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D7E16" w14:textId="77777777" w:rsidR="00760EF6" w:rsidRDefault="004310F4" w:rsidP="00760EF6">
      <w:pPr>
        <w:pStyle w:val="Nadpis1"/>
      </w:pPr>
      <w:r>
        <w:rPr>
          <w:rFonts w:ascii="Cambria" w:hAnsi="Cambria"/>
          <w:noProof/>
          <w:lang w:eastAsia="sk-SK"/>
        </w:rPr>
        <mc:AlternateContent>
          <mc:Choice Requires="wps">
            <w:drawing>
              <wp:anchor distT="0" distB="0" distL="114300" distR="114300" simplePos="0" relativeHeight="251668480" behindDoc="0" locked="0" layoutInCell="1" allowOverlap="1" wp14:anchorId="0CE303F4" wp14:editId="7C1B53D8">
                <wp:simplePos x="0" y="0"/>
                <wp:positionH relativeFrom="column">
                  <wp:posOffset>3054985</wp:posOffset>
                </wp:positionH>
                <wp:positionV relativeFrom="paragraph">
                  <wp:posOffset>501015</wp:posOffset>
                </wp:positionV>
                <wp:extent cx="635" cy="8401050"/>
                <wp:effectExtent l="6985" t="5715" r="11430" b="13335"/>
                <wp:wrapNone/>
                <wp:docPr id="3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401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14B056" id="_x0000_t32" coordsize="21600,21600" o:spt="32" o:oned="t" path="m,l21600,21600e" filled="f">
                <v:path arrowok="t" fillok="f" o:connecttype="none"/>
                <o:lock v:ext="edit" shapetype="t"/>
              </v:shapetype>
              <v:shape id="AutoShape 23" o:spid="_x0000_s1026" type="#_x0000_t32" style="position:absolute;margin-left:240.55pt;margin-top:39.45pt;width:.05pt;height:6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"/>
            </w:pict>
          </mc:Fallback>
        </mc:AlternateContent>
      </w:r>
    </w:p>
    <w:p w14:paraId="309AFC18" w14:textId="77777777" w:rsidR="00760EF6" w:rsidRDefault="00D931EC" w:rsidP="00760EF6">
      <w:pPr>
        <w:spacing w:after="200" w:line="276" w:lineRule="auto"/>
        <w:ind w:left="4248" w:firstLine="147"/>
        <w:jc w:val="center"/>
        <w:rPr>
          <w:rFonts w:ascii="Cambria" w:hAnsi="Cambria"/>
          <w:b/>
          <w:bCs/>
          <w:sz w:val="28"/>
          <w:szCs w:val="28"/>
        </w:rPr>
      </w:pPr>
      <w:r>
        <w:rPr>
          <w:rFonts w:ascii="Cambria" w:hAnsi="Cambria"/>
          <w:b/>
          <w:bCs/>
          <w:noProof/>
          <w:sz w:val="28"/>
          <w:szCs w:val="28"/>
          <w:lang w:eastAsia="sk-SK"/>
        </w:rPr>
        <w:drawing>
          <wp:anchor distT="0" distB="0" distL="114300" distR="114300" simplePos="0" relativeHeight="251671552" behindDoc="0" locked="0" layoutInCell="1" allowOverlap="1" wp14:anchorId="3F6C8C1E" wp14:editId="42481E1C">
            <wp:simplePos x="0" y="0"/>
            <wp:positionH relativeFrom="margin">
              <wp:posOffset>43815</wp:posOffset>
            </wp:positionH>
            <wp:positionV relativeFrom="margin">
              <wp:posOffset>811530</wp:posOffset>
            </wp:positionV>
            <wp:extent cx="2745105" cy="1924050"/>
            <wp:effectExtent l="19050" t="0" r="0" b="0"/>
            <wp:wrapSquare wrapText="bothSides"/>
            <wp:docPr id="16"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745105" cy="1924050"/>
                    </a:xfrm>
                    <a:prstGeom prst="rect">
                      <a:avLst/>
                    </a:prstGeom>
                    <a:noFill/>
                    <a:ln w="9525">
                      <a:noFill/>
                      <a:miter lim="800000"/>
                      <a:headEnd/>
                      <a:tailEnd/>
                    </a:ln>
                  </pic:spPr>
                </pic:pic>
              </a:graphicData>
            </a:graphic>
          </wp:anchor>
        </w:drawing>
      </w:r>
    </w:p>
    <w:p w14:paraId="44C5DFFD" w14:textId="77777777" w:rsidR="00760EF6" w:rsidRDefault="00760EF6" w:rsidP="00760EF6">
      <w:pPr>
        <w:spacing w:after="200" w:line="276" w:lineRule="auto"/>
        <w:ind w:left="4248" w:firstLine="147"/>
        <w:jc w:val="center"/>
        <w:rPr>
          <w:rFonts w:ascii="Cambria" w:hAnsi="Cambria"/>
          <w:b/>
          <w:bCs/>
          <w:sz w:val="28"/>
          <w:szCs w:val="28"/>
        </w:rPr>
      </w:pPr>
    </w:p>
    <w:p w14:paraId="762EBA62" w14:textId="77777777" w:rsidR="00760EF6" w:rsidRDefault="00760EF6" w:rsidP="00D931EC">
      <w:pPr>
        <w:spacing w:after="200" w:line="276" w:lineRule="auto"/>
        <w:jc w:val="center"/>
        <w:rPr>
          <w:rFonts w:ascii="Cambria" w:hAnsi="Cambria"/>
          <w:b/>
          <w:bCs/>
          <w:sz w:val="28"/>
          <w:szCs w:val="28"/>
        </w:rPr>
      </w:pPr>
      <w:r>
        <w:rPr>
          <w:rFonts w:ascii="Cambria" w:hAnsi="Cambria"/>
          <w:b/>
          <w:bCs/>
          <w:sz w:val="28"/>
          <w:szCs w:val="28"/>
        </w:rPr>
        <w:t>AKTUALIZOVANÝ</w:t>
      </w:r>
    </w:p>
    <w:p w14:paraId="79B13AC2" w14:textId="77777777" w:rsidR="00760EF6" w:rsidRPr="0093395A" w:rsidRDefault="00760EF6" w:rsidP="00D931EC">
      <w:pPr>
        <w:spacing w:after="200" w:line="276" w:lineRule="auto"/>
        <w:jc w:val="center"/>
        <w:rPr>
          <w:rFonts w:ascii="Cambria" w:hAnsi="Cambria"/>
          <w:b/>
          <w:bCs/>
          <w:sz w:val="28"/>
          <w:szCs w:val="28"/>
        </w:rPr>
      </w:pPr>
      <w:r w:rsidRPr="0093395A">
        <w:rPr>
          <w:rFonts w:ascii="Cambria" w:hAnsi="Cambria"/>
          <w:b/>
          <w:bCs/>
          <w:sz w:val="28"/>
          <w:szCs w:val="28"/>
        </w:rPr>
        <w:t>PROGRAM</w:t>
      </w:r>
    </w:p>
    <w:p w14:paraId="1F2819BE" w14:textId="77777777" w:rsidR="00760EF6" w:rsidRPr="0093395A" w:rsidRDefault="00760EF6" w:rsidP="00D931EC">
      <w:pPr>
        <w:spacing w:after="200" w:line="276" w:lineRule="auto"/>
        <w:jc w:val="center"/>
        <w:rPr>
          <w:rFonts w:ascii="Cambria" w:hAnsi="Cambria"/>
          <w:b/>
          <w:bCs/>
          <w:sz w:val="28"/>
          <w:szCs w:val="28"/>
        </w:rPr>
      </w:pPr>
      <w:r w:rsidRPr="0093395A">
        <w:rPr>
          <w:rFonts w:ascii="Cambria" w:hAnsi="Cambria"/>
          <w:b/>
          <w:bCs/>
          <w:sz w:val="28"/>
          <w:szCs w:val="28"/>
        </w:rPr>
        <w:t>HOSPODÁRSKEHO</w:t>
      </w:r>
    </w:p>
    <w:p w14:paraId="60704BD6" w14:textId="77777777" w:rsidR="00760EF6" w:rsidRPr="0093395A" w:rsidRDefault="00760EF6" w:rsidP="00D931EC">
      <w:pPr>
        <w:spacing w:after="200" w:line="276" w:lineRule="auto"/>
        <w:jc w:val="center"/>
        <w:rPr>
          <w:rFonts w:ascii="Cambria" w:hAnsi="Cambria"/>
          <w:b/>
          <w:bCs/>
          <w:sz w:val="28"/>
          <w:szCs w:val="28"/>
        </w:rPr>
      </w:pPr>
      <w:r w:rsidRPr="0093395A">
        <w:rPr>
          <w:rFonts w:ascii="Cambria" w:hAnsi="Cambria"/>
          <w:b/>
          <w:bCs/>
          <w:sz w:val="28"/>
          <w:szCs w:val="28"/>
        </w:rPr>
        <w:t>ROZVOJA A</w:t>
      </w:r>
    </w:p>
    <w:p w14:paraId="4F1A4B53" w14:textId="77777777" w:rsidR="00760EF6" w:rsidRPr="0093395A" w:rsidRDefault="00760EF6" w:rsidP="00D931EC">
      <w:pPr>
        <w:spacing w:after="200" w:line="276" w:lineRule="auto"/>
        <w:ind w:left="4248"/>
        <w:jc w:val="center"/>
        <w:rPr>
          <w:rFonts w:ascii="Cambria" w:hAnsi="Cambria"/>
          <w:b/>
          <w:bCs/>
          <w:sz w:val="28"/>
          <w:szCs w:val="28"/>
        </w:rPr>
      </w:pPr>
      <w:r w:rsidRPr="0093395A">
        <w:rPr>
          <w:rFonts w:ascii="Cambria" w:hAnsi="Cambria"/>
          <w:b/>
          <w:bCs/>
          <w:sz w:val="28"/>
          <w:szCs w:val="28"/>
        </w:rPr>
        <w:t>SOCIÁLNEHO ROZVOJA</w:t>
      </w:r>
    </w:p>
    <w:p w14:paraId="3EC88F49" w14:textId="77777777" w:rsidR="00760EF6" w:rsidRPr="0093395A" w:rsidRDefault="00D931EC" w:rsidP="00D931EC">
      <w:pPr>
        <w:spacing w:after="200" w:line="276" w:lineRule="auto"/>
        <w:jc w:val="center"/>
        <w:rPr>
          <w:rFonts w:ascii="Cambria" w:hAnsi="Cambria"/>
          <w:b/>
          <w:bCs/>
          <w:sz w:val="28"/>
          <w:szCs w:val="28"/>
        </w:rPr>
      </w:pPr>
      <w:r>
        <w:rPr>
          <w:rFonts w:ascii="Cambria" w:hAnsi="Cambria"/>
          <w:b/>
          <w:bCs/>
          <w:noProof/>
          <w:sz w:val="28"/>
          <w:szCs w:val="28"/>
          <w:lang w:eastAsia="sk-SK"/>
        </w:rPr>
        <w:drawing>
          <wp:anchor distT="0" distB="0" distL="114300" distR="114300" simplePos="0" relativeHeight="251672576" behindDoc="0" locked="0" layoutInCell="1" allowOverlap="1" wp14:anchorId="63B7EF63" wp14:editId="2267934A">
            <wp:simplePos x="0" y="0"/>
            <wp:positionH relativeFrom="margin">
              <wp:posOffset>48895</wp:posOffset>
            </wp:positionH>
            <wp:positionV relativeFrom="margin">
              <wp:posOffset>3340735</wp:posOffset>
            </wp:positionV>
            <wp:extent cx="2739390" cy="1875790"/>
            <wp:effectExtent l="19050" t="0" r="3810" b="0"/>
            <wp:wrapSquare wrapText="bothSides"/>
            <wp:docPr id="18"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739390" cy="1875790"/>
                    </a:xfrm>
                    <a:prstGeom prst="rect">
                      <a:avLst/>
                    </a:prstGeom>
                    <a:noFill/>
                    <a:ln w="9525">
                      <a:noFill/>
                      <a:miter lim="800000"/>
                      <a:headEnd/>
                      <a:tailEnd/>
                    </a:ln>
                  </pic:spPr>
                </pic:pic>
              </a:graphicData>
            </a:graphic>
          </wp:anchor>
        </w:drawing>
      </w:r>
      <w:r w:rsidR="00760EF6" w:rsidRPr="0093395A">
        <w:rPr>
          <w:rFonts w:ascii="Cambria" w:hAnsi="Cambria"/>
          <w:b/>
          <w:bCs/>
          <w:sz w:val="28"/>
          <w:szCs w:val="28"/>
        </w:rPr>
        <w:t>OBCE</w:t>
      </w:r>
    </w:p>
    <w:p w14:paraId="2F2DBF15" w14:textId="77777777" w:rsidR="00760EF6" w:rsidRPr="0093395A" w:rsidRDefault="00760EF6" w:rsidP="00D931EC">
      <w:pPr>
        <w:spacing w:after="200" w:line="276" w:lineRule="auto"/>
        <w:ind w:left="2124"/>
        <w:jc w:val="center"/>
        <w:rPr>
          <w:rFonts w:ascii="Cambria" w:hAnsi="Cambria"/>
          <w:b/>
          <w:bCs/>
          <w:sz w:val="40"/>
          <w:szCs w:val="40"/>
        </w:rPr>
      </w:pPr>
      <w:r>
        <w:rPr>
          <w:rFonts w:ascii="Cambria" w:hAnsi="Cambria"/>
          <w:b/>
          <w:bCs/>
          <w:sz w:val="40"/>
          <w:szCs w:val="40"/>
        </w:rPr>
        <w:t>NOVÁ LEHOTA</w:t>
      </w:r>
    </w:p>
    <w:p w14:paraId="0908611F" w14:textId="77777777" w:rsidR="00760EF6" w:rsidRDefault="00760EF6" w:rsidP="00D931EC">
      <w:pPr>
        <w:spacing w:after="200" w:line="276" w:lineRule="auto"/>
        <w:jc w:val="center"/>
        <w:rPr>
          <w:rFonts w:ascii="Cambria" w:hAnsi="Cambria"/>
          <w:b/>
          <w:bCs/>
          <w:sz w:val="32"/>
          <w:szCs w:val="28"/>
        </w:rPr>
      </w:pPr>
      <w:r>
        <w:rPr>
          <w:rFonts w:ascii="Cambria" w:hAnsi="Cambria"/>
          <w:b/>
          <w:bCs/>
          <w:sz w:val="32"/>
          <w:szCs w:val="28"/>
        </w:rPr>
        <w:t>do roku 2023</w:t>
      </w:r>
    </w:p>
    <w:p w14:paraId="2182A998" w14:textId="77777777" w:rsidR="00760EF6" w:rsidRDefault="004310F4" w:rsidP="00760EF6">
      <w:pPr>
        <w:spacing w:after="200" w:line="276" w:lineRule="auto"/>
        <w:jc w:val="center"/>
        <w:rPr>
          <w:rFonts w:ascii="Cambria" w:hAnsi="Cambria"/>
        </w:rPr>
      </w:pPr>
      <w:r>
        <w:rPr>
          <w:rFonts w:ascii="Cambria" w:hAnsi="Cambria"/>
          <w:noProof/>
          <w:sz w:val="28"/>
          <w:szCs w:val="28"/>
          <w:lang w:eastAsia="sk-SK"/>
        </w:rPr>
        <mc:AlternateContent>
          <mc:Choice Requires="wps">
            <w:drawing>
              <wp:anchor distT="0" distB="0" distL="114300" distR="114300" simplePos="0" relativeHeight="251670528" behindDoc="0" locked="0" layoutInCell="1" allowOverlap="1" wp14:anchorId="7A8A4E0E" wp14:editId="26E15690">
                <wp:simplePos x="0" y="0"/>
                <wp:positionH relativeFrom="column">
                  <wp:posOffset>252095</wp:posOffset>
                </wp:positionH>
                <wp:positionV relativeFrom="paragraph">
                  <wp:posOffset>18415</wp:posOffset>
                </wp:positionV>
                <wp:extent cx="2681605" cy="0"/>
                <wp:effectExtent l="13970" t="8890" r="9525" b="10160"/>
                <wp:wrapNone/>
                <wp:docPr id="3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40E84" id="AutoShape 25" o:spid="_x0000_s1026" type="#_x0000_t32" style="position:absolute;margin-left:19.85pt;margin-top:1.45pt;width:211.1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"/>
            </w:pict>
          </mc:Fallback>
        </mc:AlternateContent>
      </w:r>
    </w:p>
    <w:p w14:paraId="2CB10310" w14:textId="77777777" w:rsidR="00760EF6" w:rsidRDefault="00760EF6" w:rsidP="00D931EC">
      <w:pPr>
        <w:spacing w:after="200" w:line="276" w:lineRule="auto"/>
        <w:ind w:left="1416" w:firstLine="1561"/>
        <w:rPr>
          <w:rFonts w:ascii="Cambria" w:hAnsi="Cambria"/>
        </w:rPr>
      </w:pPr>
      <w:r w:rsidRPr="0093395A">
        <w:rPr>
          <w:rFonts w:ascii="Cambria" w:hAnsi="Cambria"/>
          <w:sz w:val="28"/>
          <w:szCs w:val="28"/>
        </w:rPr>
        <w:t>SPRACOVALA</w:t>
      </w:r>
    </w:p>
    <w:p w14:paraId="1DCF444C" w14:textId="77777777" w:rsidR="00760EF6" w:rsidRDefault="00760EF6" w:rsidP="00760EF6">
      <w:pPr>
        <w:spacing w:after="200" w:line="276" w:lineRule="auto"/>
        <w:jc w:val="center"/>
        <w:rPr>
          <w:rFonts w:ascii="Cambria" w:hAnsi="Cambria"/>
        </w:rPr>
      </w:pPr>
      <w:r>
        <w:rPr>
          <w:rFonts w:ascii="Cambria" w:hAnsi="Cambria"/>
          <w:noProof/>
          <w:lang w:eastAsia="sk-SK"/>
        </w:rPr>
        <w:drawing>
          <wp:anchor distT="0" distB="0" distL="114300" distR="114300" simplePos="0" relativeHeight="251669504" behindDoc="0" locked="0" layoutInCell="1" allowOverlap="1" wp14:anchorId="2DC2A64F" wp14:editId="1F72EFEE">
            <wp:simplePos x="0" y="0"/>
            <wp:positionH relativeFrom="margin">
              <wp:posOffset>3959225</wp:posOffset>
            </wp:positionH>
            <wp:positionV relativeFrom="margin">
              <wp:posOffset>5027930</wp:posOffset>
            </wp:positionV>
            <wp:extent cx="1052830" cy="1056005"/>
            <wp:effectExtent l="19050" t="0" r="0" b="0"/>
            <wp:wrapSquare wrapText="bothSides"/>
            <wp:docPr id="14" name="Obrázok 6" descr="C:\Users\Katka\Downloads\logo_trra_new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C:\Users\Katka\Downloads\logo_trra_new_jpg.JPG"/>
                    <pic:cNvPicPr>
                      <a:picLocks noChangeAspect="1" noChangeArrowheads="1"/>
                    </pic:cNvPicPr>
                  </pic:nvPicPr>
                  <pic:blipFill>
                    <a:blip r:embed="rId10" cstate="print"/>
                    <a:srcRect/>
                    <a:stretch>
                      <a:fillRect/>
                    </a:stretch>
                  </pic:blipFill>
                  <pic:spPr bwMode="auto">
                    <a:xfrm>
                      <a:off x="0" y="0"/>
                      <a:ext cx="1052830" cy="1056005"/>
                    </a:xfrm>
                    <a:prstGeom prst="rect">
                      <a:avLst/>
                    </a:prstGeom>
                    <a:noFill/>
                    <a:ln w="9525">
                      <a:noFill/>
                      <a:miter lim="800000"/>
                      <a:headEnd/>
                      <a:tailEnd/>
                    </a:ln>
                  </pic:spPr>
                </pic:pic>
              </a:graphicData>
            </a:graphic>
          </wp:anchor>
        </w:drawing>
      </w:r>
    </w:p>
    <w:p w14:paraId="337BD607" w14:textId="77777777" w:rsidR="00760EF6" w:rsidRDefault="00760EF6" w:rsidP="00760EF6">
      <w:pPr>
        <w:spacing w:after="200" w:line="276" w:lineRule="auto"/>
        <w:ind w:left="6372" w:firstLine="708"/>
        <w:rPr>
          <w:rFonts w:ascii="Cambria" w:hAnsi="Cambria"/>
          <w:sz w:val="28"/>
          <w:szCs w:val="28"/>
        </w:rPr>
      </w:pPr>
    </w:p>
    <w:p w14:paraId="30CE89C9" w14:textId="77777777" w:rsidR="00760EF6" w:rsidRDefault="00D931EC" w:rsidP="00760EF6">
      <w:pPr>
        <w:spacing w:after="200" w:line="276" w:lineRule="auto"/>
        <w:jc w:val="center"/>
        <w:rPr>
          <w:rFonts w:ascii="Cambria" w:hAnsi="Cambria"/>
          <w:sz w:val="28"/>
          <w:szCs w:val="28"/>
        </w:rPr>
      </w:pPr>
      <w:r>
        <w:rPr>
          <w:rFonts w:ascii="Cambria" w:hAnsi="Cambria"/>
          <w:noProof/>
          <w:sz w:val="28"/>
          <w:szCs w:val="28"/>
          <w:lang w:eastAsia="sk-SK"/>
        </w:rPr>
        <w:drawing>
          <wp:anchor distT="0" distB="0" distL="114300" distR="114300" simplePos="0" relativeHeight="251674624" behindDoc="1" locked="0" layoutInCell="1" allowOverlap="1" wp14:anchorId="176B3F07" wp14:editId="085DA08D">
            <wp:simplePos x="0" y="0"/>
            <wp:positionH relativeFrom="margin">
              <wp:posOffset>43815</wp:posOffset>
            </wp:positionH>
            <wp:positionV relativeFrom="margin">
              <wp:posOffset>5873115</wp:posOffset>
            </wp:positionV>
            <wp:extent cx="2745105" cy="2190115"/>
            <wp:effectExtent l="19050" t="0" r="0" b="0"/>
            <wp:wrapSquare wrapText="bothSides"/>
            <wp:docPr id="19" name="Obrázok 3" descr="kozia_do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zia_dolina"/>
                    <pic:cNvPicPr>
                      <a:picLocks noChangeAspect="1" noChangeArrowheads="1"/>
                    </pic:cNvPicPr>
                  </pic:nvPicPr>
                  <pic:blipFill>
                    <a:blip r:embed="rId11" cstate="print"/>
                    <a:srcRect/>
                    <a:stretch>
                      <a:fillRect/>
                    </a:stretch>
                  </pic:blipFill>
                  <pic:spPr bwMode="auto">
                    <a:xfrm>
                      <a:off x="0" y="0"/>
                      <a:ext cx="2745105" cy="2190115"/>
                    </a:xfrm>
                    <a:prstGeom prst="rect">
                      <a:avLst/>
                    </a:prstGeom>
                    <a:noFill/>
                    <a:ln w="9525">
                      <a:noFill/>
                      <a:miter lim="800000"/>
                      <a:headEnd/>
                      <a:tailEnd/>
                    </a:ln>
                  </pic:spPr>
                </pic:pic>
              </a:graphicData>
            </a:graphic>
          </wp:anchor>
        </w:drawing>
      </w:r>
    </w:p>
    <w:p w14:paraId="7E88A32E" w14:textId="77777777" w:rsidR="00760EF6" w:rsidRDefault="00760EF6" w:rsidP="00760EF6">
      <w:pPr>
        <w:spacing w:after="200" w:line="276" w:lineRule="auto"/>
        <w:jc w:val="center"/>
        <w:rPr>
          <w:rFonts w:ascii="Cambria" w:hAnsi="Cambria"/>
          <w:sz w:val="28"/>
          <w:szCs w:val="28"/>
        </w:rPr>
      </w:pPr>
    </w:p>
    <w:p w14:paraId="5AE920A2" w14:textId="77777777" w:rsidR="00760EF6" w:rsidRPr="0093395A" w:rsidRDefault="00760EF6" w:rsidP="00D931EC">
      <w:pPr>
        <w:spacing w:after="200" w:line="276" w:lineRule="auto"/>
        <w:ind w:left="426"/>
        <w:jc w:val="center"/>
        <w:rPr>
          <w:rFonts w:ascii="Cambria" w:hAnsi="Cambria"/>
          <w:b/>
          <w:sz w:val="28"/>
          <w:szCs w:val="28"/>
        </w:rPr>
      </w:pPr>
      <w:r w:rsidRPr="0093395A">
        <w:rPr>
          <w:rFonts w:ascii="Cambria" w:hAnsi="Cambria"/>
          <w:b/>
          <w:sz w:val="28"/>
          <w:szCs w:val="28"/>
        </w:rPr>
        <w:t>TRENČIANSKA REGIONÁLNA</w:t>
      </w:r>
    </w:p>
    <w:p w14:paraId="3C95C9AF" w14:textId="77777777" w:rsidR="00760EF6" w:rsidRPr="0093395A" w:rsidRDefault="00760EF6" w:rsidP="00D931EC">
      <w:pPr>
        <w:spacing w:after="200" w:line="276" w:lineRule="auto"/>
        <w:ind w:left="426"/>
        <w:jc w:val="center"/>
        <w:rPr>
          <w:rFonts w:ascii="Cambria" w:hAnsi="Cambria"/>
          <w:b/>
          <w:sz w:val="28"/>
          <w:szCs w:val="28"/>
        </w:rPr>
      </w:pPr>
      <w:r w:rsidRPr="0093395A">
        <w:rPr>
          <w:rFonts w:ascii="Cambria" w:hAnsi="Cambria"/>
          <w:b/>
          <w:sz w:val="28"/>
          <w:szCs w:val="28"/>
        </w:rPr>
        <w:t>ROZVOJOVÁ AGENTÚRA</w:t>
      </w:r>
    </w:p>
    <w:p w14:paraId="59670874" w14:textId="77777777" w:rsidR="00760EF6" w:rsidRPr="005B657E" w:rsidRDefault="00E0376B" w:rsidP="00D931EC">
      <w:pPr>
        <w:spacing w:after="200" w:line="276" w:lineRule="auto"/>
        <w:ind w:left="426"/>
        <w:jc w:val="center"/>
        <w:rPr>
          <w:rFonts w:ascii="Cambria" w:hAnsi="Cambria"/>
          <w:color w:val="000000"/>
          <w:sz w:val="28"/>
          <w:szCs w:val="28"/>
        </w:rPr>
      </w:pPr>
      <w:hyperlink r:id="rId12" w:history="1">
        <w:r w:rsidR="00760EF6" w:rsidRPr="005B657E">
          <w:rPr>
            <w:rStyle w:val="Hypertextovprepojenie"/>
            <w:color w:val="000000"/>
            <w:sz w:val="28"/>
            <w:szCs w:val="28"/>
          </w:rPr>
          <w:t>www.trra.sk</w:t>
        </w:r>
      </w:hyperlink>
    </w:p>
    <w:p w14:paraId="60BC27B9" w14:textId="77777777" w:rsidR="0056369F" w:rsidRDefault="00760EF6" w:rsidP="00D931EC">
      <w:pPr>
        <w:tabs>
          <w:tab w:val="left" w:pos="5103"/>
        </w:tabs>
        <w:ind w:left="426"/>
        <w:jc w:val="center"/>
      </w:pPr>
      <w:r>
        <w:rPr>
          <w:rFonts w:ascii="Cambria" w:hAnsi="Cambria"/>
          <w:b/>
          <w:sz w:val="28"/>
          <w:szCs w:val="28"/>
        </w:rPr>
        <w:t>február 2016</w:t>
      </w:r>
    </w:p>
    <w:p w14:paraId="2D4CDF64" w14:textId="77777777" w:rsidR="006B641E" w:rsidRDefault="006B641E" w:rsidP="00D931EC">
      <w:pPr>
        <w:ind w:left="426"/>
      </w:pPr>
    </w:p>
    <w:p w14:paraId="7922CA7A" w14:textId="77777777" w:rsidR="006B641E" w:rsidRDefault="006B641E"/>
    <w:p w14:paraId="46BEB1A4" w14:textId="77777777" w:rsidR="006B641E" w:rsidRDefault="006B641E"/>
    <w:p w14:paraId="1CB1BC38" w14:textId="77777777" w:rsidR="006B641E" w:rsidRDefault="006B641E"/>
    <w:p w14:paraId="698E6970" w14:textId="77777777" w:rsidR="006B641E" w:rsidRDefault="006B641E"/>
    <w:p w14:paraId="176FD744" w14:textId="77777777" w:rsidR="006B641E" w:rsidRDefault="006B641E"/>
    <w:p w14:paraId="38A1FC8F" w14:textId="77777777" w:rsidR="006B641E" w:rsidRDefault="006B641E" w:rsidP="006B641E">
      <w:pPr>
        <w:pStyle w:val="Nadpis1"/>
        <w:rPr>
          <w:rFonts w:eastAsia="Times New Roman"/>
        </w:rPr>
        <w:sectPr w:rsidR="006B641E" w:rsidSect="0056369F">
          <w:pgSz w:w="11906" w:h="16838"/>
          <w:pgMar w:top="1417" w:right="1417" w:bottom="1417" w:left="1417" w:header="708" w:footer="708" w:gutter="0"/>
          <w:cols w:space="708"/>
          <w:docGrid w:linePitch="360"/>
        </w:sectPr>
      </w:pPr>
      <w:bookmarkStart w:id="0" w:name="_Toc437864276"/>
    </w:p>
    <w:p w14:paraId="3962BDE9" w14:textId="77777777" w:rsidR="006B641E" w:rsidRDefault="006B641E" w:rsidP="006B641E">
      <w:pPr>
        <w:pStyle w:val="Nadpis1"/>
        <w:rPr>
          <w:rFonts w:eastAsia="Times New Roman"/>
        </w:rPr>
      </w:pPr>
      <w:bookmarkStart w:id="1" w:name="_Toc452969881"/>
      <w:r>
        <w:rPr>
          <w:rFonts w:eastAsia="Times New Roman"/>
        </w:rPr>
        <w:lastRenderedPageBreak/>
        <w:t>Úvod</w:t>
      </w:r>
      <w:bookmarkEnd w:id="0"/>
      <w:bookmarkEnd w:id="1"/>
    </w:p>
    <w:p w14:paraId="1C1C63D2" w14:textId="77777777" w:rsidR="006B641E" w:rsidRDefault="006B641E" w:rsidP="006B641E">
      <w:pPr>
        <w:rPr>
          <w:rFonts w:ascii="Calibri" w:eastAsia="Calibri" w:hAnsi="Calibri" w:cs="Times New Roman"/>
        </w:rPr>
      </w:pPr>
    </w:p>
    <w:p w14:paraId="082E3068" w14:textId="77777777" w:rsidR="006B641E" w:rsidRDefault="006B641E" w:rsidP="006B641E">
      <w:pPr>
        <w:rPr>
          <w:rFonts w:ascii="Calibri" w:eastAsia="Calibri" w:hAnsi="Calibri" w:cs="Times New Roman"/>
        </w:rPr>
      </w:pPr>
      <w:r>
        <w:rPr>
          <w:rFonts w:ascii="Calibri" w:eastAsia="Calibri" w:hAnsi="Calibri" w:cs="Times New Roman"/>
        </w:rPr>
        <w:t>Programy hospodárskeho rozvoja a sociálneho rozvoja obce (ďalej Programy rozvoja obce) sa pripravujú podľa novely zákona č. 309/2014, ktorými sa mení a dopĺňa zákon č. 539/2008 o podpore regionálneho rozvoja. Novela zákona bola schválená dňa 15. októbra 2014 a jej účinnosť je od 1.1.2015. Program rozvoja obce je jedným zo základných dokumentov podpory regionálneho rozvoja na Slovensku.</w:t>
      </w:r>
    </w:p>
    <w:p w14:paraId="6F03B356" w14:textId="77777777" w:rsidR="006B641E" w:rsidRDefault="006B641E" w:rsidP="006B641E">
      <w:pPr>
        <w:autoSpaceDE w:val="0"/>
        <w:autoSpaceDN w:val="0"/>
        <w:adjustRightInd w:val="0"/>
        <w:rPr>
          <w:rFonts w:ascii="Calibri" w:eastAsia="Calibri" w:hAnsi="Calibri" w:cs="Arial"/>
          <w:color w:val="231F20"/>
        </w:rPr>
      </w:pPr>
    </w:p>
    <w:p w14:paraId="7C03D4DD" w14:textId="77777777" w:rsidR="006B641E" w:rsidRDefault="006B641E" w:rsidP="006B641E">
      <w:pPr>
        <w:autoSpaceDE w:val="0"/>
        <w:autoSpaceDN w:val="0"/>
        <w:adjustRightInd w:val="0"/>
        <w:rPr>
          <w:rFonts w:ascii="Calibri" w:eastAsia="Calibri" w:hAnsi="Calibri" w:cs="Arial"/>
          <w:color w:val="231F20"/>
        </w:rPr>
      </w:pPr>
      <w:r w:rsidRPr="00A91047">
        <w:rPr>
          <w:rFonts w:ascii="Calibri" w:eastAsia="Calibri" w:hAnsi="Calibri" w:cs="Arial"/>
          <w:color w:val="231F20"/>
        </w:rPr>
        <w:t>Program rozvoja obce vytvorený v rámci partnerstva</w:t>
      </w:r>
      <w:r>
        <w:rPr>
          <w:rFonts w:ascii="Calibri" w:eastAsia="Calibri" w:hAnsi="Calibri" w:cs="Arial"/>
          <w:color w:val="231F20"/>
        </w:rPr>
        <w:t xml:space="preserve"> </w:t>
      </w:r>
      <w:r w:rsidRPr="00A91047">
        <w:rPr>
          <w:rFonts w:ascii="Calibri" w:eastAsia="Calibri" w:hAnsi="Calibri" w:cs="Arial"/>
          <w:color w:val="231F20"/>
        </w:rPr>
        <w:t>pozostáva z</w:t>
      </w:r>
      <w:r>
        <w:rPr>
          <w:rFonts w:ascii="Calibri" w:eastAsia="Calibri" w:hAnsi="Calibri" w:cs="Arial"/>
          <w:color w:val="231F20"/>
        </w:rPr>
        <w:t>:</w:t>
      </w:r>
    </w:p>
    <w:p w14:paraId="3A0A0E68" w14:textId="77777777" w:rsidR="006B641E" w:rsidRPr="00A91047" w:rsidRDefault="006B641E" w:rsidP="006B641E">
      <w:pPr>
        <w:autoSpaceDE w:val="0"/>
        <w:autoSpaceDN w:val="0"/>
        <w:adjustRightInd w:val="0"/>
        <w:rPr>
          <w:rFonts w:ascii="Calibri" w:eastAsia="Calibri" w:hAnsi="Calibri" w:cs="Arial"/>
          <w:color w:val="231F20"/>
        </w:rPr>
      </w:pPr>
    </w:p>
    <w:p w14:paraId="2ED789D1" w14:textId="77777777" w:rsidR="006B641E" w:rsidRPr="00A91047" w:rsidRDefault="006B641E" w:rsidP="006B641E">
      <w:pPr>
        <w:numPr>
          <w:ilvl w:val="0"/>
          <w:numId w:val="1"/>
        </w:numPr>
        <w:autoSpaceDE w:val="0"/>
        <w:autoSpaceDN w:val="0"/>
        <w:adjustRightInd w:val="0"/>
        <w:rPr>
          <w:rFonts w:ascii="Calibri" w:eastAsia="Calibri" w:hAnsi="Calibri" w:cs="Arial"/>
          <w:color w:val="231F20"/>
        </w:rPr>
      </w:pPr>
      <w:r w:rsidRPr="00996714">
        <w:rPr>
          <w:rFonts w:ascii="Calibri" w:eastAsia="Calibri" w:hAnsi="Calibri" w:cs="Arial"/>
          <w:b/>
          <w:color w:val="231F20"/>
        </w:rPr>
        <w:t>analytickej časti</w:t>
      </w:r>
      <w:r w:rsidRPr="00A91047">
        <w:rPr>
          <w:rFonts w:ascii="Calibri" w:eastAsia="Calibri" w:hAnsi="Calibri" w:cs="Arial"/>
          <w:color w:val="231F20"/>
        </w:rPr>
        <w:t>, ktorá obsahuje komplexné hodnotenie</w:t>
      </w:r>
      <w:r>
        <w:rPr>
          <w:rFonts w:ascii="Calibri" w:eastAsia="Calibri" w:hAnsi="Calibri" w:cs="Arial"/>
          <w:color w:val="231F20"/>
        </w:rPr>
        <w:t xml:space="preserve"> </w:t>
      </w:r>
      <w:r w:rsidRPr="00A91047">
        <w:rPr>
          <w:rFonts w:ascii="Calibri" w:eastAsia="Calibri" w:hAnsi="Calibri" w:cs="Arial"/>
          <w:color w:val="231F20"/>
        </w:rPr>
        <w:t>a analýzu východiskovej situácie obce, odhad jej</w:t>
      </w:r>
      <w:r>
        <w:rPr>
          <w:rFonts w:ascii="Calibri" w:eastAsia="Calibri" w:hAnsi="Calibri" w:cs="Arial"/>
          <w:color w:val="231F20"/>
        </w:rPr>
        <w:t xml:space="preserve"> </w:t>
      </w:r>
      <w:r w:rsidRPr="00A91047">
        <w:rPr>
          <w:rFonts w:ascii="Calibri" w:eastAsia="Calibri" w:hAnsi="Calibri" w:cs="Arial"/>
          <w:color w:val="231F20"/>
        </w:rPr>
        <w:t>budúceho vývoja, možné riziká a ohrozenia vo väzbe</w:t>
      </w:r>
      <w:r>
        <w:rPr>
          <w:rFonts w:ascii="Calibri" w:eastAsia="Calibri" w:hAnsi="Calibri" w:cs="Arial"/>
          <w:color w:val="231F20"/>
        </w:rPr>
        <w:t xml:space="preserve"> </w:t>
      </w:r>
      <w:r w:rsidRPr="00A91047">
        <w:rPr>
          <w:rFonts w:ascii="Calibri" w:eastAsia="Calibri" w:hAnsi="Calibri" w:cs="Arial"/>
          <w:color w:val="231F20"/>
        </w:rPr>
        <w:t>na existujúce stratégie a koncepcie a využívanie vnútorného</w:t>
      </w:r>
      <w:r>
        <w:rPr>
          <w:rFonts w:ascii="Calibri" w:eastAsia="Calibri" w:hAnsi="Calibri" w:cs="Arial"/>
          <w:color w:val="231F20"/>
        </w:rPr>
        <w:t xml:space="preserve"> </w:t>
      </w:r>
      <w:r w:rsidRPr="00A91047">
        <w:rPr>
          <w:rFonts w:ascii="Calibri" w:eastAsia="Calibri" w:hAnsi="Calibri" w:cs="Arial"/>
          <w:color w:val="231F20"/>
        </w:rPr>
        <w:t>potenciálu územia, jeho limitov a rozvoja, definovanie</w:t>
      </w:r>
      <w:r>
        <w:rPr>
          <w:rFonts w:ascii="Calibri" w:eastAsia="Calibri" w:hAnsi="Calibri" w:cs="Arial"/>
          <w:color w:val="231F20"/>
        </w:rPr>
        <w:t xml:space="preserve"> </w:t>
      </w:r>
      <w:r w:rsidRPr="00A91047">
        <w:rPr>
          <w:rFonts w:ascii="Calibri" w:eastAsia="Calibri" w:hAnsi="Calibri" w:cs="Arial"/>
          <w:color w:val="231F20"/>
        </w:rPr>
        <w:t>podmienok udržateľného rozvoja obce,</w:t>
      </w:r>
    </w:p>
    <w:p w14:paraId="1DCEEF32" w14:textId="77777777" w:rsidR="006B641E" w:rsidRDefault="006B641E" w:rsidP="006B641E">
      <w:pPr>
        <w:numPr>
          <w:ilvl w:val="0"/>
          <w:numId w:val="1"/>
        </w:numPr>
        <w:autoSpaceDE w:val="0"/>
        <w:autoSpaceDN w:val="0"/>
        <w:adjustRightInd w:val="0"/>
        <w:rPr>
          <w:rFonts w:ascii="Calibri" w:eastAsia="Calibri" w:hAnsi="Calibri" w:cs="Arial"/>
          <w:color w:val="231F20"/>
        </w:rPr>
      </w:pPr>
      <w:r w:rsidRPr="00996714">
        <w:rPr>
          <w:rFonts w:ascii="Calibri" w:eastAsia="Calibri" w:hAnsi="Calibri" w:cs="Arial"/>
          <w:b/>
          <w:color w:val="231F20"/>
        </w:rPr>
        <w:t>strategickej časti</w:t>
      </w:r>
      <w:r w:rsidRPr="00A91047">
        <w:rPr>
          <w:rFonts w:ascii="Calibri" w:eastAsia="Calibri" w:hAnsi="Calibri" w:cs="Arial"/>
          <w:color w:val="231F20"/>
        </w:rPr>
        <w:t>, ktorá obsahuje stratégiu rozvoja</w:t>
      </w:r>
      <w:r>
        <w:rPr>
          <w:rFonts w:ascii="Calibri" w:eastAsia="Calibri" w:hAnsi="Calibri" w:cs="Arial"/>
          <w:color w:val="231F20"/>
        </w:rPr>
        <w:t xml:space="preserve"> </w:t>
      </w:r>
      <w:r w:rsidRPr="00A91047">
        <w:rPr>
          <w:rFonts w:ascii="Calibri" w:eastAsia="Calibri" w:hAnsi="Calibri" w:cs="Arial"/>
          <w:color w:val="231F20"/>
        </w:rPr>
        <w:t>obce pri zohľadnení jej vnútorných špecifík a</w:t>
      </w:r>
      <w:r>
        <w:rPr>
          <w:rFonts w:ascii="Calibri" w:eastAsia="Calibri" w:hAnsi="Calibri" w:cs="Arial"/>
          <w:color w:val="231F20"/>
        </w:rPr>
        <w:t> </w:t>
      </w:r>
      <w:r w:rsidRPr="00A91047">
        <w:rPr>
          <w:rFonts w:ascii="Calibri" w:eastAsia="Calibri" w:hAnsi="Calibri" w:cs="Arial"/>
          <w:color w:val="231F20"/>
        </w:rPr>
        <w:t>určí</w:t>
      </w:r>
      <w:r>
        <w:rPr>
          <w:rFonts w:ascii="Calibri" w:eastAsia="Calibri" w:hAnsi="Calibri" w:cs="Arial"/>
          <w:color w:val="231F20"/>
        </w:rPr>
        <w:t xml:space="preserve"> </w:t>
      </w:r>
      <w:r w:rsidRPr="00A91047">
        <w:rPr>
          <w:rFonts w:ascii="Calibri" w:eastAsia="Calibri" w:hAnsi="Calibri" w:cs="Arial"/>
          <w:color w:val="231F20"/>
        </w:rPr>
        <w:t>hlavné smery, priority a ciele rozvoja obce rešpektovaním</w:t>
      </w:r>
      <w:r>
        <w:rPr>
          <w:rFonts w:ascii="Calibri" w:eastAsia="Calibri" w:hAnsi="Calibri" w:cs="Arial"/>
          <w:color w:val="231F20"/>
        </w:rPr>
        <w:t xml:space="preserve"> </w:t>
      </w:r>
      <w:r w:rsidRPr="00A91047">
        <w:rPr>
          <w:rFonts w:ascii="Calibri" w:eastAsia="Calibri" w:hAnsi="Calibri" w:cs="Arial"/>
          <w:color w:val="231F20"/>
        </w:rPr>
        <w:t>princípov regionálnej politiky s cieľom dosiahnutia</w:t>
      </w:r>
      <w:r>
        <w:rPr>
          <w:rFonts w:ascii="Calibri" w:eastAsia="Calibri" w:hAnsi="Calibri" w:cs="Arial"/>
          <w:color w:val="231F20"/>
        </w:rPr>
        <w:t xml:space="preserve"> </w:t>
      </w:r>
      <w:r w:rsidRPr="00A91047">
        <w:rPr>
          <w:rFonts w:ascii="Calibri" w:eastAsia="Calibri" w:hAnsi="Calibri" w:cs="Arial"/>
          <w:color w:val="231F20"/>
        </w:rPr>
        <w:t>vyváženého udržateľného rozvoja územia,</w:t>
      </w:r>
    </w:p>
    <w:p w14:paraId="26BB0398" w14:textId="77777777" w:rsidR="006B641E" w:rsidRPr="00A91047" w:rsidRDefault="006B641E" w:rsidP="006B641E">
      <w:pPr>
        <w:numPr>
          <w:ilvl w:val="0"/>
          <w:numId w:val="1"/>
        </w:numPr>
        <w:autoSpaceDE w:val="0"/>
        <w:autoSpaceDN w:val="0"/>
        <w:adjustRightInd w:val="0"/>
        <w:rPr>
          <w:rFonts w:ascii="Calibri" w:eastAsia="Calibri" w:hAnsi="Calibri" w:cs="Arial"/>
          <w:color w:val="231F20"/>
        </w:rPr>
      </w:pPr>
      <w:r w:rsidRPr="00996714">
        <w:rPr>
          <w:rFonts w:ascii="Calibri" w:eastAsia="Calibri" w:hAnsi="Calibri" w:cs="Arial"/>
          <w:b/>
          <w:color w:val="231F20"/>
        </w:rPr>
        <w:t>programovej časti</w:t>
      </w:r>
      <w:r w:rsidRPr="00A91047">
        <w:rPr>
          <w:rFonts w:ascii="Calibri" w:eastAsia="Calibri" w:hAnsi="Calibri" w:cs="Arial"/>
          <w:color w:val="231F20"/>
        </w:rPr>
        <w:t>, ktorá obsahuje najmä zoznam</w:t>
      </w:r>
      <w:r>
        <w:rPr>
          <w:rFonts w:ascii="Calibri" w:eastAsia="Calibri" w:hAnsi="Calibri" w:cs="Arial"/>
          <w:color w:val="231F20"/>
        </w:rPr>
        <w:t xml:space="preserve"> </w:t>
      </w:r>
      <w:r w:rsidRPr="00A91047">
        <w:rPr>
          <w:rFonts w:ascii="Calibri" w:eastAsia="Calibri" w:hAnsi="Calibri" w:cs="Arial"/>
          <w:color w:val="231F20"/>
        </w:rPr>
        <w:t>opatrení a aktivít na zabezpečenie realizácie programu</w:t>
      </w:r>
      <w:r>
        <w:rPr>
          <w:rFonts w:ascii="Calibri" w:eastAsia="Calibri" w:hAnsi="Calibri" w:cs="Arial"/>
          <w:color w:val="231F20"/>
        </w:rPr>
        <w:t xml:space="preserve"> </w:t>
      </w:r>
      <w:r w:rsidRPr="00A91047">
        <w:rPr>
          <w:rFonts w:ascii="Calibri" w:eastAsia="Calibri" w:hAnsi="Calibri" w:cs="Arial"/>
          <w:color w:val="231F20"/>
        </w:rPr>
        <w:t>rozvoja obce,</w:t>
      </w:r>
    </w:p>
    <w:p w14:paraId="6F859B0F" w14:textId="77777777" w:rsidR="006B641E" w:rsidRPr="00A91047" w:rsidRDefault="006B641E" w:rsidP="006B641E">
      <w:pPr>
        <w:numPr>
          <w:ilvl w:val="0"/>
          <w:numId w:val="1"/>
        </w:numPr>
        <w:autoSpaceDE w:val="0"/>
        <w:autoSpaceDN w:val="0"/>
        <w:adjustRightInd w:val="0"/>
        <w:rPr>
          <w:rFonts w:ascii="Calibri" w:eastAsia="Calibri" w:hAnsi="Calibri" w:cs="Arial"/>
          <w:color w:val="231F20"/>
        </w:rPr>
      </w:pPr>
      <w:r w:rsidRPr="00996714">
        <w:rPr>
          <w:rFonts w:ascii="Calibri" w:eastAsia="Calibri" w:hAnsi="Calibri" w:cs="Arial"/>
          <w:b/>
          <w:color w:val="231F20"/>
        </w:rPr>
        <w:t>realizačnej časti</w:t>
      </w:r>
      <w:r w:rsidRPr="00A91047">
        <w:rPr>
          <w:rFonts w:ascii="Calibri" w:eastAsia="Calibri" w:hAnsi="Calibri" w:cs="Arial"/>
          <w:color w:val="231F20"/>
        </w:rPr>
        <w:t>, ktorá je zameraná na popis postupov</w:t>
      </w:r>
      <w:r>
        <w:rPr>
          <w:rFonts w:ascii="Calibri" w:eastAsia="Calibri" w:hAnsi="Calibri" w:cs="Arial"/>
          <w:color w:val="231F20"/>
        </w:rPr>
        <w:t xml:space="preserve"> </w:t>
      </w:r>
      <w:r w:rsidRPr="00A91047">
        <w:rPr>
          <w:rFonts w:ascii="Calibri" w:eastAsia="Calibri" w:hAnsi="Calibri" w:cs="Arial"/>
          <w:color w:val="231F20"/>
        </w:rPr>
        <w:t>inštitucionálneho zabezpečenia formou partnerstva</w:t>
      </w:r>
      <w:r>
        <w:rPr>
          <w:rFonts w:ascii="Calibri" w:eastAsia="Calibri" w:hAnsi="Calibri" w:cs="Arial"/>
          <w:color w:val="231F20"/>
        </w:rPr>
        <w:t xml:space="preserve"> </w:t>
      </w:r>
      <w:r w:rsidRPr="00A91047">
        <w:rPr>
          <w:rFonts w:ascii="Calibri" w:eastAsia="Calibri" w:hAnsi="Calibri" w:cs="Arial"/>
          <w:color w:val="231F20"/>
        </w:rPr>
        <w:t>a organizačné zabezpečenie realizácie programu rozvoja</w:t>
      </w:r>
      <w:r>
        <w:rPr>
          <w:rFonts w:ascii="Calibri" w:eastAsia="Calibri" w:hAnsi="Calibri" w:cs="Arial"/>
          <w:color w:val="231F20"/>
        </w:rPr>
        <w:t xml:space="preserve"> </w:t>
      </w:r>
      <w:r w:rsidRPr="00A91047">
        <w:rPr>
          <w:rFonts w:ascii="Calibri" w:eastAsia="Calibri" w:hAnsi="Calibri" w:cs="Arial"/>
          <w:color w:val="231F20"/>
        </w:rPr>
        <w:t>obce, systém monitorovania a hodnotenia plnenia</w:t>
      </w:r>
      <w:r>
        <w:rPr>
          <w:rFonts w:ascii="Calibri" w:eastAsia="Calibri" w:hAnsi="Calibri" w:cs="Arial"/>
          <w:color w:val="231F20"/>
        </w:rPr>
        <w:t xml:space="preserve"> </w:t>
      </w:r>
      <w:r w:rsidRPr="00A91047">
        <w:rPr>
          <w:rFonts w:ascii="Calibri" w:eastAsia="Calibri" w:hAnsi="Calibri" w:cs="Arial"/>
          <w:color w:val="231F20"/>
        </w:rPr>
        <w:t>programu rozvoja obce s ustanovením merateľných</w:t>
      </w:r>
      <w:r>
        <w:rPr>
          <w:rFonts w:ascii="Calibri" w:eastAsia="Calibri" w:hAnsi="Calibri" w:cs="Arial"/>
          <w:color w:val="231F20"/>
        </w:rPr>
        <w:t xml:space="preserve"> </w:t>
      </w:r>
      <w:r w:rsidRPr="00A91047">
        <w:rPr>
          <w:rFonts w:ascii="Calibri" w:eastAsia="Calibri" w:hAnsi="Calibri" w:cs="Arial"/>
          <w:color w:val="231F20"/>
        </w:rPr>
        <w:t>ukazovateľov, vecný a časový harmonogram</w:t>
      </w:r>
      <w:r w:rsidRPr="00A91047">
        <w:rPr>
          <w:rFonts w:ascii="Calibri" w:eastAsia="Calibri" w:hAnsi="Calibri" w:cs="Arial"/>
        </w:rPr>
        <w:t xml:space="preserve"> </w:t>
      </w:r>
      <w:r w:rsidRPr="00A91047">
        <w:rPr>
          <w:rFonts w:ascii="Calibri" w:eastAsia="Calibri" w:hAnsi="Calibri" w:cs="Arial"/>
          <w:color w:val="231F20"/>
        </w:rPr>
        <w:t>realizácie programu rozvoja obce formou akčných</w:t>
      </w:r>
      <w:r>
        <w:rPr>
          <w:rFonts w:ascii="Calibri" w:eastAsia="Calibri" w:hAnsi="Calibri" w:cs="Arial"/>
          <w:color w:val="231F20"/>
        </w:rPr>
        <w:t xml:space="preserve"> plánov</w:t>
      </w:r>
    </w:p>
    <w:p w14:paraId="739A7B2B" w14:textId="77777777" w:rsidR="006B641E" w:rsidRPr="00A91047" w:rsidRDefault="006B641E" w:rsidP="006B641E">
      <w:pPr>
        <w:numPr>
          <w:ilvl w:val="0"/>
          <w:numId w:val="1"/>
        </w:numPr>
        <w:autoSpaceDE w:val="0"/>
        <w:autoSpaceDN w:val="0"/>
        <w:adjustRightInd w:val="0"/>
        <w:rPr>
          <w:rFonts w:ascii="Calibri" w:eastAsia="Calibri" w:hAnsi="Calibri" w:cs="Arial"/>
        </w:rPr>
      </w:pPr>
      <w:r w:rsidRPr="00996714">
        <w:rPr>
          <w:rFonts w:ascii="Calibri" w:eastAsia="Calibri" w:hAnsi="Calibri" w:cs="Arial"/>
          <w:b/>
          <w:color w:val="231F20"/>
        </w:rPr>
        <w:t>finančnej časti</w:t>
      </w:r>
      <w:r w:rsidRPr="00A91047">
        <w:rPr>
          <w:rFonts w:ascii="Calibri" w:eastAsia="Calibri" w:hAnsi="Calibri" w:cs="Arial"/>
          <w:color w:val="231F20"/>
        </w:rPr>
        <w:t>, ktorá obsahuje finančné zabezpečenie</w:t>
      </w:r>
      <w:r>
        <w:rPr>
          <w:rFonts w:ascii="Calibri" w:eastAsia="Calibri" w:hAnsi="Calibri" w:cs="Arial"/>
          <w:color w:val="231F20"/>
        </w:rPr>
        <w:t xml:space="preserve"> </w:t>
      </w:r>
      <w:r w:rsidRPr="00A91047">
        <w:rPr>
          <w:rFonts w:ascii="Calibri" w:eastAsia="Calibri" w:hAnsi="Calibri" w:cs="Arial"/>
          <w:color w:val="231F20"/>
        </w:rPr>
        <w:t>jednotlivých opatrení a aktivít, inštitucionálnej</w:t>
      </w:r>
      <w:r>
        <w:rPr>
          <w:rFonts w:ascii="Calibri" w:eastAsia="Calibri" w:hAnsi="Calibri" w:cs="Arial"/>
          <w:color w:val="231F20"/>
        </w:rPr>
        <w:t xml:space="preserve"> </w:t>
      </w:r>
      <w:r w:rsidRPr="00A91047">
        <w:rPr>
          <w:rFonts w:ascii="Calibri" w:eastAsia="Calibri" w:hAnsi="Calibri" w:cs="Arial"/>
          <w:color w:val="231F20"/>
        </w:rPr>
        <w:t>a organizačnej stránky realizácie programu rozvoja</w:t>
      </w:r>
      <w:r>
        <w:rPr>
          <w:rFonts w:ascii="Calibri" w:eastAsia="Calibri" w:hAnsi="Calibri" w:cs="Arial"/>
          <w:color w:val="231F20"/>
        </w:rPr>
        <w:t xml:space="preserve"> </w:t>
      </w:r>
      <w:r w:rsidRPr="00A91047">
        <w:rPr>
          <w:rFonts w:ascii="Calibri" w:eastAsia="Calibri" w:hAnsi="Calibri" w:cs="Arial"/>
          <w:color w:val="231F20"/>
        </w:rPr>
        <w:t>obce.</w:t>
      </w:r>
    </w:p>
    <w:p w14:paraId="0874100B" w14:textId="77777777" w:rsidR="006B641E" w:rsidRDefault="006B641E" w:rsidP="006B641E">
      <w:pPr>
        <w:rPr>
          <w:rFonts w:ascii="Calibri" w:eastAsia="Calibri" w:hAnsi="Calibri" w:cs="Times New Roman"/>
        </w:rPr>
      </w:pPr>
    </w:p>
    <w:p w14:paraId="67982D5E" w14:textId="77777777" w:rsidR="006B641E" w:rsidRPr="000D680D" w:rsidRDefault="006B641E" w:rsidP="006B641E">
      <w:pPr>
        <w:rPr>
          <w:rFonts w:ascii="Calibri" w:eastAsia="Calibri" w:hAnsi="Calibri" w:cs="Times New Roman"/>
        </w:rPr>
      </w:pPr>
      <w:r>
        <w:t xml:space="preserve">Program rozvoja obce Nová Lehota </w:t>
      </w:r>
      <w:r>
        <w:rPr>
          <w:rFonts w:ascii="Calibri" w:eastAsia="Calibri" w:hAnsi="Calibri" w:cs="Times New Roman"/>
        </w:rPr>
        <w:t xml:space="preserve">po schválení zastupiteľstvom obce </w:t>
      </w:r>
      <w:r>
        <w:t>nadobúda</w:t>
      </w:r>
      <w:r>
        <w:rPr>
          <w:rFonts w:ascii="Calibri" w:eastAsia="Calibri" w:hAnsi="Calibri" w:cs="Times New Roman"/>
        </w:rPr>
        <w:t xml:space="preserve">  platnosť a </w:t>
      </w:r>
      <w:r w:rsidRPr="000D680D">
        <w:rPr>
          <w:rFonts w:ascii="Calibri" w:eastAsia="Calibri" w:hAnsi="Calibri" w:cs="Times New Roman"/>
        </w:rPr>
        <w:t>stáva sa záväzným dokumentom, ktorý obec pravidelne monitoruje a správu o jeho plnení predkladá vyššiemu územnému celku každoročne do 31. mája.</w:t>
      </w:r>
    </w:p>
    <w:p w14:paraId="541151E7" w14:textId="77777777" w:rsidR="006B641E" w:rsidRDefault="006B641E" w:rsidP="006B641E">
      <w:pPr>
        <w:rPr>
          <w:rFonts w:ascii="Calibri" w:eastAsia="Calibri" w:hAnsi="Calibri" w:cs="Times New Roman"/>
        </w:rPr>
      </w:pPr>
      <w:r w:rsidRPr="000D680D">
        <w:rPr>
          <w:rFonts w:ascii="Calibri" w:eastAsia="Calibri" w:hAnsi="Calibri" w:cs="Times New Roman"/>
        </w:rPr>
        <w:t>Schválením</w:t>
      </w:r>
      <w:r>
        <w:rPr>
          <w:rFonts w:ascii="Calibri" w:eastAsia="Calibri" w:hAnsi="Calibri" w:cs="Times New Roman"/>
        </w:rPr>
        <w:t xml:space="preserve"> programu rozvoja obce plní obec jednu z podmienok pre uchádzanie sa o nenávratný finančný príspevok zo zdrojov EÚ a iných dotačných zdrojov na podporu svojich aktivít resp. projektových zámerov.</w:t>
      </w:r>
    </w:p>
    <w:p w14:paraId="377FF431" w14:textId="77777777" w:rsidR="006B641E" w:rsidRDefault="006B641E" w:rsidP="006B641E">
      <w:pPr>
        <w:rPr>
          <w:rFonts w:ascii="Calibri" w:eastAsia="Calibri" w:hAnsi="Calibri" w:cs="Times New Roman"/>
        </w:rPr>
        <w:sectPr w:rsidR="006B641E" w:rsidSect="0056369F">
          <w:pgSz w:w="11906" w:h="16838"/>
          <w:pgMar w:top="1417" w:right="1417" w:bottom="1417" w:left="1417" w:header="708" w:footer="708" w:gutter="0"/>
          <w:cols w:space="708"/>
          <w:docGrid w:linePitch="360"/>
        </w:sectPr>
      </w:pPr>
    </w:p>
    <w:sdt>
      <w:sdtPr>
        <w:rPr>
          <w:rFonts w:asciiTheme="minorHAnsi" w:eastAsiaTheme="minorHAnsi" w:hAnsiTheme="minorHAnsi" w:cstheme="minorBidi"/>
          <w:b w:val="0"/>
          <w:bCs w:val="0"/>
          <w:color w:val="auto"/>
          <w:sz w:val="24"/>
          <w:szCs w:val="22"/>
        </w:rPr>
        <w:id w:val="12128393"/>
        <w:docPartObj>
          <w:docPartGallery w:val="Table of Contents"/>
          <w:docPartUnique/>
        </w:docPartObj>
      </w:sdtPr>
      <w:sdtEndPr/>
      <w:sdtContent>
        <w:p w14:paraId="42C7DD82" w14:textId="77777777" w:rsidR="006B641E" w:rsidRDefault="006B641E">
          <w:pPr>
            <w:pStyle w:val="Hlavikaobsahu"/>
          </w:pPr>
          <w:r w:rsidRPr="006B641E">
            <w:rPr>
              <w:color w:val="auto"/>
            </w:rPr>
            <w:t>Obsah</w:t>
          </w:r>
        </w:p>
        <w:p w14:paraId="088998AD" w14:textId="77777777" w:rsidR="00BC410E" w:rsidRDefault="001463A1">
          <w:pPr>
            <w:pStyle w:val="Obsah1"/>
            <w:tabs>
              <w:tab w:val="right" w:leader="dot" w:pos="9062"/>
            </w:tabs>
            <w:rPr>
              <w:rFonts w:eastAsiaTheme="minorEastAsia"/>
              <w:noProof/>
              <w:sz w:val="22"/>
              <w:lang w:eastAsia="sk-SK"/>
            </w:rPr>
          </w:pPr>
          <w:r>
            <w:fldChar w:fldCharType="begin"/>
          </w:r>
          <w:r w:rsidR="006B641E">
            <w:instrText xml:space="preserve"> TOC \o "1-3" \h \z \u </w:instrText>
          </w:r>
          <w:r>
            <w:fldChar w:fldCharType="separate"/>
          </w:r>
          <w:hyperlink w:anchor="_Toc452969881" w:history="1">
            <w:r w:rsidR="00BC410E" w:rsidRPr="00267355">
              <w:rPr>
                <w:rStyle w:val="Hypertextovprepojenie"/>
                <w:rFonts w:eastAsia="Times New Roman"/>
                <w:noProof/>
              </w:rPr>
              <w:t>Úvod</w:t>
            </w:r>
            <w:r w:rsidR="00BC410E">
              <w:rPr>
                <w:noProof/>
                <w:webHidden/>
              </w:rPr>
              <w:tab/>
            </w:r>
            <w:r>
              <w:rPr>
                <w:noProof/>
                <w:webHidden/>
              </w:rPr>
              <w:fldChar w:fldCharType="begin"/>
            </w:r>
            <w:r w:rsidR="00BC410E">
              <w:rPr>
                <w:noProof/>
                <w:webHidden/>
              </w:rPr>
              <w:instrText xml:space="preserve"> PAGEREF _Toc452969881 \h </w:instrText>
            </w:r>
            <w:r>
              <w:rPr>
                <w:noProof/>
                <w:webHidden/>
              </w:rPr>
            </w:r>
            <w:r>
              <w:rPr>
                <w:noProof/>
                <w:webHidden/>
              </w:rPr>
              <w:fldChar w:fldCharType="separate"/>
            </w:r>
            <w:r w:rsidR="004310F4">
              <w:rPr>
                <w:noProof/>
                <w:webHidden/>
              </w:rPr>
              <w:t>2</w:t>
            </w:r>
            <w:r>
              <w:rPr>
                <w:noProof/>
                <w:webHidden/>
              </w:rPr>
              <w:fldChar w:fldCharType="end"/>
            </w:r>
          </w:hyperlink>
        </w:p>
        <w:p w14:paraId="21B2CD29" w14:textId="77777777" w:rsidR="00BC410E" w:rsidRDefault="00E0376B">
          <w:pPr>
            <w:pStyle w:val="Obsah1"/>
            <w:tabs>
              <w:tab w:val="left" w:pos="480"/>
              <w:tab w:val="right" w:leader="dot" w:pos="9062"/>
            </w:tabs>
            <w:rPr>
              <w:rFonts w:eastAsiaTheme="minorEastAsia"/>
              <w:noProof/>
              <w:sz w:val="22"/>
              <w:lang w:eastAsia="sk-SK"/>
            </w:rPr>
          </w:pPr>
          <w:hyperlink w:anchor="_Toc452969882" w:history="1">
            <w:r w:rsidR="00BC410E" w:rsidRPr="00267355">
              <w:rPr>
                <w:rStyle w:val="Hypertextovprepojenie"/>
                <w:noProof/>
              </w:rPr>
              <w:t>A.</w:t>
            </w:r>
            <w:r w:rsidR="00BC410E">
              <w:rPr>
                <w:rFonts w:eastAsiaTheme="minorEastAsia"/>
                <w:noProof/>
                <w:sz w:val="22"/>
                <w:lang w:eastAsia="sk-SK"/>
              </w:rPr>
              <w:tab/>
            </w:r>
            <w:r w:rsidR="00BC410E" w:rsidRPr="00267355">
              <w:rPr>
                <w:rStyle w:val="Hypertextovprepojenie"/>
                <w:noProof/>
              </w:rPr>
              <w:t>Analytická časť</w:t>
            </w:r>
            <w:r w:rsidR="00BC410E">
              <w:rPr>
                <w:noProof/>
                <w:webHidden/>
              </w:rPr>
              <w:tab/>
            </w:r>
            <w:r w:rsidR="001463A1">
              <w:rPr>
                <w:noProof/>
                <w:webHidden/>
              </w:rPr>
              <w:fldChar w:fldCharType="begin"/>
            </w:r>
            <w:r w:rsidR="00BC410E">
              <w:rPr>
                <w:noProof/>
                <w:webHidden/>
              </w:rPr>
              <w:instrText xml:space="preserve"> PAGEREF _Toc452969882 \h </w:instrText>
            </w:r>
            <w:r w:rsidR="001463A1">
              <w:rPr>
                <w:noProof/>
                <w:webHidden/>
              </w:rPr>
            </w:r>
            <w:r w:rsidR="001463A1">
              <w:rPr>
                <w:noProof/>
                <w:webHidden/>
              </w:rPr>
              <w:fldChar w:fldCharType="separate"/>
            </w:r>
            <w:r w:rsidR="004310F4">
              <w:rPr>
                <w:noProof/>
                <w:webHidden/>
              </w:rPr>
              <w:t>5</w:t>
            </w:r>
            <w:r w:rsidR="001463A1">
              <w:rPr>
                <w:noProof/>
                <w:webHidden/>
              </w:rPr>
              <w:fldChar w:fldCharType="end"/>
            </w:r>
          </w:hyperlink>
        </w:p>
        <w:p w14:paraId="63756D18" w14:textId="77777777" w:rsidR="00BC410E" w:rsidRDefault="00E0376B">
          <w:pPr>
            <w:pStyle w:val="Obsah2"/>
            <w:tabs>
              <w:tab w:val="left" w:pos="660"/>
              <w:tab w:val="right" w:leader="dot" w:pos="9062"/>
            </w:tabs>
            <w:rPr>
              <w:rFonts w:eastAsiaTheme="minorEastAsia"/>
              <w:noProof/>
              <w:sz w:val="22"/>
              <w:lang w:eastAsia="sk-SK"/>
            </w:rPr>
          </w:pPr>
          <w:hyperlink w:anchor="_Toc452969883" w:history="1">
            <w:r w:rsidR="00BC410E" w:rsidRPr="00267355">
              <w:rPr>
                <w:rStyle w:val="Hypertextovprepojenie"/>
                <w:noProof/>
              </w:rPr>
              <w:t>1.</w:t>
            </w:r>
            <w:r w:rsidR="00BC410E">
              <w:rPr>
                <w:rFonts w:eastAsiaTheme="minorEastAsia"/>
                <w:noProof/>
                <w:sz w:val="22"/>
                <w:lang w:eastAsia="sk-SK"/>
              </w:rPr>
              <w:tab/>
            </w:r>
            <w:r w:rsidR="00BC410E" w:rsidRPr="00267355">
              <w:rPr>
                <w:rStyle w:val="Hypertextovprepojenie"/>
                <w:noProof/>
              </w:rPr>
              <w:t>Základná charakteristika obce</w:t>
            </w:r>
            <w:r w:rsidR="00BC410E">
              <w:rPr>
                <w:noProof/>
                <w:webHidden/>
              </w:rPr>
              <w:tab/>
            </w:r>
            <w:r w:rsidR="001463A1">
              <w:rPr>
                <w:noProof/>
                <w:webHidden/>
              </w:rPr>
              <w:fldChar w:fldCharType="begin"/>
            </w:r>
            <w:r w:rsidR="00BC410E">
              <w:rPr>
                <w:noProof/>
                <w:webHidden/>
              </w:rPr>
              <w:instrText xml:space="preserve"> PAGEREF _Toc452969883 \h </w:instrText>
            </w:r>
            <w:r w:rsidR="001463A1">
              <w:rPr>
                <w:noProof/>
                <w:webHidden/>
              </w:rPr>
            </w:r>
            <w:r w:rsidR="001463A1">
              <w:rPr>
                <w:noProof/>
                <w:webHidden/>
              </w:rPr>
              <w:fldChar w:fldCharType="separate"/>
            </w:r>
            <w:r w:rsidR="004310F4">
              <w:rPr>
                <w:noProof/>
                <w:webHidden/>
              </w:rPr>
              <w:t>5</w:t>
            </w:r>
            <w:r w:rsidR="001463A1">
              <w:rPr>
                <w:noProof/>
                <w:webHidden/>
              </w:rPr>
              <w:fldChar w:fldCharType="end"/>
            </w:r>
          </w:hyperlink>
        </w:p>
        <w:p w14:paraId="2AE70B56" w14:textId="77777777" w:rsidR="00BC410E" w:rsidRDefault="00E0376B">
          <w:pPr>
            <w:pStyle w:val="Obsah3"/>
            <w:tabs>
              <w:tab w:val="left" w:pos="1100"/>
              <w:tab w:val="right" w:leader="dot" w:pos="9062"/>
            </w:tabs>
            <w:rPr>
              <w:rFonts w:eastAsiaTheme="minorEastAsia"/>
              <w:noProof/>
              <w:sz w:val="22"/>
              <w:lang w:eastAsia="sk-SK"/>
            </w:rPr>
          </w:pPr>
          <w:hyperlink w:anchor="_Toc452969884" w:history="1">
            <w:r w:rsidR="00BC410E" w:rsidRPr="00267355">
              <w:rPr>
                <w:rStyle w:val="Hypertextovprepojenie"/>
                <w:noProof/>
              </w:rPr>
              <w:t>1.1.</w:t>
            </w:r>
            <w:r w:rsidR="00BC410E">
              <w:rPr>
                <w:rFonts w:eastAsiaTheme="minorEastAsia"/>
                <w:noProof/>
                <w:sz w:val="22"/>
                <w:lang w:eastAsia="sk-SK"/>
              </w:rPr>
              <w:tab/>
            </w:r>
            <w:r w:rsidR="00BC410E" w:rsidRPr="00267355">
              <w:rPr>
                <w:rStyle w:val="Hypertextovprepojenie"/>
                <w:noProof/>
              </w:rPr>
              <w:t>História obce</w:t>
            </w:r>
            <w:r w:rsidR="00BC410E">
              <w:rPr>
                <w:noProof/>
                <w:webHidden/>
              </w:rPr>
              <w:tab/>
            </w:r>
            <w:r w:rsidR="001463A1">
              <w:rPr>
                <w:noProof/>
                <w:webHidden/>
              </w:rPr>
              <w:fldChar w:fldCharType="begin"/>
            </w:r>
            <w:r w:rsidR="00BC410E">
              <w:rPr>
                <w:noProof/>
                <w:webHidden/>
              </w:rPr>
              <w:instrText xml:space="preserve"> PAGEREF _Toc452969884 \h </w:instrText>
            </w:r>
            <w:r w:rsidR="001463A1">
              <w:rPr>
                <w:noProof/>
                <w:webHidden/>
              </w:rPr>
            </w:r>
            <w:r w:rsidR="001463A1">
              <w:rPr>
                <w:noProof/>
                <w:webHidden/>
              </w:rPr>
              <w:fldChar w:fldCharType="separate"/>
            </w:r>
            <w:r w:rsidR="004310F4">
              <w:rPr>
                <w:noProof/>
                <w:webHidden/>
              </w:rPr>
              <w:t>6</w:t>
            </w:r>
            <w:r w:rsidR="001463A1">
              <w:rPr>
                <w:noProof/>
                <w:webHidden/>
              </w:rPr>
              <w:fldChar w:fldCharType="end"/>
            </w:r>
          </w:hyperlink>
        </w:p>
        <w:p w14:paraId="7CAA9F01" w14:textId="77777777" w:rsidR="00BC410E" w:rsidRDefault="00E0376B">
          <w:pPr>
            <w:pStyle w:val="Obsah3"/>
            <w:tabs>
              <w:tab w:val="left" w:pos="1100"/>
              <w:tab w:val="right" w:leader="dot" w:pos="9062"/>
            </w:tabs>
            <w:rPr>
              <w:rFonts w:eastAsiaTheme="minorEastAsia"/>
              <w:noProof/>
              <w:sz w:val="22"/>
              <w:lang w:eastAsia="sk-SK"/>
            </w:rPr>
          </w:pPr>
          <w:hyperlink w:anchor="_Toc452969885" w:history="1">
            <w:r w:rsidR="00BC410E" w:rsidRPr="00267355">
              <w:rPr>
                <w:rStyle w:val="Hypertextovprepojenie"/>
                <w:noProof/>
              </w:rPr>
              <w:t>1.2.</w:t>
            </w:r>
            <w:r w:rsidR="00BC410E">
              <w:rPr>
                <w:rFonts w:eastAsiaTheme="minorEastAsia"/>
                <w:noProof/>
                <w:sz w:val="22"/>
                <w:lang w:eastAsia="sk-SK"/>
              </w:rPr>
              <w:tab/>
            </w:r>
            <w:r w:rsidR="00BC410E" w:rsidRPr="00267355">
              <w:rPr>
                <w:rStyle w:val="Hypertextovprepojenie"/>
                <w:noProof/>
              </w:rPr>
              <w:t>Partnerstvo</w:t>
            </w:r>
            <w:r w:rsidR="00BC410E">
              <w:rPr>
                <w:noProof/>
                <w:webHidden/>
              </w:rPr>
              <w:tab/>
            </w:r>
            <w:r w:rsidR="001463A1">
              <w:rPr>
                <w:noProof/>
                <w:webHidden/>
              </w:rPr>
              <w:fldChar w:fldCharType="begin"/>
            </w:r>
            <w:r w:rsidR="00BC410E">
              <w:rPr>
                <w:noProof/>
                <w:webHidden/>
              </w:rPr>
              <w:instrText xml:space="preserve"> PAGEREF _Toc452969885 \h </w:instrText>
            </w:r>
            <w:r w:rsidR="001463A1">
              <w:rPr>
                <w:noProof/>
                <w:webHidden/>
              </w:rPr>
            </w:r>
            <w:r w:rsidR="001463A1">
              <w:rPr>
                <w:noProof/>
                <w:webHidden/>
              </w:rPr>
              <w:fldChar w:fldCharType="separate"/>
            </w:r>
            <w:r w:rsidR="004310F4">
              <w:rPr>
                <w:noProof/>
                <w:webHidden/>
              </w:rPr>
              <w:t>6</w:t>
            </w:r>
            <w:r w:rsidR="001463A1">
              <w:rPr>
                <w:noProof/>
                <w:webHidden/>
              </w:rPr>
              <w:fldChar w:fldCharType="end"/>
            </w:r>
          </w:hyperlink>
        </w:p>
        <w:p w14:paraId="38A2F57B" w14:textId="77777777" w:rsidR="00BC410E" w:rsidRDefault="00E0376B">
          <w:pPr>
            <w:pStyle w:val="Obsah2"/>
            <w:tabs>
              <w:tab w:val="left" w:pos="660"/>
              <w:tab w:val="right" w:leader="dot" w:pos="9062"/>
            </w:tabs>
            <w:rPr>
              <w:rFonts w:eastAsiaTheme="minorEastAsia"/>
              <w:noProof/>
              <w:sz w:val="22"/>
              <w:lang w:eastAsia="sk-SK"/>
            </w:rPr>
          </w:pPr>
          <w:hyperlink w:anchor="_Toc452969886" w:history="1">
            <w:r w:rsidR="00BC410E" w:rsidRPr="00267355">
              <w:rPr>
                <w:rStyle w:val="Hypertextovprepojenie"/>
                <w:noProof/>
              </w:rPr>
              <w:t>2.</w:t>
            </w:r>
            <w:r w:rsidR="00BC410E">
              <w:rPr>
                <w:rFonts w:eastAsiaTheme="minorEastAsia"/>
                <w:noProof/>
                <w:sz w:val="22"/>
                <w:lang w:eastAsia="sk-SK"/>
              </w:rPr>
              <w:tab/>
            </w:r>
            <w:r w:rsidR="00BC410E" w:rsidRPr="00267355">
              <w:rPr>
                <w:rStyle w:val="Hypertextovprepojenie"/>
                <w:noProof/>
              </w:rPr>
              <w:t>Demografia a trh práce</w:t>
            </w:r>
            <w:r w:rsidR="00BC410E">
              <w:rPr>
                <w:noProof/>
                <w:webHidden/>
              </w:rPr>
              <w:tab/>
            </w:r>
            <w:r w:rsidR="001463A1">
              <w:rPr>
                <w:noProof/>
                <w:webHidden/>
              </w:rPr>
              <w:fldChar w:fldCharType="begin"/>
            </w:r>
            <w:r w:rsidR="00BC410E">
              <w:rPr>
                <w:noProof/>
                <w:webHidden/>
              </w:rPr>
              <w:instrText xml:space="preserve"> PAGEREF _Toc452969886 \h </w:instrText>
            </w:r>
            <w:r w:rsidR="001463A1">
              <w:rPr>
                <w:noProof/>
                <w:webHidden/>
              </w:rPr>
            </w:r>
            <w:r w:rsidR="001463A1">
              <w:rPr>
                <w:noProof/>
                <w:webHidden/>
              </w:rPr>
              <w:fldChar w:fldCharType="separate"/>
            </w:r>
            <w:r w:rsidR="004310F4">
              <w:rPr>
                <w:noProof/>
                <w:webHidden/>
              </w:rPr>
              <w:t>8</w:t>
            </w:r>
            <w:r w:rsidR="001463A1">
              <w:rPr>
                <w:noProof/>
                <w:webHidden/>
              </w:rPr>
              <w:fldChar w:fldCharType="end"/>
            </w:r>
          </w:hyperlink>
        </w:p>
        <w:p w14:paraId="5EB03CEF" w14:textId="77777777" w:rsidR="00BC410E" w:rsidRDefault="00E0376B">
          <w:pPr>
            <w:pStyle w:val="Obsah3"/>
            <w:tabs>
              <w:tab w:val="left" w:pos="1100"/>
              <w:tab w:val="right" w:leader="dot" w:pos="9062"/>
            </w:tabs>
            <w:rPr>
              <w:rFonts w:eastAsiaTheme="minorEastAsia"/>
              <w:noProof/>
              <w:sz w:val="22"/>
              <w:lang w:eastAsia="sk-SK"/>
            </w:rPr>
          </w:pPr>
          <w:hyperlink w:anchor="_Toc452969887" w:history="1">
            <w:r w:rsidR="00BC410E" w:rsidRPr="00267355">
              <w:rPr>
                <w:rStyle w:val="Hypertextovprepojenie"/>
                <w:noProof/>
              </w:rPr>
              <w:t>2.1.</w:t>
            </w:r>
            <w:r w:rsidR="00BC410E">
              <w:rPr>
                <w:rFonts w:eastAsiaTheme="minorEastAsia"/>
                <w:noProof/>
                <w:sz w:val="22"/>
                <w:lang w:eastAsia="sk-SK"/>
              </w:rPr>
              <w:tab/>
            </w:r>
            <w:r w:rsidR="00BC410E" w:rsidRPr="00267355">
              <w:rPr>
                <w:rStyle w:val="Hypertextovprepojenie"/>
                <w:noProof/>
              </w:rPr>
              <w:t>Vývoj počtu obyvateľov</w:t>
            </w:r>
            <w:r w:rsidR="00BC410E">
              <w:rPr>
                <w:noProof/>
                <w:webHidden/>
              </w:rPr>
              <w:tab/>
            </w:r>
            <w:r w:rsidR="001463A1">
              <w:rPr>
                <w:noProof/>
                <w:webHidden/>
              </w:rPr>
              <w:fldChar w:fldCharType="begin"/>
            </w:r>
            <w:r w:rsidR="00BC410E">
              <w:rPr>
                <w:noProof/>
                <w:webHidden/>
              </w:rPr>
              <w:instrText xml:space="preserve"> PAGEREF _Toc452969887 \h </w:instrText>
            </w:r>
            <w:r w:rsidR="001463A1">
              <w:rPr>
                <w:noProof/>
                <w:webHidden/>
              </w:rPr>
            </w:r>
            <w:r w:rsidR="001463A1">
              <w:rPr>
                <w:noProof/>
                <w:webHidden/>
              </w:rPr>
              <w:fldChar w:fldCharType="separate"/>
            </w:r>
            <w:r w:rsidR="004310F4">
              <w:rPr>
                <w:noProof/>
                <w:webHidden/>
              </w:rPr>
              <w:t>8</w:t>
            </w:r>
            <w:r w:rsidR="001463A1">
              <w:rPr>
                <w:noProof/>
                <w:webHidden/>
              </w:rPr>
              <w:fldChar w:fldCharType="end"/>
            </w:r>
          </w:hyperlink>
        </w:p>
        <w:p w14:paraId="2A1E8114" w14:textId="77777777" w:rsidR="00BC410E" w:rsidRDefault="00E0376B">
          <w:pPr>
            <w:pStyle w:val="Obsah3"/>
            <w:tabs>
              <w:tab w:val="left" w:pos="1100"/>
              <w:tab w:val="right" w:leader="dot" w:pos="9062"/>
            </w:tabs>
            <w:rPr>
              <w:rFonts w:eastAsiaTheme="minorEastAsia"/>
              <w:noProof/>
              <w:sz w:val="22"/>
              <w:lang w:eastAsia="sk-SK"/>
            </w:rPr>
          </w:pPr>
          <w:hyperlink w:anchor="_Toc452969888" w:history="1">
            <w:r w:rsidR="00BC410E" w:rsidRPr="00267355">
              <w:rPr>
                <w:rStyle w:val="Hypertextovprepojenie"/>
                <w:noProof/>
                <w:lang w:eastAsia="sk-SK"/>
              </w:rPr>
              <w:t>2.2.</w:t>
            </w:r>
            <w:r w:rsidR="00BC410E">
              <w:rPr>
                <w:rFonts w:eastAsiaTheme="minorEastAsia"/>
                <w:noProof/>
                <w:sz w:val="22"/>
                <w:lang w:eastAsia="sk-SK"/>
              </w:rPr>
              <w:tab/>
            </w:r>
            <w:r w:rsidR="00BC410E" w:rsidRPr="00267355">
              <w:rPr>
                <w:rStyle w:val="Hypertextovprepojenie"/>
                <w:noProof/>
                <w:lang w:eastAsia="sk-SK"/>
              </w:rPr>
              <w:t>Veková štruktúra obyvateľstva</w:t>
            </w:r>
            <w:r w:rsidR="00BC410E">
              <w:rPr>
                <w:noProof/>
                <w:webHidden/>
              </w:rPr>
              <w:tab/>
            </w:r>
            <w:r w:rsidR="001463A1">
              <w:rPr>
                <w:noProof/>
                <w:webHidden/>
              </w:rPr>
              <w:fldChar w:fldCharType="begin"/>
            </w:r>
            <w:r w:rsidR="00BC410E">
              <w:rPr>
                <w:noProof/>
                <w:webHidden/>
              </w:rPr>
              <w:instrText xml:space="preserve"> PAGEREF _Toc452969888 \h </w:instrText>
            </w:r>
            <w:r w:rsidR="001463A1">
              <w:rPr>
                <w:noProof/>
                <w:webHidden/>
              </w:rPr>
            </w:r>
            <w:r w:rsidR="001463A1">
              <w:rPr>
                <w:noProof/>
                <w:webHidden/>
              </w:rPr>
              <w:fldChar w:fldCharType="separate"/>
            </w:r>
            <w:r w:rsidR="004310F4">
              <w:rPr>
                <w:noProof/>
                <w:webHidden/>
              </w:rPr>
              <w:t>10</w:t>
            </w:r>
            <w:r w:rsidR="001463A1">
              <w:rPr>
                <w:noProof/>
                <w:webHidden/>
              </w:rPr>
              <w:fldChar w:fldCharType="end"/>
            </w:r>
          </w:hyperlink>
        </w:p>
        <w:p w14:paraId="6F4AB773" w14:textId="77777777" w:rsidR="00BC410E" w:rsidRDefault="00E0376B">
          <w:pPr>
            <w:pStyle w:val="Obsah3"/>
            <w:tabs>
              <w:tab w:val="left" w:pos="1100"/>
              <w:tab w:val="right" w:leader="dot" w:pos="9062"/>
            </w:tabs>
            <w:rPr>
              <w:rFonts w:eastAsiaTheme="minorEastAsia"/>
              <w:noProof/>
              <w:sz w:val="22"/>
              <w:lang w:eastAsia="sk-SK"/>
            </w:rPr>
          </w:pPr>
          <w:hyperlink w:anchor="_Toc452969889" w:history="1">
            <w:r w:rsidR="00BC410E" w:rsidRPr="00267355">
              <w:rPr>
                <w:rStyle w:val="Hypertextovprepojenie"/>
                <w:noProof/>
              </w:rPr>
              <w:t>2.3.</w:t>
            </w:r>
            <w:r w:rsidR="00BC410E">
              <w:rPr>
                <w:rFonts w:eastAsiaTheme="minorEastAsia"/>
                <w:noProof/>
                <w:sz w:val="22"/>
                <w:lang w:eastAsia="sk-SK"/>
              </w:rPr>
              <w:tab/>
            </w:r>
            <w:r w:rsidR="00BC410E" w:rsidRPr="00267355">
              <w:rPr>
                <w:rStyle w:val="Hypertextovprepojenie"/>
                <w:noProof/>
                <w:shd w:val="clear" w:color="auto" w:fill="FFFFFF"/>
              </w:rPr>
              <w:t>Vzdelanostná úroveň obyvateľstva</w:t>
            </w:r>
            <w:r w:rsidR="00BC410E">
              <w:rPr>
                <w:noProof/>
                <w:webHidden/>
              </w:rPr>
              <w:tab/>
            </w:r>
            <w:r w:rsidR="001463A1">
              <w:rPr>
                <w:noProof/>
                <w:webHidden/>
              </w:rPr>
              <w:fldChar w:fldCharType="begin"/>
            </w:r>
            <w:r w:rsidR="00BC410E">
              <w:rPr>
                <w:noProof/>
                <w:webHidden/>
              </w:rPr>
              <w:instrText xml:space="preserve"> PAGEREF _Toc452969889 \h </w:instrText>
            </w:r>
            <w:r w:rsidR="001463A1">
              <w:rPr>
                <w:noProof/>
                <w:webHidden/>
              </w:rPr>
            </w:r>
            <w:r w:rsidR="001463A1">
              <w:rPr>
                <w:noProof/>
                <w:webHidden/>
              </w:rPr>
              <w:fldChar w:fldCharType="separate"/>
            </w:r>
            <w:r w:rsidR="004310F4">
              <w:rPr>
                <w:noProof/>
                <w:webHidden/>
              </w:rPr>
              <w:t>11</w:t>
            </w:r>
            <w:r w:rsidR="001463A1">
              <w:rPr>
                <w:noProof/>
                <w:webHidden/>
              </w:rPr>
              <w:fldChar w:fldCharType="end"/>
            </w:r>
          </w:hyperlink>
        </w:p>
        <w:p w14:paraId="206CB928" w14:textId="77777777" w:rsidR="00BC410E" w:rsidRDefault="00E0376B">
          <w:pPr>
            <w:pStyle w:val="Obsah3"/>
            <w:tabs>
              <w:tab w:val="left" w:pos="1100"/>
              <w:tab w:val="right" w:leader="dot" w:pos="9062"/>
            </w:tabs>
            <w:rPr>
              <w:rFonts w:eastAsiaTheme="minorEastAsia"/>
              <w:noProof/>
              <w:sz w:val="22"/>
              <w:lang w:eastAsia="sk-SK"/>
            </w:rPr>
          </w:pPr>
          <w:hyperlink w:anchor="_Toc452969890" w:history="1">
            <w:r w:rsidR="00BC410E" w:rsidRPr="00267355">
              <w:rPr>
                <w:rStyle w:val="Hypertextovprepojenie"/>
                <w:noProof/>
              </w:rPr>
              <w:t>2.4.</w:t>
            </w:r>
            <w:r w:rsidR="00BC410E">
              <w:rPr>
                <w:rFonts w:eastAsiaTheme="minorEastAsia"/>
                <w:noProof/>
                <w:sz w:val="22"/>
                <w:lang w:eastAsia="sk-SK"/>
              </w:rPr>
              <w:tab/>
            </w:r>
            <w:r w:rsidR="00BC410E" w:rsidRPr="00267355">
              <w:rPr>
                <w:rStyle w:val="Hypertextovprepojenie"/>
                <w:noProof/>
              </w:rPr>
              <w:t>Štruktúra obyvateľstva podľa náboženského vyznania</w:t>
            </w:r>
            <w:r w:rsidR="00BC410E">
              <w:rPr>
                <w:noProof/>
                <w:webHidden/>
              </w:rPr>
              <w:tab/>
            </w:r>
            <w:r w:rsidR="001463A1">
              <w:rPr>
                <w:noProof/>
                <w:webHidden/>
              </w:rPr>
              <w:fldChar w:fldCharType="begin"/>
            </w:r>
            <w:r w:rsidR="00BC410E">
              <w:rPr>
                <w:noProof/>
                <w:webHidden/>
              </w:rPr>
              <w:instrText xml:space="preserve"> PAGEREF _Toc452969890 \h </w:instrText>
            </w:r>
            <w:r w:rsidR="001463A1">
              <w:rPr>
                <w:noProof/>
                <w:webHidden/>
              </w:rPr>
            </w:r>
            <w:r w:rsidR="001463A1">
              <w:rPr>
                <w:noProof/>
                <w:webHidden/>
              </w:rPr>
              <w:fldChar w:fldCharType="separate"/>
            </w:r>
            <w:r w:rsidR="004310F4">
              <w:rPr>
                <w:noProof/>
                <w:webHidden/>
              </w:rPr>
              <w:t>13</w:t>
            </w:r>
            <w:r w:rsidR="001463A1">
              <w:rPr>
                <w:noProof/>
                <w:webHidden/>
              </w:rPr>
              <w:fldChar w:fldCharType="end"/>
            </w:r>
          </w:hyperlink>
        </w:p>
        <w:p w14:paraId="0607E91C" w14:textId="77777777" w:rsidR="00BC410E" w:rsidRDefault="00E0376B">
          <w:pPr>
            <w:pStyle w:val="Obsah3"/>
            <w:tabs>
              <w:tab w:val="left" w:pos="1100"/>
              <w:tab w:val="right" w:leader="dot" w:pos="9062"/>
            </w:tabs>
            <w:rPr>
              <w:rFonts w:eastAsiaTheme="minorEastAsia"/>
              <w:noProof/>
              <w:sz w:val="22"/>
              <w:lang w:eastAsia="sk-SK"/>
            </w:rPr>
          </w:pPr>
          <w:hyperlink w:anchor="_Toc452969891" w:history="1">
            <w:r w:rsidR="00BC410E" w:rsidRPr="00267355">
              <w:rPr>
                <w:rStyle w:val="Hypertextovprepojenie"/>
                <w:noProof/>
                <w:lang w:eastAsia="sk-SK"/>
              </w:rPr>
              <w:t>2.5.</w:t>
            </w:r>
            <w:r w:rsidR="00BC410E">
              <w:rPr>
                <w:rFonts w:eastAsiaTheme="minorEastAsia"/>
                <w:noProof/>
                <w:sz w:val="22"/>
                <w:lang w:eastAsia="sk-SK"/>
              </w:rPr>
              <w:tab/>
            </w:r>
            <w:r w:rsidR="00BC410E" w:rsidRPr="00267355">
              <w:rPr>
                <w:rStyle w:val="Hypertextovprepojenie"/>
                <w:noProof/>
                <w:lang w:eastAsia="sk-SK"/>
              </w:rPr>
              <w:t>Štruktúra obyvateľstva podľa národnosti</w:t>
            </w:r>
            <w:r w:rsidR="00BC410E">
              <w:rPr>
                <w:noProof/>
                <w:webHidden/>
              </w:rPr>
              <w:tab/>
            </w:r>
            <w:r w:rsidR="001463A1">
              <w:rPr>
                <w:noProof/>
                <w:webHidden/>
              </w:rPr>
              <w:fldChar w:fldCharType="begin"/>
            </w:r>
            <w:r w:rsidR="00BC410E">
              <w:rPr>
                <w:noProof/>
                <w:webHidden/>
              </w:rPr>
              <w:instrText xml:space="preserve"> PAGEREF _Toc452969891 \h </w:instrText>
            </w:r>
            <w:r w:rsidR="001463A1">
              <w:rPr>
                <w:noProof/>
                <w:webHidden/>
              </w:rPr>
            </w:r>
            <w:r w:rsidR="001463A1">
              <w:rPr>
                <w:noProof/>
                <w:webHidden/>
              </w:rPr>
              <w:fldChar w:fldCharType="separate"/>
            </w:r>
            <w:r w:rsidR="004310F4">
              <w:rPr>
                <w:noProof/>
                <w:webHidden/>
              </w:rPr>
              <w:t>13</w:t>
            </w:r>
            <w:r w:rsidR="001463A1">
              <w:rPr>
                <w:noProof/>
                <w:webHidden/>
              </w:rPr>
              <w:fldChar w:fldCharType="end"/>
            </w:r>
          </w:hyperlink>
        </w:p>
        <w:p w14:paraId="788685C6" w14:textId="77777777" w:rsidR="00BC410E" w:rsidRDefault="00E0376B">
          <w:pPr>
            <w:pStyle w:val="Obsah3"/>
            <w:tabs>
              <w:tab w:val="left" w:pos="1100"/>
              <w:tab w:val="right" w:leader="dot" w:pos="9062"/>
            </w:tabs>
            <w:rPr>
              <w:rFonts w:eastAsiaTheme="minorEastAsia"/>
              <w:noProof/>
              <w:sz w:val="22"/>
              <w:lang w:eastAsia="sk-SK"/>
            </w:rPr>
          </w:pPr>
          <w:hyperlink w:anchor="_Toc452969892" w:history="1">
            <w:r w:rsidR="00BC410E" w:rsidRPr="00267355">
              <w:rPr>
                <w:rStyle w:val="Hypertextovprepojenie"/>
                <w:noProof/>
                <w:lang w:eastAsia="sk-SK"/>
              </w:rPr>
              <w:t>2.6.</w:t>
            </w:r>
            <w:r w:rsidR="00BC410E">
              <w:rPr>
                <w:rFonts w:eastAsiaTheme="minorEastAsia"/>
                <w:noProof/>
                <w:sz w:val="22"/>
                <w:lang w:eastAsia="sk-SK"/>
              </w:rPr>
              <w:tab/>
            </w:r>
            <w:r w:rsidR="00BC410E" w:rsidRPr="00267355">
              <w:rPr>
                <w:rStyle w:val="Hypertextovprepojenie"/>
                <w:noProof/>
                <w:lang w:eastAsia="sk-SK"/>
              </w:rPr>
              <w:t>Ekonomická aktivita</w:t>
            </w:r>
            <w:r w:rsidR="00BC410E">
              <w:rPr>
                <w:noProof/>
                <w:webHidden/>
              </w:rPr>
              <w:tab/>
            </w:r>
            <w:r w:rsidR="001463A1">
              <w:rPr>
                <w:noProof/>
                <w:webHidden/>
              </w:rPr>
              <w:fldChar w:fldCharType="begin"/>
            </w:r>
            <w:r w:rsidR="00BC410E">
              <w:rPr>
                <w:noProof/>
                <w:webHidden/>
              </w:rPr>
              <w:instrText xml:space="preserve"> PAGEREF _Toc452969892 \h </w:instrText>
            </w:r>
            <w:r w:rsidR="001463A1">
              <w:rPr>
                <w:noProof/>
                <w:webHidden/>
              </w:rPr>
            </w:r>
            <w:r w:rsidR="001463A1">
              <w:rPr>
                <w:noProof/>
                <w:webHidden/>
              </w:rPr>
              <w:fldChar w:fldCharType="separate"/>
            </w:r>
            <w:r w:rsidR="004310F4">
              <w:rPr>
                <w:noProof/>
                <w:webHidden/>
              </w:rPr>
              <w:t>14</w:t>
            </w:r>
            <w:r w:rsidR="001463A1">
              <w:rPr>
                <w:noProof/>
                <w:webHidden/>
              </w:rPr>
              <w:fldChar w:fldCharType="end"/>
            </w:r>
          </w:hyperlink>
        </w:p>
        <w:p w14:paraId="5BC6FC62" w14:textId="77777777" w:rsidR="00BC410E" w:rsidRDefault="00E0376B">
          <w:pPr>
            <w:pStyle w:val="Obsah3"/>
            <w:tabs>
              <w:tab w:val="left" w:pos="1100"/>
              <w:tab w:val="right" w:leader="dot" w:pos="9062"/>
            </w:tabs>
            <w:rPr>
              <w:rFonts w:eastAsiaTheme="minorEastAsia"/>
              <w:noProof/>
              <w:sz w:val="22"/>
              <w:lang w:eastAsia="sk-SK"/>
            </w:rPr>
          </w:pPr>
          <w:hyperlink w:anchor="_Toc452969893" w:history="1">
            <w:r w:rsidR="00BC410E" w:rsidRPr="00267355">
              <w:rPr>
                <w:rStyle w:val="Hypertextovprepojenie"/>
                <w:noProof/>
              </w:rPr>
              <w:t>2.7.</w:t>
            </w:r>
            <w:r w:rsidR="00BC410E">
              <w:rPr>
                <w:rFonts w:eastAsiaTheme="minorEastAsia"/>
                <w:noProof/>
                <w:sz w:val="22"/>
                <w:lang w:eastAsia="sk-SK"/>
              </w:rPr>
              <w:tab/>
            </w:r>
            <w:r w:rsidR="00BC410E" w:rsidRPr="00267355">
              <w:rPr>
                <w:rStyle w:val="Hypertextovprepojenie"/>
                <w:noProof/>
              </w:rPr>
              <w:t>Zamestnanosť a nezamestnanosť</w:t>
            </w:r>
            <w:r w:rsidR="00BC410E">
              <w:rPr>
                <w:noProof/>
                <w:webHidden/>
              </w:rPr>
              <w:tab/>
            </w:r>
            <w:r w:rsidR="001463A1">
              <w:rPr>
                <w:noProof/>
                <w:webHidden/>
              </w:rPr>
              <w:fldChar w:fldCharType="begin"/>
            </w:r>
            <w:r w:rsidR="00BC410E">
              <w:rPr>
                <w:noProof/>
                <w:webHidden/>
              </w:rPr>
              <w:instrText xml:space="preserve"> PAGEREF _Toc452969893 \h </w:instrText>
            </w:r>
            <w:r w:rsidR="001463A1">
              <w:rPr>
                <w:noProof/>
                <w:webHidden/>
              </w:rPr>
            </w:r>
            <w:r w:rsidR="001463A1">
              <w:rPr>
                <w:noProof/>
                <w:webHidden/>
              </w:rPr>
              <w:fldChar w:fldCharType="separate"/>
            </w:r>
            <w:r w:rsidR="004310F4">
              <w:rPr>
                <w:noProof/>
                <w:webHidden/>
              </w:rPr>
              <w:t>15</w:t>
            </w:r>
            <w:r w:rsidR="001463A1">
              <w:rPr>
                <w:noProof/>
                <w:webHidden/>
              </w:rPr>
              <w:fldChar w:fldCharType="end"/>
            </w:r>
          </w:hyperlink>
        </w:p>
        <w:p w14:paraId="7BCD1463" w14:textId="77777777" w:rsidR="00BC410E" w:rsidRDefault="00E0376B">
          <w:pPr>
            <w:pStyle w:val="Obsah2"/>
            <w:tabs>
              <w:tab w:val="left" w:pos="660"/>
              <w:tab w:val="right" w:leader="dot" w:pos="9062"/>
            </w:tabs>
            <w:rPr>
              <w:rFonts w:eastAsiaTheme="minorEastAsia"/>
              <w:noProof/>
              <w:sz w:val="22"/>
              <w:lang w:eastAsia="sk-SK"/>
            </w:rPr>
          </w:pPr>
          <w:hyperlink w:anchor="_Toc452969894" w:history="1">
            <w:r w:rsidR="00BC410E" w:rsidRPr="00267355">
              <w:rPr>
                <w:rStyle w:val="Hypertextovprepojenie"/>
                <w:noProof/>
              </w:rPr>
              <w:t>3.</w:t>
            </w:r>
            <w:r w:rsidR="00BC410E">
              <w:rPr>
                <w:rFonts w:eastAsiaTheme="minorEastAsia"/>
                <w:noProof/>
                <w:sz w:val="22"/>
                <w:lang w:eastAsia="sk-SK"/>
              </w:rPr>
              <w:tab/>
            </w:r>
            <w:r w:rsidR="00BC410E" w:rsidRPr="00267355">
              <w:rPr>
                <w:rStyle w:val="Hypertextovprepojenie"/>
                <w:noProof/>
              </w:rPr>
              <w:t>Krajina a životné prostredie</w:t>
            </w:r>
            <w:r w:rsidR="00BC410E">
              <w:rPr>
                <w:noProof/>
                <w:webHidden/>
              </w:rPr>
              <w:tab/>
            </w:r>
            <w:r w:rsidR="001463A1">
              <w:rPr>
                <w:noProof/>
                <w:webHidden/>
              </w:rPr>
              <w:fldChar w:fldCharType="begin"/>
            </w:r>
            <w:r w:rsidR="00BC410E">
              <w:rPr>
                <w:noProof/>
                <w:webHidden/>
              </w:rPr>
              <w:instrText xml:space="preserve"> PAGEREF _Toc452969894 \h </w:instrText>
            </w:r>
            <w:r w:rsidR="001463A1">
              <w:rPr>
                <w:noProof/>
                <w:webHidden/>
              </w:rPr>
            </w:r>
            <w:r w:rsidR="001463A1">
              <w:rPr>
                <w:noProof/>
                <w:webHidden/>
              </w:rPr>
              <w:fldChar w:fldCharType="separate"/>
            </w:r>
            <w:r w:rsidR="004310F4">
              <w:rPr>
                <w:noProof/>
                <w:webHidden/>
              </w:rPr>
              <w:t>17</w:t>
            </w:r>
            <w:r w:rsidR="001463A1">
              <w:rPr>
                <w:noProof/>
                <w:webHidden/>
              </w:rPr>
              <w:fldChar w:fldCharType="end"/>
            </w:r>
          </w:hyperlink>
        </w:p>
        <w:p w14:paraId="05942389" w14:textId="77777777" w:rsidR="00BC410E" w:rsidRDefault="00E0376B">
          <w:pPr>
            <w:pStyle w:val="Obsah3"/>
            <w:tabs>
              <w:tab w:val="left" w:pos="1100"/>
              <w:tab w:val="right" w:leader="dot" w:pos="9062"/>
            </w:tabs>
            <w:rPr>
              <w:rFonts w:eastAsiaTheme="minorEastAsia"/>
              <w:noProof/>
              <w:sz w:val="22"/>
              <w:lang w:eastAsia="sk-SK"/>
            </w:rPr>
          </w:pPr>
          <w:hyperlink w:anchor="_Toc452969895" w:history="1">
            <w:r w:rsidR="00BC410E" w:rsidRPr="00267355">
              <w:rPr>
                <w:rStyle w:val="Hypertextovprepojenie"/>
                <w:noProof/>
              </w:rPr>
              <w:t>3.1.</w:t>
            </w:r>
            <w:r w:rsidR="00BC410E">
              <w:rPr>
                <w:rFonts w:eastAsiaTheme="minorEastAsia"/>
                <w:noProof/>
                <w:sz w:val="22"/>
                <w:lang w:eastAsia="sk-SK"/>
              </w:rPr>
              <w:tab/>
            </w:r>
            <w:r w:rsidR="00BC410E" w:rsidRPr="00267355">
              <w:rPr>
                <w:rStyle w:val="Hypertextovprepojenie"/>
                <w:noProof/>
              </w:rPr>
              <w:t>Geomorfologická charakteristika územia</w:t>
            </w:r>
            <w:r w:rsidR="00BC410E">
              <w:rPr>
                <w:noProof/>
                <w:webHidden/>
              </w:rPr>
              <w:tab/>
            </w:r>
            <w:r w:rsidR="001463A1">
              <w:rPr>
                <w:noProof/>
                <w:webHidden/>
              </w:rPr>
              <w:fldChar w:fldCharType="begin"/>
            </w:r>
            <w:r w:rsidR="00BC410E">
              <w:rPr>
                <w:noProof/>
                <w:webHidden/>
              </w:rPr>
              <w:instrText xml:space="preserve"> PAGEREF _Toc452969895 \h </w:instrText>
            </w:r>
            <w:r w:rsidR="001463A1">
              <w:rPr>
                <w:noProof/>
                <w:webHidden/>
              </w:rPr>
            </w:r>
            <w:r w:rsidR="001463A1">
              <w:rPr>
                <w:noProof/>
                <w:webHidden/>
              </w:rPr>
              <w:fldChar w:fldCharType="separate"/>
            </w:r>
            <w:r w:rsidR="004310F4">
              <w:rPr>
                <w:noProof/>
                <w:webHidden/>
              </w:rPr>
              <w:t>17</w:t>
            </w:r>
            <w:r w:rsidR="001463A1">
              <w:rPr>
                <w:noProof/>
                <w:webHidden/>
              </w:rPr>
              <w:fldChar w:fldCharType="end"/>
            </w:r>
          </w:hyperlink>
        </w:p>
        <w:p w14:paraId="1F240521" w14:textId="77777777" w:rsidR="00BC410E" w:rsidRDefault="00E0376B">
          <w:pPr>
            <w:pStyle w:val="Obsah3"/>
            <w:tabs>
              <w:tab w:val="left" w:pos="1100"/>
              <w:tab w:val="right" w:leader="dot" w:pos="9062"/>
            </w:tabs>
            <w:rPr>
              <w:rFonts w:eastAsiaTheme="minorEastAsia"/>
              <w:noProof/>
              <w:sz w:val="22"/>
              <w:lang w:eastAsia="sk-SK"/>
            </w:rPr>
          </w:pPr>
          <w:hyperlink w:anchor="_Toc452969896" w:history="1">
            <w:r w:rsidR="00BC410E" w:rsidRPr="00267355">
              <w:rPr>
                <w:rStyle w:val="Hypertextovprepojenie"/>
                <w:noProof/>
              </w:rPr>
              <w:t>3.2.</w:t>
            </w:r>
            <w:r w:rsidR="00BC410E">
              <w:rPr>
                <w:rFonts w:eastAsiaTheme="minorEastAsia"/>
                <w:noProof/>
                <w:sz w:val="22"/>
                <w:lang w:eastAsia="sk-SK"/>
              </w:rPr>
              <w:tab/>
            </w:r>
            <w:r w:rsidR="00BC410E" w:rsidRPr="00267355">
              <w:rPr>
                <w:rStyle w:val="Hypertextovprepojenie"/>
                <w:noProof/>
              </w:rPr>
              <w:t>Klimatické pomery</w:t>
            </w:r>
            <w:r w:rsidR="00BC410E">
              <w:rPr>
                <w:noProof/>
                <w:webHidden/>
              </w:rPr>
              <w:tab/>
            </w:r>
            <w:r w:rsidR="001463A1">
              <w:rPr>
                <w:noProof/>
                <w:webHidden/>
              </w:rPr>
              <w:fldChar w:fldCharType="begin"/>
            </w:r>
            <w:r w:rsidR="00BC410E">
              <w:rPr>
                <w:noProof/>
                <w:webHidden/>
              </w:rPr>
              <w:instrText xml:space="preserve"> PAGEREF _Toc452969896 \h </w:instrText>
            </w:r>
            <w:r w:rsidR="001463A1">
              <w:rPr>
                <w:noProof/>
                <w:webHidden/>
              </w:rPr>
            </w:r>
            <w:r w:rsidR="001463A1">
              <w:rPr>
                <w:noProof/>
                <w:webHidden/>
              </w:rPr>
              <w:fldChar w:fldCharType="separate"/>
            </w:r>
            <w:r w:rsidR="004310F4">
              <w:rPr>
                <w:noProof/>
                <w:webHidden/>
              </w:rPr>
              <w:t>17</w:t>
            </w:r>
            <w:r w:rsidR="001463A1">
              <w:rPr>
                <w:noProof/>
                <w:webHidden/>
              </w:rPr>
              <w:fldChar w:fldCharType="end"/>
            </w:r>
          </w:hyperlink>
        </w:p>
        <w:p w14:paraId="43E58BF8" w14:textId="77777777" w:rsidR="00BC410E" w:rsidRDefault="00E0376B">
          <w:pPr>
            <w:pStyle w:val="Obsah3"/>
            <w:tabs>
              <w:tab w:val="left" w:pos="1100"/>
              <w:tab w:val="right" w:leader="dot" w:pos="9062"/>
            </w:tabs>
            <w:rPr>
              <w:rFonts w:eastAsiaTheme="minorEastAsia"/>
              <w:noProof/>
              <w:sz w:val="22"/>
              <w:lang w:eastAsia="sk-SK"/>
            </w:rPr>
          </w:pPr>
          <w:hyperlink w:anchor="_Toc452969897" w:history="1">
            <w:r w:rsidR="00BC410E" w:rsidRPr="00267355">
              <w:rPr>
                <w:rStyle w:val="Hypertextovprepojenie"/>
                <w:noProof/>
              </w:rPr>
              <w:t>3.3.</w:t>
            </w:r>
            <w:r w:rsidR="00BC410E">
              <w:rPr>
                <w:rFonts w:eastAsiaTheme="minorEastAsia"/>
                <w:noProof/>
                <w:sz w:val="22"/>
                <w:lang w:eastAsia="sk-SK"/>
              </w:rPr>
              <w:tab/>
            </w:r>
            <w:r w:rsidR="00BC410E" w:rsidRPr="00267355">
              <w:rPr>
                <w:rStyle w:val="Hypertextovprepojenie"/>
                <w:noProof/>
              </w:rPr>
              <w:t>Ovzdušie</w:t>
            </w:r>
            <w:r w:rsidR="00BC410E">
              <w:rPr>
                <w:noProof/>
                <w:webHidden/>
              </w:rPr>
              <w:tab/>
            </w:r>
            <w:r w:rsidR="001463A1">
              <w:rPr>
                <w:noProof/>
                <w:webHidden/>
              </w:rPr>
              <w:fldChar w:fldCharType="begin"/>
            </w:r>
            <w:r w:rsidR="00BC410E">
              <w:rPr>
                <w:noProof/>
                <w:webHidden/>
              </w:rPr>
              <w:instrText xml:space="preserve"> PAGEREF _Toc452969897 \h </w:instrText>
            </w:r>
            <w:r w:rsidR="001463A1">
              <w:rPr>
                <w:noProof/>
                <w:webHidden/>
              </w:rPr>
            </w:r>
            <w:r w:rsidR="001463A1">
              <w:rPr>
                <w:noProof/>
                <w:webHidden/>
              </w:rPr>
              <w:fldChar w:fldCharType="separate"/>
            </w:r>
            <w:r w:rsidR="004310F4">
              <w:rPr>
                <w:noProof/>
                <w:webHidden/>
              </w:rPr>
              <w:t>17</w:t>
            </w:r>
            <w:r w:rsidR="001463A1">
              <w:rPr>
                <w:noProof/>
                <w:webHidden/>
              </w:rPr>
              <w:fldChar w:fldCharType="end"/>
            </w:r>
          </w:hyperlink>
        </w:p>
        <w:p w14:paraId="58377FC9" w14:textId="77777777" w:rsidR="00BC410E" w:rsidRDefault="00E0376B">
          <w:pPr>
            <w:pStyle w:val="Obsah3"/>
            <w:tabs>
              <w:tab w:val="left" w:pos="1100"/>
              <w:tab w:val="right" w:leader="dot" w:pos="9062"/>
            </w:tabs>
            <w:rPr>
              <w:rFonts w:eastAsiaTheme="minorEastAsia"/>
              <w:noProof/>
              <w:sz w:val="22"/>
              <w:lang w:eastAsia="sk-SK"/>
            </w:rPr>
          </w:pPr>
          <w:hyperlink w:anchor="_Toc452969898" w:history="1">
            <w:r w:rsidR="00BC410E" w:rsidRPr="00267355">
              <w:rPr>
                <w:rStyle w:val="Hypertextovprepojenie"/>
                <w:noProof/>
              </w:rPr>
              <w:t>3.4.</w:t>
            </w:r>
            <w:r w:rsidR="00BC410E">
              <w:rPr>
                <w:rFonts w:eastAsiaTheme="minorEastAsia"/>
                <w:noProof/>
                <w:sz w:val="22"/>
                <w:lang w:eastAsia="sk-SK"/>
              </w:rPr>
              <w:tab/>
            </w:r>
            <w:r w:rsidR="00BC410E" w:rsidRPr="00267355">
              <w:rPr>
                <w:rStyle w:val="Hypertextovprepojenie"/>
                <w:noProof/>
              </w:rPr>
              <w:t>Podzemné a povrchové vody</w:t>
            </w:r>
            <w:r w:rsidR="00BC410E">
              <w:rPr>
                <w:noProof/>
                <w:webHidden/>
              </w:rPr>
              <w:tab/>
            </w:r>
            <w:r w:rsidR="001463A1">
              <w:rPr>
                <w:noProof/>
                <w:webHidden/>
              </w:rPr>
              <w:fldChar w:fldCharType="begin"/>
            </w:r>
            <w:r w:rsidR="00BC410E">
              <w:rPr>
                <w:noProof/>
                <w:webHidden/>
              </w:rPr>
              <w:instrText xml:space="preserve"> PAGEREF _Toc452969898 \h </w:instrText>
            </w:r>
            <w:r w:rsidR="001463A1">
              <w:rPr>
                <w:noProof/>
                <w:webHidden/>
              </w:rPr>
            </w:r>
            <w:r w:rsidR="001463A1">
              <w:rPr>
                <w:noProof/>
                <w:webHidden/>
              </w:rPr>
              <w:fldChar w:fldCharType="separate"/>
            </w:r>
            <w:r w:rsidR="004310F4">
              <w:rPr>
                <w:noProof/>
                <w:webHidden/>
              </w:rPr>
              <w:t>18</w:t>
            </w:r>
            <w:r w:rsidR="001463A1">
              <w:rPr>
                <w:noProof/>
                <w:webHidden/>
              </w:rPr>
              <w:fldChar w:fldCharType="end"/>
            </w:r>
          </w:hyperlink>
        </w:p>
        <w:p w14:paraId="642E21ED" w14:textId="77777777" w:rsidR="00BC410E" w:rsidRDefault="00E0376B">
          <w:pPr>
            <w:pStyle w:val="Obsah3"/>
            <w:tabs>
              <w:tab w:val="left" w:pos="1100"/>
              <w:tab w:val="right" w:leader="dot" w:pos="9062"/>
            </w:tabs>
            <w:rPr>
              <w:rFonts w:eastAsiaTheme="minorEastAsia"/>
              <w:noProof/>
              <w:sz w:val="22"/>
              <w:lang w:eastAsia="sk-SK"/>
            </w:rPr>
          </w:pPr>
          <w:hyperlink w:anchor="_Toc452969899" w:history="1">
            <w:r w:rsidR="00BC410E" w:rsidRPr="00267355">
              <w:rPr>
                <w:rStyle w:val="Hypertextovprepojenie"/>
                <w:noProof/>
              </w:rPr>
              <w:t>3.5.</w:t>
            </w:r>
            <w:r w:rsidR="00BC410E">
              <w:rPr>
                <w:rFonts w:eastAsiaTheme="minorEastAsia"/>
                <w:noProof/>
                <w:sz w:val="22"/>
                <w:lang w:eastAsia="sk-SK"/>
              </w:rPr>
              <w:tab/>
            </w:r>
            <w:r w:rsidR="00BC410E" w:rsidRPr="00267355">
              <w:rPr>
                <w:rStyle w:val="Hypertextovprepojenie"/>
                <w:noProof/>
              </w:rPr>
              <w:t>Lesy a pôda</w:t>
            </w:r>
            <w:r w:rsidR="00BC410E">
              <w:rPr>
                <w:noProof/>
                <w:webHidden/>
              </w:rPr>
              <w:tab/>
            </w:r>
            <w:r w:rsidR="001463A1">
              <w:rPr>
                <w:noProof/>
                <w:webHidden/>
              </w:rPr>
              <w:fldChar w:fldCharType="begin"/>
            </w:r>
            <w:r w:rsidR="00BC410E">
              <w:rPr>
                <w:noProof/>
                <w:webHidden/>
              </w:rPr>
              <w:instrText xml:space="preserve"> PAGEREF _Toc452969899 \h </w:instrText>
            </w:r>
            <w:r w:rsidR="001463A1">
              <w:rPr>
                <w:noProof/>
                <w:webHidden/>
              </w:rPr>
            </w:r>
            <w:r w:rsidR="001463A1">
              <w:rPr>
                <w:noProof/>
                <w:webHidden/>
              </w:rPr>
              <w:fldChar w:fldCharType="separate"/>
            </w:r>
            <w:r w:rsidR="004310F4">
              <w:rPr>
                <w:noProof/>
                <w:webHidden/>
              </w:rPr>
              <w:t>18</w:t>
            </w:r>
            <w:r w:rsidR="001463A1">
              <w:rPr>
                <w:noProof/>
                <w:webHidden/>
              </w:rPr>
              <w:fldChar w:fldCharType="end"/>
            </w:r>
          </w:hyperlink>
        </w:p>
        <w:p w14:paraId="58D86E1E" w14:textId="77777777" w:rsidR="00BC410E" w:rsidRDefault="00E0376B">
          <w:pPr>
            <w:pStyle w:val="Obsah3"/>
            <w:tabs>
              <w:tab w:val="left" w:pos="1100"/>
              <w:tab w:val="right" w:leader="dot" w:pos="9062"/>
            </w:tabs>
            <w:rPr>
              <w:rFonts w:eastAsiaTheme="minorEastAsia"/>
              <w:noProof/>
              <w:sz w:val="22"/>
              <w:lang w:eastAsia="sk-SK"/>
            </w:rPr>
          </w:pPr>
          <w:hyperlink w:anchor="_Toc452969900" w:history="1">
            <w:r w:rsidR="00BC410E" w:rsidRPr="00267355">
              <w:rPr>
                <w:rStyle w:val="Hypertextovprepojenie"/>
                <w:noProof/>
              </w:rPr>
              <w:t>3.6.</w:t>
            </w:r>
            <w:r w:rsidR="00BC410E">
              <w:rPr>
                <w:rFonts w:eastAsiaTheme="minorEastAsia"/>
                <w:noProof/>
                <w:sz w:val="22"/>
                <w:lang w:eastAsia="sk-SK"/>
              </w:rPr>
              <w:tab/>
            </w:r>
            <w:r w:rsidR="00BC410E" w:rsidRPr="00267355">
              <w:rPr>
                <w:rStyle w:val="Hypertextovprepojenie"/>
                <w:noProof/>
              </w:rPr>
              <w:t>Prírodné špecifiká obce</w:t>
            </w:r>
            <w:r w:rsidR="00BC410E">
              <w:rPr>
                <w:noProof/>
                <w:webHidden/>
              </w:rPr>
              <w:tab/>
            </w:r>
            <w:r w:rsidR="001463A1">
              <w:rPr>
                <w:noProof/>
                <w:webHidden/>
              </w:rPr>
              <w:fldChar w:fldCharType="begin"/>
            </w:r>
            <w:r w:rsidR="00BC410E">
              <w:rPr>
                <w:noProof/>
                <w:webHidden/>
              </w:rPr>
              <w:instrText xml:space="preserve"> PAGEREF _Toc452969900 \h </w:instrText>
            </w:r>
            <w:r w:rsidR="001463A1">
              <w:rPr>
                <w:noProof/>
                <w:webHidden/>
              </w:rPr>
            </w:r>
            <w:r w:rsidR="001463A1">
              <w:rPr>
                <w:noProof/>
                <w:webHidden/>
              </w:rPr>
              <w:fldChar w:fldCharType="separate"/>
            </w:r>
            <w:r w:rsidR="004310F4">
              <w:rPr>
                <w:noProof/>
                <w:webHidden/>
              </w:rPr>
              <w:t>19</w:t>
            </w:r>
            <w:r w:rsidR="001463A1">
              <w:rPr>
                <w:noProof/>
                <w:webHidden/>
              </w:rPr>
              <w:fldChar w:fldCharType="end"/>
            </w:r>
          </w:hyperlink>
        </w:p>
        <w:p w14:paraId="020559C2" w14:textId="77777777" w:rsidR="00BC410E" w:rsidRDefault="00E0376B">
          <w:pPr>
            <w:pStyle w:val="Obsah2"/>
            <w:tabs>
              <w:tab w:val="left" w:pos="660"/>
              <w:tab w:val="right" w:leader="dot" w:pos="9062"/>
            </w:tabs>
            <w:rPr>
              <w:rFonts w:eastAsiaTheme="minorEastAsia"/>
              <w:noProof/>
              <w:sz w:val="22"/>
              <w:lang w:eastAsia="sk-SK"/>
            </w:rPr>
          </w:pPr>
          <w:hyperlink w:anchor="_Toc452969901" w:history="1">
            <w:r w:rsidR="00BC410E" w:rsidRPr="00267355">
              <w:rPr>
                <w:rStyle w:val="Hypertextovprepojenie"/>
                <w:noProof/>
              </w:rPr>
              <w:t>4.</w:t>
            </w:r>
            <w:r w:rsidR="00BC410E">
              <w:rPr>
                <w:rFonts w:eastAsiaTheme="minorEastAsia"/>
                <w:noProof/>
                <w:sz w:val="22"/>
                <w:lang w:eastAsia="sk-SK"/>
              </w:rPr>
              <w:tab/>
            </w:r>
            <w:r w:rsidR="00BC410E" w:rsidRPr="00267355">
              <w:rPr>
                <w:rStyle w:val="Hypertextovprepojenie"/>
                <w:noProof/>
              </w:rPr>
              <w:t>Cestovný ruch</w:t>
            </w:r>
            <w:r w:rsidR="00BC410E">
              <w:rPr>
                <w:noProof/>
                <w:webHidden/>
              </w:rPr>
              <w:tab/>
            </w:r>
            <w:r w:rsidR="001463A1">
              <w:rPr>
                <w:noProof/>
                <w:webHidden/>
              </w:rPr>
              <w:fldChar w:fldCharType="begin"/>
            </w:r>
            <w:r w:rsidR="00BC410E">
              <w:rPr>
                <w:noProof/>
                <w:webHidden/>
              </w:rPr>
              <w:instrText xml:space="preserve"> PAGEREF _Toc452969901 \h </w:instrText>
            </w:r>
            <w:r w:rsidR="001463A1">
              <w:rPr>
                <w:noProof/>
                <w:webHidden/>
              </w:rPr>
            </w:r>
            <w:r w:rsidR="001463A1">
              <w:rPr>
                <w:noProof/>
                <w:webHidden/>
              </w:rPr>
              <w:fldChar w:fldCharType="separate"/>
            </w:r>
            <w:r w:rsidR="004310F4">
              <w:rPr>
                <w:noProof/>
                <w:webHidden/>
              </w:rPr>
              <w:t>20</w:t>
            </w:r>
            <w:r w:rsidR="001463A1">
              <w:rPr>
                <w:noProof/>
                <w:webHidden/>
              </w:rPr>
              <w:fldChar w:fldCharType="end"/>
            </w:r>
          </w:hyperlink>
        </w:p>
        <w:p w14:paraId="22510753" w14:textId="77777777" w:rsidR="00BC410E" w:rsidRDefault="00E0376B">
          <w:pPr>
            <w:pStyle w:val="Obsah3"/>
            <w:tabs>
              <w:tab w:val="left" w:pos="1100"/>
              <w:tab w:val="right" w:leader="dot" w:pos="9062"/>
            </w:tabs>
            <w:rPr>
              <w:rFonts w:eastAsiaTheme="minorEastAsia"/>
              <w:noProof/>
              <w:sz w:val="22"/>
              <w:lang w:eastAsia="sk-SK"/>
            </w:rPr>
          </w:pPr>
          <w:hyperlink w:anchor="_Toc452969902" w:history="1">
            <w:r w:rsidR="00BC410E" w:rsidRPr="00267355">
              <w:rPr>
                <w:rStyle w:val="Hypertextovprepojenie"/>
                <w:noProof/>
              </w:rPr>
              <w:t>4.1.</w:t>
            </w:r>
            <w:r w:rsidR="00BC410E">
              <w:rPr>
                <w:rFonts w:eastAsiaTheme="minorEastAsia"/>
                <w:noProof/>
                <w:sz w:val="22"/>
                <w:lang w:eastAsia="sk-SK"/>
              </w:rPr>
              <w:tab/>
            </w:r>
            <w:r w:rsidR="00BC410E" w:rsidRPr="00267355">
              <w:rPr>
                <w:rStyle w:val="Hypertextovprepojenie"/>
                <w:noProof/>
              </w:rPr>
              <w:t>Cestovný ruch v obci Nová Lehota, atrakcie obce</w:t>
            </w:r>
            <w:r w:rsidR="00BC410E">
              <w:rPr>
                <w:noProof/>
                <w:webHidden/>
              </w:rPr>
              <w:tab/>
            </w:r>
            <w:r w:rsidR="001463A1">
              <w:rPr>
                <w:noProof/>
                <w:webHidden/>
              </w:rPr>
              <w:fldChar w:fldCharType="begin"/>
            </w:r>
            <w:r w:rsidR="00BC410E">
              <w:rPr>
                <w:noProof/>
                <w:webHidden/>
              </w:rPr>
              <w:instrText xml:space="preserve"> PAGEREF _Toc452969902 \h </w:instrText>
            </w:r>
            <w:r w:rsidR="001463A1">
              <w:rPr>
                <w:noProof/>
                <w:webHidden/>
              </w:rPr>
            </w:r>
            <w:r w:rsidR="001463A1">
              <w:rPr>
                <w:noProof/>
                <w:webHidden/>
              </w:rPr>
              <w:fldChar w:fldCharType="separate"/>
            </w:r>
            <w:r w:rsidR="004310F4">
              <w:rPr>
                <w:noProof/>
                <w:webHidden/>
              </w:rPr>
              <w:t>20</w:t>
            </w:r>
            <w:r w:rsidR="001463A1">
              <w:rPr>
                <w:noProof/>
                <w:webHidden/>
              </w:rPr>
              <w:fldChar w:fldCharType="end"/>
            </w:r>
          </w:hyperlink>
        </w:p>
        <w:p w14:paraId="1992B633" w14:textId="77777777" w:rsidR="00BC410E" w:rsidRDefault="00E0376B">
          <w:pPr>
            <w:pStyle w:val="Obsah3"/>
            <w:tabs>
              <w:tab w:val="left" w:pos="1100"/>
              <w:tab w:val="right" w:leader="dot" w:pos="9062"/>
            </w:tabs>
            <w:rPr>
              <w:rFonts w:eastAsiaTheme="minorEastAsia"/>
              <w:noProof/>
              <w:sz w:val="22"/>
              <w:lang w:eastAsia="sk-SK"/>
            </w:rPr>
          </w:pPr>
          <w:hyperlink w:anchor="_Toc452969903" w:history="1">
            <w:r w:rsidR="00BC410E" w:rsidRPr="00267355">
              <w:rPr>
                <w:rStyle w:val="Hypertextovprepojenie"/>
                <w:noProof/>
              </w:rPr>
              <w:t>4.2.</w:t>
            </w:r>
            <w:r w:rsidR="00BC410E">
              <w:rPr>
                <w:rFonts w:eastAsiaTheme="minorEastAsia"/>
                <w:noProof/>
                <w:sz w:val="22"/>
                <w:lang w:eastAsia="sk-SK"/>
              </w:rPr>
              <w:tab/>
            </w:r>
            <w:r w:rsidR="00BC410E" w:rsidRPr="00267355">
              <w:rPr>
                <w:rStyle w:val="Hypertextovprepojenie"/>
                <w:noProof/>
              </w:rPr>
              <w:t>Atrakcie blízkeho okolia</w:t>
            </w:r>
            <w:r w:rsidR="00BC410E">
              <w:rPr>
                <w:noProof/>
                <w:webHidden/>
              </w:rPr>
              <w:tab/>
            </w:r>
            <w:r w:rsidR="001463A1">
              <w:rPr>
                <w:noProof/>
                <w:webHidden/>
              </w:rPr>
              <w:fldChar w:fldCharType="begin"/>
            </w:r>
            <w:r w:rsidR="00BC410E">
              <w:rPr>
                <w:noProof/>
                <w:webHidden/>
              </w:rPr>
              <w:instrText xml:space="preserve"> PAGEREF _Toc452969903 \h </w:instrText>
            </w:r>
            <w:r w:rsidR="001463A1">
              <w:rPr>
                <w:noProof/>
                <w:webHidden/>
              </w:rPr>
            </w:r>
            <w:r w:rsidR="001463A1">
              <w:rPr>
                <w:noProof/>
                <w:webHidden/>
              </w:rPr>
              <w:fldChar w:fldCharType="separate"/>
            </w:r>
            <w:r w:rsidR="004310F4">
              <w:rPr>
                <w:noProof/>
                <w:webHidden/>
              </w:rPr>
              <w:t>21</w:t>
            </w:r>
            <w:r w:rsidR="001463A1">
              <w:rPr>
                <w:noProof/>
                <w:webHidden/>
              </w:rPr>
              <w:fldChar w:fldCharType="end"/>
            </w:r>
          </w:hyperlink>
        </w:p>
        <w:p w14:paraId="2C64921A" w14:textId="77777777" w:rsidR="00BC410E" w:rsidRDefault="00E0376B">
          <w:pPr>
            <w:pStyle w:val="Obsah3"/>
            <w:tabs>
              <w:tab w:val="left" w:pos="1100"/>
              <w:tab w:val="right" w:leader="dot" w:pos="9062"/>
            </w:tabs>
            <w:rPr>
              <w:rFonts w:eastAsiaTheme="minorEastAsia"/>
              <w:noProof/>
              <w:sz w:val="22"/>
              <w:lang w:eastAsia="sk-SK"/>
            </w:rPr>
          </w:pPr>
          <w:hyperlink w:anchor="_Toc452969904" w:history="1">
            <w:r w:rsidR="00BC410E" w:rsidRPr="00267355">
              <w:rPr>
                <w:rStyle w:val="Hypertextovprepojenie"/>
                <w:noProof/>
              </w:rPr>
              <w:t>4.3.</w:t>
            </w:r>
            <w:r w:rsidR="00BC410E">
              <w:rPr>
                <w:rFonts w:eastAsiaTheme="minorEastAsia"/>
                <w:noProof/>
                <w:sz w:val="22"/>
                <w:lang w:eastAsia="sk-SK"/>
              </w:rPr>
              <w:tab/>
            </w:r>
            <w:r w:rsidR="00BC410E" w:rsidRPr="00267355">
              <w:rPr>
                <w:rStyle w:val="Hypertextovprepojenie"/>
                <w:noProof/>
              </w:rPr>
              <w:t>Prírodné zaujímavosti okolia</w:t>
            </w:r>
            <w:r w:rsidR="00BC410E">
              <w:rPr>
                <w:noProof/>
                <w:webHidden/>
              </w:rPr>
              <w:tab/>
            </w:r>
            <w:r w:rsidR="001463A1">
              <w:rPr>
                <w:noProof/>
                <w:webHidden/>
              </w:rPr>
              <w:fldChar w:fldCharType="begin"/>
            </w:r>
            <w:r w:rsidR="00BC410E">
              <w:rPr>
                <w:noProof/>
                <w:webHidden/>
              </w:rPr>
              <w:instrText xml:space="preserve"> PAGEREF _Toc452969904 \h </w:instrText>
            </w:r>
            <w:r w:rsidR="001463A1">
              <w:rPr>
                <w:noProof/>
                <w:webHidden/>
              </w:rPr>
            </w:r>
            <w:r w:rsidR="001463A1">
              <w:rPr>
                <w:noProof/>
                <w:webHidden/>
              </w:rPr>
              <w:fldChar w:fldCharType="separate"/>
            </w:r>
            <w:r w:rsidR="004310F4">
              <w:rPr>
                <w:noProof/>
                <w:webHidden/>
              </w:rPr>
              <w:t>22</w:t>
            </w:r>
            <w:r w:rsidR="001463A1">
              <w:rPr>
                <w:noProof/>
                <w:webHidden/>
              </w:rPr>
              <w:fldChar w:fldCharType="end"/>
            </w:r>
          </w:hyperlink>
        </w:p>
        <w:p w14:paraId="2945C58A" w14:textId="77777777" w:rsidR="00BC410E" w:rsidRDefault="00E0376B">
          <w:pPr>
            <w:pStyle w:val="Obsah3"/>
            <w:tabs>
              <w:tab w:val="left" w:pos="1100"/>
              <w:tab w:val="right" w:leader="dot" w:pos="9062"/>
            </w:tabs>
            <w:rPr>
              <w:rFonts w:eastAsiaTheme="minorEastAsia"/>
              <w:noProof/>
              <w:sz w:val="22"/>
              <w:lang w:eastAsia="sk-SK"/>
            </w:rPr>
          </w:pPr>
          <w:hyperlink w:anchor="_Toc452969905" w:history="1">
            <w:r w:rsidR="00BC410E" w:rsidRPr="00267355">
              <w:rPr>
                <w:rStyle w:val="Hypertextovprepojenie"/>
                <w:noProof/>
              </w:rPr>
              <w:t>4.4.</w:t>
            </w:r>
            <w:r w:rsidR="00BC410E">
              <w:rPr>
                <w:rFonts w:eastAsiaTheme="minorEastAsia"/>
                <w:noProof/>
                <w:sz w:val="22"/>
                <w:lang w:eastAsia="sk-SK"/>
              </w:rPr>
              <w:tab/>
            </w:r>
            <w:r w:rsidR="00BC410E" w:rsidRPr="00267355">
              <w:rPr>
                <w:rStyle w:val="Hypertextovprepojenie"/>
                <w:noProof/>
              </w:rPr>
              <w:t>Architektonické a historické zaujímavosti okolia</w:t>
            </w:r>
            <w:r w:rsidR="00BC410E">
              <w:rPr>
                <w:noProof/>
                <w:webHidden/>
              </w:rPr>
              <w:tab/>
            </w:r>
            <w:r w:rsidR="001463A1">
              <w:rPr>
                <w:noProof/>
                <w:webHidden/>
              </w:rPr>
              <w:fldChar w:fldCharType="begin"/>
            </w:r>
            <w:r w:rsidR="00BC410E">
              <w:rPr>
                <w:noProof/>
                <w:webHidden/>
              </w:rPr>
              <w:instrText xml:space="preserve"> PAGEREF _Toc452969905 \h </w:instrText>
            </w:r>
            <w:r w:rsidR="001463A1">
              <w:rPr>
                <w:noProof/>
                <w:webHidden/>
              </w:rPr>
            </w:r>
            <w:r w:rsidR="001463A1">
              <w:rPr>
                <w:noProof/>
                <w:webHidden/>
              </w:rPr>
              <w:fldChar w:fldCharType="separate"/>
            </w:r>
            <w:r w:rsidR="004310F4">
              <w:rPr>
                <w:noProof/>
                <w:webHidden/>
              </w:rPr>
              <w:t>24</w:t>
            </w:r>
            <w:r w:rsidR="001463A1">
              <w:rPr>
                <w:noProof/>
                <w:webHidden/>
              </w:rPr>
              <w:fldChar w:fldCharType="end"/>
            </w:r>
          </w:hyperlink>
        </w:p>
        <w:p w14:paraId="74B80DA8" w14:textId="77777777" w:rsidR="00BC410E" w:rsidRDefault="00E0376B">
          <w:pPr>
            <w:pStyle w:val="Obsah3"/>
            <w:tabs>
              <w:tab w:val="left" w:pos="1100"/>
              <w:tab w:val="right" w:leader="dot" w:pos="9062"/>
            </w:tabs>
            <w:rPr>
              <w:rFonts w:eastAsiaTheme="minorEastAsia"/>
              <w:noProof/>
              <w:sz w:val="22"/>
              <w:lang w:eastAsia="sk-SK"/>
            </w:rPr>
          </w:pPr>
          <w:hyperlink w:anchor="_Toc452969906" w:history="1">
            <w:r w:rsidR="00BC410E" w:rsidRPr="00267355">
              <w:rPr>
                <w:rStyle w:val="Hypertextovprepojenie"/>
                <w:noProof/>
              </w:rPr>
              <w:t>4.5.</w:t>
            </w:r>
            <w:r w:rsidR="00BC410E">
              <w:rPr>
                <w:rFonts w:eastAsiaTheme="minorEastAsia"/>
                <w:noProof/>
                <w:sz w:val="22"/>
                <w:lang w:eastAsia="sk-SK"/>
              </w:rPr>
              <w:tab/>
            </w:r>
            <w:r w:rsidR="00BC410E" w:rsidRPr="00267355">
              <w:rPr>
                <w:rStyle w:val="Hypertextovprepojenie"/>
                <w:noProof/>
              </w:rPr>
              <w:t>Šport a turistika v okolí</w:t>
            </w:r>
            <w:r w:rsidR="00BC410E">
              <w:rPr>
                <w:noProof/>
                <w:webHidden/>
              </w:rPr>
              <w:tab/>
            </w:r>
            <w:r w:rsidR="001463A1">
              <w:rPr>
                <w:noProof/>
                <w:webHidden/>
              </w:rPr>
              <w:fldChar w:fldCharType="begin"/>
            </w:r>
            <w:r w:rsidR="00BC410E">
              <w:rPr>
                <w:noProof/>
                <w:webHidden/>
              </w:rPr>
              <w:instrText xml:space="preserve"> PAGEREF _Toc452969906 \h </w:instrText>
            </w:r>
            <w:r w:rsidR="001463A1">
              <w:rPr>
                <w:noProof/>
                <w:webHidden/>
              </w:rPr>
            </w:r>
            <w:r w:rsidR="001463A1">
              <w:rPr>
                <w:noProof/>
                <w:webHidden/>
              </w:rPr>
              <w:fldChar w:fldCharType="separate"/>
            </w:r>
            <w:r w:rsidR="004310F4">
              <w:rPr>
                <w:noProof/>
                <w:webHidden/>
              </w:rPr>
              <w:t>25</w:t>
            </w:r>
            <w:r w:rsidR="001463A1">
              <w:rPr>
                <w:noProof/>
                <w:webHidden/>
              </w:rPr>
              <w:fldChar w:fldCharType="end"/>
            </w:r>
          </w:hyperlink>
        </w:p>
        <w:p w14:paraId="53F0CDA8" w14:textId="77777777" w:rsidR="00BC410E" w:rsidRDefault="00E0376B">
          <w:pPr>
            <w:pStyle w:val="Obsah3"/>
            <w:tabs>
              <w:tab w:val="left" w:pos="1100"/>
              <w:tab w:val="right" w:leader="dot" w:pos="9062"/>
            </w:tabs>
            <w:rPr>
              <w:rFonts w:eastAsiaTheme="minorEastAsia"/>
              <w:noProof/>
              <w:sz w:val="22"/>
              <w:lang w:eastAsia="sk-SK"/>
            </w:rPr>
          </w:pPr>
          <w:hyperlink w:anchor="_Toc452969907" w:history="1">
            <w:r w:rsidR="00BC410E" w:rsidRPr="00267355">
              <w:rPr>
                <w:rStyle w:val="Hypertextovprepojenie"/>
                <w:noProof/>
              </w:rPr>
              <w:t>4.6.</w:t>
            </w:r>
            <w:r w:rsidR="00BC410E">
              <w:rPr>
                <w:rFonts w:eastAsiaTheme="minorEastAsia"/>
                <w:noProof/>
                <w:sz w:val="22"/>
                <w:lang w:eastAsia="sk-SK"/>
              </w:rPr>
              <w:tab/>
            </w:r>
            <w:r w:rsidR="00BC410E" w:rsidRPr="00267355">
              <w:rPr>
                <w:rStyle w:val="Hypertextovprepojenie"/>
                <w:noProof/>
              </w:rPr>
              <w:t>Ubytovacie kapacity</w:t>
            </w:r>
            <w:r w:rsidR="00BC410E">
              <w:rPr>
                <w:noProof/>
                <w:webHidden/>
              </w:rPr>
              <w:tab/>
            </w:r>
            <w:r w:rsidR="001463A1">
              <w:rPr>
                <w:noProof/>
                <w:webHidden/>
              </w:rPr>
              <w:fldChar w:fldCharType="begin"/>
            </w:r>
            <w:r w:rsidR="00BC410E">
              <w:rPr>
                <w:noProof/>
                <w:webHidden/>
              </w:rPr>
              <w:instrText xml:space="preserve"> PAGEREF _Toc452969907 \h </w:instrText>
            </w:r>
            <w:r w:rsidR="001463A1">
              <w:rPr>
                <w:noProof/>
                <w:webHidden/>
              </w:rPr>
            </w:r>
            <w:r w:rsidR="001463A1">
              <w:rPr>
                <w:noProof/>
                <w:webHidden/>
              </w:rPr>
              <w:fldChar w:fldCharType="separate"/>
            </w:r>
            <w:r w:rsidR="004310F4">
              <w:rPr>
                <w:noProof/>
                <w:webHidden/>
              </w:rPr>
              <w:t>29</w:t>
            </w:r>
            <w:r w:rsidR="001463A1">
              <w:rPr>
                <w:noProof/>
                <w:webHidden/>
              </w:rPr>
              <w:fldChar w:fldCharType="end"/>
            </w:r>
          </w:hyperlink>
        </w:p>
        <w:p w14:paraId="580E87F6" w14:textId="77777777" w:rsidR="00BC410E" w:rsidRDefault="00E0376B">
          <w:pPr>
            <w:pStyle w:val="Obsah2"/>
            <w:tabs>
              <w:tab w:val="left" w:pos="660"/>
              <w:tab w:val="right" w:leader="dot" w:pos="9062"/>
            </w:tabs>
            <w:rPr>
              <w:rFonts w:eastAsiaTheme="minorEastAsia"/>
              <w:noProof/>
              <w:sz w:val="22"/>
              <w:lang w:eastAsia="sk-SK"/>
            </w:rPr>
          </w:pPr>
          <w:hyperlink w:anchor="_Toc452969908" w:history="1">
            <w:r w:rsidR="00BC410E" w:rsidRPr="00267355">
              <w:rPr>
                <w:rStyle w:val="Hypertextovprepojenie"/>
                <w:noProof/>
              </w:rPr>
              <w:t>5.</w:t>
            </w:r>
            <w:r w:rsidR="00BC410E">
              <w:rPr>
                <w:rFonts w:eastAsiaTheme="minorEastAsia"/>
                <w:noProof/>
                <w:sz w:val="22"/>
                <w:lang w:eastAsia="sk-SK"/>
              </w:rPr>
              <w:tab/>
            </w:r>
            <w:r w:rsidR="00BC410E" w:rsidRPr="00267355">
              <w:rPr>
                <w:rStyle w:val="Hypertextovprepojenie"/>
                <w:noProof/>
              </w:rPr>
              <w:t>Občianska infraštruktúra</w:t>
            </w:r>
            <w:r w:rsidR="00BC410E">
              <w:rPr>
                <w:noProof/>
                <w:webHidden/>
              </w:rPr>
              <w:tab/>
            </w:r>
            <w:r w:rsidR="001463A1">
              <w:rPr>
                <w:noProof/>
                <w:webHidden/>
              </w:rPr>
              <w:fldChar w:fldCharType="begin"/>
            </w:r>
            <w:r w:rsidR="00BC410E">
              <w:rPr>
                <w:noProof/>
                <w:webHidden/>
              </w:rPr>
              <w:instrText xml:space="preserve"> PAGEREF _Toc452969908 \h </w:instrText>
            </w:r>
            <w:r w:rsidR="001463A1">
              <w:rPr>
                <w:noProof/>
                <w:webHidden/>
              </w:rPr>
            </w:r>
            <w:r w:rsidR="001463A1">
              <w:rPr>
                <w:noProof/>
                <w:webHidden/>
              </w:rPr>
              <w:fldChar w:fldCharType="separate"/>
            </w:r>
            <w:r w:rsidR="004310F4">
              <w:rPr>
                <w:noProof/>
                <w:webHidden/>
              </w:rPr>
              <w:t>31</w:t>
            </w:r>
            <w:r w:rsidR="001463A1">
              <w:rPr>
                <w:noProof/>
                <w:webHidden/>
              </w:rPr>
              <w:fldChar w:fldCharType="end"/>
            </w:r>
          </w:hyperlink>
        </w:p>
        <w:p w14:paraId="4082D1B7" w14:textId="77777777" w:rsidR="00BC410E" w:rsidRDefault="00E0376B">
          <w:pPr>
            <w:pStyle w:val="Obsah3"/>
            <w:tabs>
              <w:tab w:val="left" w:pos="1100"/>
              <w:tab w:val="right" w:leader="dot" w:pos="9062"/>
            </w:tabs>
            <w:rPr>
              <w:rFonts w:eastAsiaTheme="minorEastAsia"/>
              <w:noProof/>
              <w:sz w:val="22"/>
              <w:lang w:eastAsia="sk-SK"/>
            </w:rPr>
          </w:pPr>
          <w:hyperlink w:anchor="_Toc452969909" w:history="1">
            <w:r w:rsidR="00BC410E" w:rsidRPr="00267355">
              <w:rPr>
                <w:rStyle w:val="Hypertextovprepojenie"/>
                <w:noProof/>
              </w:rPr>
              <w:t>5.1.</w:t>
            </w:r>
            <w:r w:rsidR="00BC410E">
              <w:rPr>
                <w:rFonts w:eastAsiaTheme="minorEastAsia"/>
                <w:noProof/>
                <w:sz w:val="22"/>
                <w:lang w:eastAsia="sk-SK"/>
              </w:rPr>
              <w:tab/>
            </w:r>
            <w:r w:rsidR="00BC410E" w:rsidRPr="00267355">
              <w:rPr>
                <w:rStyle w:val="Hypertextovprepojenie"/>
                <w:noProof/>
              </w:rPr>
              <w:t>Občianska vybavenosť</w:t>
            </w:r>
            <w:r w:rsidR="00BC410E">
              <w:rPr>
                <w:noProof/>
                <w:webHidden/>
              </w:rPr>
              <w:tab/>
            </w:r>
            <w:r w:rsidR="001463A1">
              <w:rPr>
                <w:noProof/>
                <w:webHidden/>
              </w:rPr>
              <w:fldChar w:fldCharType="begin"/>
            </w:r>
            <w:r w:rsidR="00BC410E">
              <w:rPr>
                <w:noProof/>
                <w:webHidden/>
              </w:rPr>
              <w:instrText xml:space="preserve"> PAGEREF _Toc452969909 \h </w:instrText>
            </w:r>
            <w:r w:rsidR="001463A1">
              <w:rPr>
                <w:noProof/>
                <w:webHidden/>
              </w:rPr>
            </w:r>
            <w:r w:rsidR="001463A1">
              <w:rPr>
                <w:noProof/>
                <w:webHidden/>
              </w:rPr>
              <w:fldChar w:fldCharType="separate"/>
            </w:r>
            <w:r w:rsidR="004310F4">
              <w:rPr>
                <w:noProof/>
                <w:webHidden/>
              </w:rPr>
              <w:t>31</w:t>
            </w:r>
            <w:r w:rsidR="001463A1">
              <w:rPr>
                <w:noProof/>
                <w:webHidden/>
              </w:rPr>
              <w:fldChar w:fldCharType="end"/>
            </w:r>
          </w:hyperlink>
        </w:p>
        <w:p w14:paraId="75B44227" w14:textId="77777777" w:rsidR="00BC410E" w:rsidRDefault="00E0376B">
          <w:pPr>
            <w:pStyle w:val="Obsah3"/>
            <w:tabs>
              <w:tab w:val="left" w:pos="1100"/>
              <w:tab w:val="right" w:leader="dot" w:pos="9062"/>
            </w:tabs>
            <w:rPr>
              <w:rFonts w:eastAsiaTheme="minorEastAsia"/>
              <w:noProof/>
              <w:sz w:val="22"/>
              <w:lang w:eastAsia="sk-SK"/>
            </w:rPr>
          </w:pPr>
          <w:hyperlink w:anchor="_Toc452969910" w:history="1">
            <w:r w:rsidR="00BC410E" w:rsidRPr="00267355">
              <w:rPr>
                <w:rStyle w:val="Hypertextovprepojenie"/>
                <w:noProof/>
              </w:rPr>
              <w:t>5.2.</w:t>
            </w:r>
            <w:r w:rsidR="00BC410E">
              <w:rPr>
                <w:rFonts w:eastAsiaTheme="minorEastAsia"/>
                <w:noProof/>
                <w:sz w:val="22"/>
                <w:lang w:eastAsia="sk-SK"/>
              </w:rPr>
              <w:tab/>
            </w:r>
            <w:r w:rsidR="00BC410E" w:rsidRPr="00267355">
              <w:rPr>
                <w:rStyle w:val="Hypertextovprepojenie"/>
                <w:noProof/>
              </w:rPr>
              <w:t>Sociálna vybavenosť</w:t>
            </w:r>
            <w:r w:rsidR="00BC410E">
              <w:rPr>
                <w:noProof/>
                <w:webHidden/>
              </w:rPr>
              <w:tab/>
            </w:r>
            <w:r w:rsidR="001463A1">
              <w:rPr>
                <w:noProof/>
                <w:webHidden/>
              </w:rPr>
              <w:fldChar w:fldCharType="begin"/>
            </w:r>
            <w:r w:rsidR="00BC410E">
              <w:rPr>
                <w:noProof/>
                <w:webHidden/>
              </w:rPr>
              <w:instrText xml:space="preserve"> PAGEREF _Toc452969910 \h </w:instrText>
            </w:r>
            <w:r w:rsidR="001463A1">
              <w:rPr>
                <w:noProof/>
                <w:webHidden/>
              </w:rPr>
            </w:r>
            <w:r w:rsidR="001463A1">
              <w:rPr>
                <w:noProof/>
                <w:webHidden/>
              </w:rPr>
              <w:fldChar w:fldCharType="separate"/>
            </w:r>
            <w:r w:rsidR="004310F4">
              <w:rPr>
                <w:noProof/>
                <w:webHidden/>
              </w:rPr>
              <w:t>31</w:t>
            </w:r>
            <w:r w:rsidR="001463A1">
              <w:rPr>
                <w:noProof/>
                <w:webHidden/>
              </w:rPr>
              <w:fldChar w:fldCharType="end"/>
            </w:r>
          </w:hyperlink>
        </w:p>
        <w:p w14:paraId="1F5AC8DB" w14:textId="77777777" w:rsidR="00BC410E" w:rsidRDefault="00E0376B">
          <w:pPr>
            <w:pStyle w:val="Obsah3"/>
            <w:tabs>
              <w:tab w:val="left" w:pos="1100"/>
              <w:tab w:val="right" w:leader="dot" w:pos="9062"/>
            </w:tabs>
            <w:rPr>
              <w:rFonts w:eastAsiaTheme="minorEastAsia"/>
              <w:noProof/>
              <w:sz w:val="22"/>
              <w:lang w:eastAsia="sk-SK"/>
            </w:rPr>
          </w:pPr>
          <w:hyperlink w:anchor="_Toc452969911" w:history="1">
            <w:r w:rsidR="00BC410E" w:rsidRPr="00267355">
              <w:rPr>
                <w:rStyle w:val="Hypertextovprepojenie"/>
                <w:noProof/>
              </w:rPr>
              <w:t>5.3.</w:t>
            </w:r>
            <w:r w:rsidR="00BC410E">
              <w:rPr>
                <w:rFonts w:eastAsiaTheme="minorEastAsia"/>
                <w:noProof/>
                <w:sz w:val="22"/>
                <w:lang w:eastAsia="sk-SK"/>
              </w:rPr>
              <w:tab/>
            </w:r>
            <w:r w:rsidR="00BC410E" w:rsidRPr="00267355">
              <w:rPr>
                <w:rStyle w:val="Hypertextovprepojenie"/>
                <w:noProof/>
              </w:rPr>
              <w:t>Zdravotnícka vybavenosť</w:t>
            </w:r>
            <w:r w:rsidR="00BC410E">
              <w:rPr>
                <w:noProof/>
                <w:webHidden/>
              </w:rPr>
              <w:tab/>
            </w:r>
            <w:r w:rsidR="001463A1">
              <w:rPr>
                <w:noProof/>
                <w:webHidden/>
              </w:rPr>
              <w:fldChar w:fldCharType="begin"/>
            </w:r>
            <w:r w:rsidR="00BC410E">
              <w:rPr>
                <w:noProof/>
                <w:webHidden/>
              </w:rPr>
              <w:instrText xml:space="preserve"> PAGEREF _Toc452969911 \h </w:instrText>
            </w:r>
            <w:r w:rsidR="001463A1">
              <w:rPr>
                <w:noProof/>
                <w:webHidden/>
              </w:rPr>
            </w:r>
            <w:r w:rsidR="001463A1">
              <w:rPr>
                <w:noProof/>
                <w:webHidden/>
              </w:rPr>
              <w:fldChar w:fldCharType="separate"/>
            </w:r>
            <w:r w:rsidR="004310F4">
              <w:rPr>
                <w:noProof/>
                <w:webHidden/>
              </w:rPr>
              <w:t>31</w:t>
            </w:r>
            <w:r w:rsidR="001463A1">
              <w:rPr>
                <w:noProof/>
                <w:webHidden/>
              </w:rPr>
              <w:fldChar w:fldCharType="end"/>
            </w:r>
          </w:hyperlink>
        </w:p>
        <w:p w14:paraId="78D8489B" w14:textId="77777777" w:rsidR="00BC410E" w:rsidRDefault="00E0376B">
          <w:pPr>
            <w:pStyle w:val="Obsah3"/>
            <w:tabs>
              <w:tab w:val="left" w:pos="1100"/>
              <w:tab w:val="right" w:leader="dot" w:pos="9062"/>
            </w:tabs>
            <w:rPr>
              <w:rFonts w:eastAsiaTheme="minorEastAsia"/>
              <w:noProof/>
              <w:sz w:val="22"/>
              <w:lang w:eastAsia="sk-SK"/>
            </w:rPr>
          </w:pPr>
          <w:hyperlink w:anchor="_Toc452969912" w:history="1">
            <w:r w:rsidR="00BC410E" w:rsidRPr="00267355">
              <w:rPr>
                <w:rStyle w:val="Hypertextovprepojenie"/>
                <w:noProof/>
              </w:rPr>
              <w:t>5.4.</w:t>
            </w:r>
            <w:r w:rsidR="00BC410E">
              <w:rPr>
                <w:rFonts w:eastAsiaTheme="minorEastAsia"/>
                <w:noProof/>
                <w:sz w:val="22"/>
                <w:lang w:eastAsia="sk-SK"/>
              </w:rPr>
              <w:tab/>
            </w:r>
            <w:r w:rsidR="00BC410E" w:rsidRPr="00267355">
              <w:rPr>
                <w:rStyle w:val="Hypertextovprepojenie"/>
                <w:noProof/>
              </w:rPr>
              <w:t>Školská vybavenosť</w:t>
            </w:r>
            <w:r w:rsidR="00BC410E">
              <w:rPr>
                <w:noProof/>
                <w:webHidden/>
              </w:rPr>
              <w:tab/>
            </w:r>
            <w:r w:rsidR="001463A1">
              <w:rPr>
                <w:noProof/>
                <w:webHidden/>
              </w:rPr>
              <w:fldChar w:fldCharType="begin"/>
            </w:r>
            <w:r w:rsidR="00BC410E">
              <w:rPr>
                <w:noProof/>
                <w:webHidden/>
              </w:rPr>
              <w:instrText xml:space="preserve"> PAGEREF _Toc452969912 \h </w:instrText>
            </w:r>
            <w:r w:rsidR="001463A1">
              <w:rPr>
                <w:noProof/>
                <w:webHidden/>
              </w:rPr>
            </w:r>
            <w:r w:rsidR="001463A1">
              <w:rPr>
                <w:noProof/>
                <w:webHidden/>
              </w:rPr>
              <w:fldChar w:fldCharType="separate"/>
            </w:r>
            <w:r w:rsidR="004310F4">
              <w:rPr>
                <w:noProof/>
                <w:webHidden/>
              </w:rPr>
              <w:t>31</w:t>
            </w:r>
            <w:r w:rsidR="001463A1">
              <w:rPr>
                <w:noProof/>
                <w:webHidden/>
              </w:rPr>
              <w:fldChar w:fldCharType="end"/>
            </w:r>
          </w:hyperlink>
        </w:p>
        <w:p w14:paraId="1C66545A" w14:textId="77777777" w:rsidR="00BC410E" w:rsidRDefault="00E0376B">
          <w:pPr>
            <w:pStyle w:val="Obsah3"/>
            <w:tabs>
              <w:tab w:val="left" w:pos="1100"/>
              <w:tab w:val="right" w:leader="dot" w:pos="9062"/>
            </w:tabs>
            <w:rPr>
              <w:rFonts w:eastAsiaTheme="minorEastAsia"/>
              <w:noProof/>
              <w:sz w:val="22"/>
              <w:lang w:eastAsia="sk-SK"/>
            </w:rPr>
          </w:pPr>
          <w:hyperlink w:anchor="_Toc452969913" w:history="1">
            <w:r w:rsidR="00BC410E" w:rsidRPr="00267355">
              <w:rPr>
                <w:rStyle w:val="Hypertextovprepojenie"/>
                <w:noProof/>
              </w:rPr>
              <w:t>5.5.</w:t>
            </w:r>
            <w:r w:rsidR="00BC410E">
              <w:rPr>
                <w:rFonts w:eastAsiaTheme="minorEastAsia"/>
                <w:noProof/>
                <w:sz w:val="22"/>
                <w:lang w:eastAsia="sk-SK"/>
              </w:rPr>
              <w:tab/>
            </w:r>
            <w:r w:rsidR="00BC410E" w:rsidRPr="00267355">
              <w:rPr>
                <w:rStyle w:val="Hypertextovprepojenie"/>
                <w:noProof/>
              </w:rPr>
              <w:t>Kultúrna vybavenosť</w:t>
            </w:r>
            <w:r w:rsidR="00BC410E">
              <w:rPr>
                <w:noProof/>
                <w:webHidden/>
              </w:rPr>
              <w:tab/>
            </w:r>
            <w:r w:rsidR="001463A1">
              <w:rPr>
                <w:noProof/>
                <w:webHidden/>
              </w:rPr>
              <w:fldChar w:fldCharType="begin"/>
            </w:r>
            <w:r w:rsidR="00BC410E">
              <w:rPr>
                <w:noProof/>
                <w:webHidden/>
              </w:rPr>
              <w:instrText xml:space="preserve"> PAGEREF _Toc452969913 \h </w:instrText>
            </w:r>
            <w:r w:rsidR="001463A1">
              <w:rPr>
                <w:noProof/>
                <w:webHidden/>
              </w:rPr>
            </w:r>
            <w:r w:rsidR="001463A1">
              <w:rPr>
                <w:noProof/>
                <w:webHidden/>
              </w:rPr>
              <w:fldChar w:fldCharType="separate"/>
            </w:r>
            <w:r w:rsidR="004310F4">
              <w:rPr>
                <w:noProof/>
                <w:webHidden/>
              </w:rPr>
              <w:t>31</w:t>
            </w:r>
            <w:r w:rsidR="001463A1">
              <w:rPr>
                <w:noProof/>
                <w:webHidden/>
              </w:rPr>
              <w:fldChar w:fldCharType="end"/>
            </w:r>
          </w:hyperlink>
        </w:p>
        <w:p w14:paraId="1CBEC5DB" w14:textId="77777777" w:rsidR="00BC410E" w:rsidRDefault="00E0376B">
          <w:pPr>
            <w:pStyle w:val="Obsah3"/>
            <w:tabs>
              <w:tab w:val="left" w:pos="1100"/>
              <w:tab w:val="right" w:leader="dot" w:pos="9062"/>
            </w:tabs>
            <w:rPr>
              <w:rFonts w:eastAsiaTheme="minorEastAsia"/>
              <w:noProof/>
              <w:sz w:val="22"/>
              <w:lang w:eastAsia="sk-SK"/>
            </w:rPr>
          </w:pPr>
          <w:hyperlink w:anchor="_Toc452969914" w:history="1">
            <w:r w:rsidR="00BC410E" w:rsidRPr="00267355">
              <w:rPr>
                <w:rStyle w:val="Hypertextovprepojenie"/>
                <w:noProof/>
              </w:rPr>
              <w:t>5.6.</w:t>
            </w:r>
            <w:r w:rsidR="00BC410E">
              <w:rPr>
                <w:rFonts w:eastAsiaTheme="minorEastAsia"/>
                <w:noProof/>
                <w:sz w:val="22"/>
                <w:lang w:eastAsia="sk-SK"/>
              </w:rPr>
              <w:tab/>
            </w:r>
            <w:r w:rsidR="00BC410E" w:rsidRPr="00267355">
              <w:rPr>
                <w:rStyle w:val="Hypertextovprepojenie"/>
                <w:noProof/>
              </w:rPr>
              <w:t>Športová vybavenosť</w:t>
            </w:r>
            <w:r w:rsidR="00BC410E">
              <w:rPr>
                <w:noProof/>
                <w:webHidden/>
              </w:rPr>
              <w:tab/>
            </w:r>
            <w:r w:rsidR="001463A1">
              <w:rPr>
                <w:noProof/>
                <w:webHidden/>
              </w:rPr>
              <w:fldChar w:fldCharType="begin"/>
            </w:r>
            <w:r w:rsidR="00BC410E">
              <w:rPr>
                <w:noProof/>
                <w:webHidden/>
              </w:rPr>
              <w:instrText xml:space="preserve"> PAGEREF _Toc452969914 \h </w:instrText>
            </w:r>
            <w:r w:rsidR="001463A1">
              <w:rPr>
                <w:noProof/>
                <w:webHidden/>
              </w:rPr>
            </w:r>
            <w:r w:rsidR="001463A1">
              <w:rPr>
                <w:noProof/>
                <w:webHidden/>
              </w:rPr>
              <w:fldChar w:fldCharType="separate"/>
            </w:r>
            <w:r w:rsidR="004310F4">
              <w:rPr>
                <w:noProof/>
                <w:webHidden/>
              </w:rPr>
              <w:t>32</w:t>
            </w:r>
            <w:r w:rsidR="001463A1">
              <w:rPr>
                <w:noProof/>
                <w:webHidden/>
              </w:rPr>
              <w:fldChar w:fldCharType="end"/>
            </w:r>
          </w:hyperlink>
        </w:p>
        <w:p w14:paraId="5DB92F22" w14:textId="77777777" w:rsidR="00BC410E" w:rsidRDefault="00E0376B">
          <w:pPr>
            <w:pStyle w:val="Obsah3"/>
            <w:tabs>
              <w:tab w:val="left" w:pos="1100"/>
              <w:tab w:val="right" w:leader="dot" w:pos="9062"/>
            </w:tabs>
            <w:rPr>
              <w:rFonts w:eastAsiaTheme="minorEastAsia"/>
              <w:noProof/>
              <w:sz w:val="22"/>
              <w:lang w:eastAsia="sk-SK"/>
            </w:rPr>
          </w:pPr>
          <w:hyperlink w:anchor="_Toc452969915" w:history="1">
            <w:r w:rsidR="00BC410E" w:rsidRPr="00267355">
              <w:rPr>
                <w:rStyle w:val="Hypertextovprepojenie"/>
                <w:noProof/>
              </w:rPr>
              <w:t>5.7.</w:t>
            </w:r>
            <w:r w:rsidR="00BC410E">
              <w:rPr>
                <w:rFonts w:eastAsiaTheme="minorEastAsia"/>
                <w:noProof/>
                <w:sz w:val="22"/>
                <w:lang w:eastAsia="sk-SK"/>
              </w:rPr>
              <w:tab/>
            </w:r>
            <w:r w:rsidR="00BC410E" w:rsidRPr="00267355">
              <w:rPr>
                <w:rStyle w:val="Hypertextovprepojenie"/>
                <w:noProof/>
              </w:rPr>
              <w:t>Bytový fond a výstavba</w:t>
            </w:r>
            <w:r w:rsidR="00BC410E">
              <w:rPr>
                <w:noProof/>
                <w:webHidden/>
              </w:rPr>
              <w:tab/>
            </w:r>
            <w:r w:rsidR="001463A1">
              <w:rPr>
                <w:noProof/>
                <w:webHidden/>
              </w:rPr>
              <w:fldChar w:fldCharType="begin"/>
            </w:r>
            <w:r w:rsidR="00BC410E">
              <w:rPr>
                <w:noProof/>
                <w:webHidden/>
              </w:rPr>
              <w:instrText xml:space="preserve"> PAGEREF _Toc452969915 \h </w:instrText>
            </w:r>
            <w:r w:rsidR="001463A1">
              <w:rPr>
                <w:noProof/>
                <w:webHidden/>
              </w:rPr>
            </w:r>
            <w:r w:rsidR="001463A1">
              <w:rPr>
                <w:noProof/>
                <w:webHidden/>
              </w:rPr>
              <w:fldChar w:fldCharType="separate"/>
            </w:r>
            <w:r w:rsidR="004310F4">
              <w:rPr>
                <w:noProof/>
                <w:webHidden/>
              </w:rPr>
              <w:t>32</w:t>
            </w:r>
            <w:r w:rsidR="001463A1">
              <w:rPr>
                <w:noProof/>
                <w:webHidden/>
              </w:rPr>
              <w:fldChar w:fldCharType="end"/>
            </w:r>
          </w:hyperlink>
        </w:p>
        <w:p w14:paraId="24521D9F" w14:textId="77777777" w:rsidR="00BC410E" w:rsidRDefault="00E0376B">
          <w:pPr>
            <w:pStyle w:val="Obsah2"/>
            <w:tabs>
              <w:tab w:val="left" w:pos="660"/>
              <w:tab w:val="right" w:leader="dot" w:pos="9062"/>
            </w:tabs>
            <w:rPr>
              <w:rFonts w:eastAsiaTheme="minorEastAsia"/>
              <w:noProof/>
              <w:sz w:val="22"/>
              <w:lang w:eastAsia="sk-SK"/>
            </w:rPr>
          </w:pPr>
          <w:hyperlink w:anchor="_Toc452969916" w:history="1">
            <w:r w:rsidR="00BC410E" w:rsidRPr="00267355">
              <w:rPr>
                <w:rStyle w:val="Hypertextovprepojenie"/>
                <w:noProof/>
              </w:rPr>
              <w:t>6.</w:t>
            </w:r>
            <w:r w:rsidR="00BC410E">
              <w:rPr>
                <w:rFonts w:eastAsiaTheme="minorEastAsia"/>
                <w:noProof/>
                <w:sz w:val="22"/>
                <w:lang w:eastAsia="sk-SK"/>
              </w:rPr>
              <w:tab/>
            </w:r>
            <w:r w:rsidR="00BC410E" w:rsidRPr="00267355">
              <w:rPr>
                <w:rStyle w:val="Hypertextovprepojenie"/>
                <w:noProof/>
              </w:rPr>
              <w:t>Technická infraštruktúra</w:t>
            </w:r>
            <w:r w:rsidR="00BC410E">
              <w:rPr>
                <w:noProof/>
                <w:webHidden/>
              </w:rPr>
              <w:tab/>
            </w:r>
            <w:r w:rsidR="001463A1">
              <w:rPr>
                <w:noProof/>
                <w:webHidden/>
              </w:rPr>
              <w:fldChar w:fldCharType="begin"/>
            </w:r>
            <w:r w:rsidR="00BC410E">
              <w:rPr>
                <w:noProof/>
                <w:webHidden/>
              </w:rPr>
              <w:instrText xml:space="preserve"> PAGEREF _Toc452969916 \h </w:instrText>
            </w:r>
            <w:r w:rsidR="001463A1">
              <w:rPr>
                <w:noProof/>
                <w:webHidden/>
              </w:rPr>
            </w:r>
            <w:r w:rsidR="001463A1">
              <w:rPr>
                <w:noProof/>
                <w:webHidden/>
              </w:rPr>
              <w:fldChar w:fldCharType="separate"/>
            </w:r>
            <w:r w:rsidR="004310F4">
              <w:rPr>
                <w:noProof/>
                <w:webHidden/>
              </w:rPr>
              <w:t>33</w:t>
            </w:r>
            <w:r w:rsidR="001463A1">
              <w:rPr>
                <w:noProof/>
                <w:webHidden/>
              </w:rPr>
              <w:fldChar w:fldCharType="end"/>
            </w:r>
          </w:hyperlink>
        </w:p>
        <w:p w14:paraId="7D47104F" w14:textId="77777777" w:rsidR="00BC410E" w:rsidRDefault="00E0376B">
          <w:pPr>
            <w:pStyle w:val="Obsah3"/>
            <w:tabs>
              <w:tab w:val="left" w:pos="1100"/>
              <w:tab w:val="right" w:leader="dot" w:pos="9062"/>
            </w:tabs>
            <w:rPr>
              <w:rFonts w:eastAsiaTheme="minorEastAsia"/>
              <w:noProof/>
              <w:sz w:val="22"/>
              <w:lang w:eastAsia="sk-SK"/>
            </w:rPr>
          </w:pPr>
          <w:hyperlink w:anchor="_Toc452969917" w:history="1">
            <w:r w:rsidR="00BC410E" w:rsidRPr="00267355">
              <w:rPr>
                <w:rStyle w:val="Hypertextovprepojenie"/>
                <w:noProof/>
              </w:rPr>
              <w:t>6.1.</w:t>
            </w:r>
            <w:r w:rsidR="00BC410E">
              <w:rPr>
                <w:rFonts w:eastAsiaTheme="minorEastAsia"/>
                <w:noProof/>
                <w:sz w:val="22"/>
                <w:lang w:eastAsia="sk-SK"/>
              </w:rPr>
              <w:tab/>
            </w:r>
            <w:r w:rsidR="00BC410E" w:rsidRPr="00267355">
              <w:rPr>
                <w:rStyle w:val="Hypertextovprepojenie"/>
                <w:noProof/>
              </w:rPr>
              <w:t>Doprava</w:t>
            </w:r>
            <w:r w:rsidR="00BC410E">
              <w:rPr>
                <w:noProof/>
                <w:webHidden/>
              </w:rPr>
              <w:tab/>
            </w:r>
            <w:r w:rsidR="001463A1">
              <w:rPr>
                <w:noProof/>
                <w:webHidden/>
              </w:rPr>
              <w:fldChar w:fldCharType="begin"/>
            </w:r>
            <w:r w:rsidR="00BC410E">
              <w:rPr>
                <w:noProof/>
                <w:webHidden/>
              </w:rPr>
              <w:instrText xml:space="preserve"> PAGEREF _Toc452969917 \h </w:instrText>
            </w:r>
            <w:r w:rsidR="001463A1">
              <w:rPr>
                <w:noProof/>
                <w:webHidden/>
              </w:rPr>
            </w:r>
            <w:r w:rsidR="001463A1">
              <w:rPr>
                <w:noProof/>
                <w:webHidden/>
              </w:rPr>
              <w:fldChar w:fldCharType="separate"/>
            </w:r>
            <w:r w:rsidR="004310F4">
              <w:rPr>
                <w:noProof/>
                <w:webHidden/>
              </w:rPr>
              <w:t>33</w:t>
            </w:r>
            <w:r w:rsidR="001463A1">
              <w:rPr>
                <w:noProof/>
                <w:webHidden/>
              </w:rPr>
              <w:fldChar w:fldCharType="end"/>
            </w:r>
          </w:hyperlink>
        </w:p>
        <w:p w14:paraId="2A49A5B4" w14:textId="77777777" w:rsidR="00BC410E" w:rsidRDefault="00E0376B">
          <w:pPr>
            <w:pStyle w:val="Obsah3"/>
            <w:tabs>
              <w:tab w:val="left" w:pos="1100"/>
              <w:tab w:val="right" w:leader="dot" w:pos="9062"/>
            </w:tabs>
            <w:rPr>
              <w:rFonts w:eastAsiaTheme="minorEastAsia"/>
              <w:noProof/>
              <w:sz w:val="22"/>
              <w:lang w:eastAsia="sk-SK"/>
            </w:rPr>
          </w:pPr>
          <w:hyperlink w:anchor="_Toc452969918" w:history="1">
            <w:r w:rsidR="00BC410E" w:rsidRPr="00267355">
              <w:rPr>
                <w:rStyle w:val="Hypertextovprepojenie"/>
                <w:noProof/>
              </w:rPr>
              <w:t>6.2.</w:t>
            </w:r>
            <w:r w:rsidR="00BC410E">
              <w:rPr>
                <w:rFonts w:eastAsiaTheme="minorEastAsia"/>
                <w:noProof/>
                <w:sz w:val="22"/>
                <w:lang w:eastAsia="sk-SK"/>
              </w:rPr>
              <w:tab/>
            </w:r>
            <w:r w:rsidR="00BC410E" w:rsidRPr="00267355">
              <w:rPr>
                <w:rStyle w:val="Hypertextovprepojenie"/>
                <w:noProof/>
              </w:rPr>
              <w:t>Telekomunikácie</w:t>
            </w:r>
            <w:r w:rsidR="00BC410E">
              <w:rPr>
                <w:noProof/>
                <w:webHidden/>
              </w:rPr>
              <w:tab/>
            </w:r>
            <w:r w:rsidR="001463A1">
              <w:rPr>
                <w:noProof/>
                <w:webHidden/>
              </w:rPr>
              <w:fldChar w:fldCharType="begin"/>
            </w:r>
            <w:r w:rsidR="00BC410E">
              <w:rPr>
                <w:noProof/>
                <w:webHidden/>
              </w:rPr>
              <w:instrText xml:space="preserve"> PAGEREF _Toc452969918 \h </w:instrText>
            </w:r>
            <w:r w:rsidR="001463A1">
              <w:rPr>
                <w:noProof/>
                <w:webHidden/>
              </w:rPr>
            </w:r>
            <w:r w:rsidR="001463A1">
              <w:rPr>
                <w:noProof/>
                <w:webHidden/>
              </w:rPr>
              <w:fldChar w:fldCharType="separate"/>
            </w:r>
            <w:r w:rsidR="004310F4">
              <w:rPr>
                <w:noProof/>
                <w:webHidden/>
              </w:rPr>
              <w:t>33</w:t>
            </w:r>
            <w:r w:rsidR="001463A1">
              <w:rPr>
                <w:noProof/>
                <w:webHidden/>
              </w:rPr>
              <w:fldChar w:fldCharType="end"/>
            </w:r>
          </w:hyperlink>
        </w:p>
        <w:p w14:paraId="6666BFBB" w14:textId="77777777" w:rsidR="00BC410E" w:rsidRDefault="00E0376B">
          <w:pPr>
            <w:pStyle w:val="Obsah3"/>
            <w:tabs>
              <w:tab w:val="left" w:pos="1100"/>
              <w:tab w:val="right" w:leader="dot" w:pos="9062"/>
            </w:tabs>
            <w:rPr>
              <w:rFonts w:eastAsiaTheme="minorEastAsia"/>
              <w:noProof/>
              <w:sz w:val="22"/>
              <w:lang w:eastAsia="sk-SK"/>
            </w:rPr>
          </w:pPr>
          <w:hyperlink w:anchor="_Toc452969919" w:history="1">
            <w:r w:rsidR="00BC410E" w:rsidRPr="00267355">
              <w:rPr>
                <w:rStyle w:val="Hypertextovprepojenie"/>
                <w:noProof/>
              </w:rPr>
              <w:t>6.3.</w:t>
            </w:r>
            <w:r w:rsidR="00BC410E">
              <w:rPr>
                <w:rFonts w:eastAsiaTheme="minorEastAsia"/>
                <w:noProof/>
                <w:sz w:val="22"/>
                <w:lang w:eastAsia="sk-SK"/>
              </w:rPr>
              <w:tab/>
            </w:r>
            <w:r w:rsidR="00BC410E" w:rsidRPr="00267355">
              <w:rPr>
                <w:rStyle w:val="Hypertextovprepojenie"/>
                <w:noProof/>
              </w:rPr>
              <w:t>Elektrifikácia</w:t>
            </w:r>
            <w:r w:rsidR="00BC410E">
              <w:rPr>
                <w:noProof/>
                <w:webHidden/>
              </w:rPr>
              <w:tab/>
            </w:r>
            <w:r w:rsidR="001463A1">
              <w:rPr>
                <w:noProof/>
                <w:webHidden/>
              </w:rPr>
              <w:fldChar w:fldCharType="begin"/>
            </w:r>
            <w:r w:rsidR="00BC410E">
              <w:rPr>
                <w:noProof/>
                <w:webHidden/>
              </w:rPr>
              <w:instrText xml:space="preserve"> PAGEREF _Toc452969919 \h </w:instrText>
            </w:r>
            <w:r w:rsidR="001463A1">
              <w:rPr>
                <w:noProof/>
                <w:webHidden/>
              </w:rPr>
            </w:r>
            <w:r w:rsidR="001463A1">
              <w:rPr>
                <w:noProof/>
                <w:webHidden/>
              </w:rPr>
              <w:fldChar w:fldCharType="separate"/>
            </w:r>
            <w:r w:rsidR="004310F4">
              <w:rPr>
                <w:noProof/>
                <w:webHidden/>
              </w:rPr>
              <w:t>33</w:t>
            </w:r>
            <w:r w:rsidR="001463A1">
              <w:rPr>
                <w:noProof/>
                <w:webHidden/>
              </w:rPr>
              <w:fldChar w:fldCharType="end"/>
            </w:r>
          </w:hyperlink>
        </w:p>
        <w:p w14:paraId="0ED664DE" w14:textId="77777777" w:rsidR="00BC410E" w:rsidRDefault="00E0376B">
          <w:pPr>
            <w:pStyle w:val="Obsah3"/>
            <w:tabs>
              <w:tab w:val="left" w:pos="1100"/>
              <w:tab w:val="right" w:leader="dot" w:pos="9062"/>
            </w:tabs>
            <w:rPr>
              <w:rFonts w:eastAsiaTheme="minorEastAsia"/>
              <w:noProof/>
              <w:sz w:val="22"/>
              <w:lang w:eastAsia="sk-SK"/>
            </w:rPr>
          </w:pPr>
          <w:hyperlink w:anchor="_Toc452969920" w:history="1">
            <w:r w:rsidR="00BC410E" w:rsidRPr="00267355">
              <w:rPr>
                <w:rStyle w:val="Hypertextovprepojenie"/>
                <w:noProof/>
              </w:rPr>
              <w:t>6.4.</w:t>
            </w:r>
            <w:r w:rsidR="00BC410E">
              <w:rPr>
                <w:rFonts w:eastAsiaTheme="minorEastAsia"/>
                <w:noProof/>
                <w:sz w:val="22"/>
                <w:lang w:eastAsia="sk-SK"/>
              </w:rPr>
              <w:tab/>
            </w:r>
            <w:r w:rsidR="00BC410E" w:rsidRPr="00267355">
              <w:rPr>
                <w:rStyle w:val="Hypertextovprepojenie"/>
                <w:noProof/>
              </w:rPr>
              <w:t>Plynofikácia</w:t>
            </w:r>
            <w:r w:rsidR="00BC410E">
              <w:rPr>
                <w:noProof/>
                <w:webHidden/>
              </w:rPr>
              <w:tab/>
            </w:r>
            <w:r w:rsidR="001463A1">
              <w:rPr>
                <w:noProof/>
                <w:webHidden/>
              </w:rPr>
              <w:fldChar w:fldCharType="begin"/>
            </w:r>
            <w:r w:rsidR="00BC410E">
              <w:rPr>
                <w:noProof/>
                <w:webHidden/>
              </w:rPr>
              <w:instrText xml:space="preserve"> PAGEREF _Toc452969920 \h </w:instrText>
            </w:r>
            <w:r w:rsidR="001463A1">
              <w:rPr>
                <w:noProof/>
                <w:webHidden/>
              </w:rPr>
            </w:r>
            <w:r w:rsidR="001463A1">
              <w:rPr>
                <w:noProof/>
                <w:webHidden/>
              </w:rPr>
              <w:fldChar w:fldCharType="separate"/>
            </w:r>
            <w:r w:rsidR="004310F4">
              <w:rPr>
                <w:noProof/>
                <w:webHidden/>
              </w:rPr>
              <w:t>33</w:t>
            </w:r>
            <w:r w:rsidR="001463A1">
              <w:rPr>
                <w:noProof/>
                <w:webHidden/>
              </w:rPr>
              <w:fldChar w:fldCharType="end"/>
            </w:r>
          </w:hyperlink>
        </w:p>
        <w:p w14:paraId="51E85CC2" w14:textId="77777777" w:rsidR="00BC410E" w:rsidRDefault="00E0376B">
          <w:pPr>
            <w:pStyle w:val="Obsah3"/>
            <w:tabs>
              <w:tab w:val="left" w:pos="1100"/>
              <w:tab w:val="right" w:leader="dot" w:pos="9062"/>
            </w:tabs>
            <w:rPr>
              <w:rFonts w:eastAsiaTheme="minorEastAsia"/>
              <w:noProof/>
              <w:sz w:val="22"/>
              <w:lang w:eastAsia="sk-SK"/>
            </w:rPr>
          </w:pPr>
          <w:hyperlink w:anchor="_Toc452969921" w:history="1">
            <w:r w:rsidR="00BC410E" w:rsidRPr="00267355">
              <w:rPr>
                <w:rStyle w:val="Hypertextovprepojenie"/>
                <w:noProof/>
              </w:rPr>
              <w:t>6.5.</w:t>
            </w:r>
            <w:r w:rsidR="00BC410E">
              <w:rPr>
                <w:rFonts w:eastAsiaTheme="minorEastAsia"/>
                <w:noProof/>
                <w:sz w:val="22"/>
                <w:lang w:eastAsia="sk-SK"/>
              </w:rPr>
              <w:tab/>
            </w:r>
            <w:r w:rsidR="00BC410E" w:rsidRPr="00267355">
              <w:rPr>
                <w:rStyle w:val="Hypertextovprepojenie"/>
                <w:noProof/>
              </w:rPr>
              <w:t>Zásobovanie vodou</w:t>
            </w:r>
            <w:r w:rsidR="00BC410E">
              <w:rPr>
                <w:noProof/>
                <w:webHidden/>
              </w:rPr>
              <w:tab/>
            </w:r>
            <w:r w:rsidR="001463A1">
              <w:rPr>
                <w:noProof/>
                <w:webHidden/>
              </w:rPr>
              <w:fldChar w:fldCharType="begin"/>
            </w:r>
            <w:r w:rsidR="00BC410E">
              <w:rPr>
                <w:noProof/>
                <w:webHidden/>
              </w:rPr>
              <w:instrText xml:space="preserve"> PAGEREF _Toc452969921 \h </w:instrText>
            </w:r>
            <w:r w:rsidR="001463A1">
              <w:rPr>
                <w:noProof/>
                <w:webHidden/>
              </w:rPr>
            </w:r>
            <w:r w:rsidR="001463A1">
              <w:rPr>
                <w:noProof/>
                <w:webHidden/>
              </w:rPr>
              <w:fldChar w:fldCharType="separate"/>
            </w:r>
            <w:r w:rsidR="004310F4">
              <w:rPr>
                <w:noProof/>
                <w:webHidden/>
              </w:rPr>
              <w:t>33</w:t>
            </w:r>
            <w:r w:rsidR="001463A1">
              <w:rPr>
                <w:noProof/>
                <w:webHidden/>
              </w:rPr>
              <w:fldChar w:fldCharType="end"/>
            </w:r>
          </w:hyperlink>
        </w:p>
        <w:p w14:paraId="5A3B5C96" w14:textId="77777777" w:rsidR="00BC410E" w:rsidRDefault="00E0376B">
          <w:pPr>
            <w:pStyle w:val="Obsah3"/>
            <w:tabs>
              <w:tab w:val="left" w:pos="1100"/>
              <w:tab w:val="right" w:leader="dot" w:pos="9062"/>
            </w:tabs>
            <w:rPr>
              <w:rFonts w:eastAsiaTheme="minorEastAsia"/>
              <w:noProof/>
              <w:sz w:val="22"/>
              <w:lang w:eastAsia="sk-SK"/>
            </w:rPr>
          </w:pPr>
          <w:hyperlink w:anchor="_Toc452969922" w:history="1">
            <w:r w:rsidR="00BC410E" w:rsidRPr="00267355">
              <w:rPr>
                <w:rStyle w:val="Hypertextovprepojenie"/>
                <w:noProof/>
              </w:rPr>
              <w:t>6.6.</w:t>
            </w:r>
            <w:r w:rsidR="00BC410E">
              <w:rPr>
                <w:rFonts w:eastAsiaTheme="minorEastAsia"/>
                <w:noProof/>
                <w:sz w:val="22"/>
                <w:lang w:eastAsia="sk-SK"/>
              </w:rPr>
              <w:tab/>
            </w:r>
            <w:r w:rsidR="00BC410E" w:rsidRPr="00267355">
              <w:rPr>
                <w:rStyle w:val="Hypertextovprepojenie"/>
                <w:noProof/>
              </w:rPr>
              <w:t>Kanalizácia</w:t>
            </w:r>
            <w:r w:rsidR="00BC410E">
              <w:rPr>
                <w:noProof/>
                <w:webHidden/>
              </w:rPr>
              <w:tab/>
            </w:r>
            <w:r w:rsidR="001463A1">
              <w:rPr>
                <w:noProof/>
                <w:webHidden/>
              </w:rPr>
              <w:fldChar w:fldCharType="begin"/>
            </w:r>
            <w:r w:rsidR="00BC410E">
              <w:rPr>
                <w:noProof/>
                <w:webHidden/>
              </w:rPr>
              <w:instrText xml:space="preserve"> PAGEREF _Toc452969922 \h </w:instrText>
            </w:r>
            <w:r w:rsidR="001463A1">
              <w:rPr>
                <w:noProof/>
                <w:webHidden/>
              </w:rPr>
            </w:r>
            <w:r w:rsidR="001463A1">
              <w:rPr>
                <w:noProof/>
                <w:webHidden/>
              </w:rPr>
              <w:fldChar w:fldCharType="separate"/>
            </w:r>
            <w:r w:rsidR="004310F4">
              <w:rPr>
                <w:noProof/>
                <w:webHidden/>
              </w:rPr>
              <w:t>33</w:t>
            </w:r>
            <w:r w:rsidR="001463A1">
              <w:rPr>
                <w:noProof/>
                <w:webHidden/>
              </w:rPr>
              <w:fldChar w:fldCharType="end"/>
            </w:r>
          </w:hyperlink>
        </w:p>
        <w:p w14:paraId="325BC5BA" w14:textId="77777777" w:rsidR="00BC410E" w:rsidRDefault="00E0376B">
          <w:pPr>
            <w:pStyle w:val="Obsah3"/>
            <w:tabs>
              <w:tab w:val="left" w:pos="1100"/>
              <w:tab w:val="right" w:leader="dot" w:pos="9062"/>
            </w:tabs>
            <w:rPr>
              <w:rFonts w:eastAsiaTheme="minorEastAsia"/>
              <w:noProof/>
              <w:sz w:val="22"/>
              <w:lang w:eastAsia="sk-SK"/>
            </w:rPr>
          </w:pPr>
          <w:hyperlink w:anchor="_Toc452969923" w:history="1">
            <w:r w:rsidR="00BC410E" w:rsidRPr="00267355">
              <w:rPr>
                <w:rStyle w:val="Hypertextovprepojenie"/>
                <w:noProof/>
              </w:rPr>
              <w:t>6.7.</w:t>
            </w:r>
            <w:r w:rsidR="00BC410E">
              <w:rPr>
                <w:rFonts w:eastAsiaTheme="minorEastAsia"/>
                <w:noProof/>
                <w:sz w:val="22"/>
                <w:lang w:eastAsia="sk-SK"/>
              </w:rPr>
              <w:tab/>
            </w:r>
            <w:r w:rsidR="00BC410E" w:rsidRPr="00267355">
              <w:rPr>
                <w:rStyle w:val="Hypertextovprepojenie"/>
                <w:noProof/>
              </w:rPr>
              <w:t>Tepelné hospodárstvo</w:t>
            </w:r>
            <w:r w:rsidR="00BC410E">
              <w:rPr>
                <w:noProof/>
                <w:webHidden/>
              </w:rPr>
              <w:tab/>
            </w:r>
            <w:r w:rsidR="001463A1">
              <w:rPr>
                <w:noProof/>
                <w:webHidden/>
              </w:rPr>
              <w:fldChar w:fldCharType="begin"/>
            </w:r>
            <w:r w:rsidR="00BC410E">
              <w:rPr>
                <w:noProof/>
                <w:webHidden/>
              </w:rPr>
              <w:instrText xml:space="preserve"> PAGEREF _Toc452969923 \h </w:instrText>
            </w:r>
            <w:r w:rsidR="001463A1">
              <w:rPr>
                <w:noProof/>
                <w:webHidden/>
              </w:rPr>
            </w:r>
            <w:r w:rsidR="001463A1">
              <w:rPr>
                <w:noProof/>
                <w:webHidden/>
              </w:rPr>
              <w:fldChar w:fldCharType="separate"/>
            </w:r>
            <w:r w:rsidR="004310F4">
              <w:rPr>
                <w:noProof/>
                <w:webHidden/>
              </w:rPr>
              <w:t>34</w:t>
            </w:r>
            <w:r w:rsidR="001463A1">
              <w:rPr>
                <w:noProof/>
                <w:webHidden/>
              </w:rPr>
              <w:fldChar w:fldCharType="end"/>
            </w:r>
          </w:hyperlink>
        </w:p>
        <w:p w14:paraId="05BD453E" w14:textId="77777777" w:rsidR="00BC410E" w:rsidRDefault="00E0376B">
          <w:pPr>
            <w:pStyle w:val="Obsah3"/>
            <w:tabs>
              <w:tab w:val="left" w:pos="1100"/>
              <w:tab w:val="right" w:leader="dot" w:pos="9062"/>
            </w:tabs>
            <w:rPr>
              <w:rFonts w:eastAsiaTheme="minorEastAsia"/>
              <w:noProof/>
              <w:sz w:val="22"/>
              <w:lang w:eastAsia="sk-SK"/>
            </w:rPr>
          </w:pPr>
          <w:hyperlink w:anchor="_Toc452969924" w:history="1">
            <w:r w:rsidR="00BC410E" w:rsidRPr="00267355">
              <w:rPr>
                <w:rStyle w:val="Hypertextovprepojenie"/>
                <w:noProof/>
              </w:rPr>
              <w:t>6.8.</w:t>
            </w:r>
            <w:r w:rsidR="00BC410E">
              <w:rPr>
                <w:rFonts w:eastAsiaTheme="minorEastAsia"/>
                <w:noProof/>
                <w:sz w:val="22"/>
                <w:lang w:eastAsia="sk-SK"/>
              </w:rPr>
              <w:tab/>
            </w:r>
            <w:r w:rsidR="00BC410E" w:rsidRPr="00267355">
              <w:rPr>
                <w:rStyle w:val="Hypertextovprepojenie"/>
                <w:noProof/>
              </w:rPr>
              <w:t>Odpady</w:t>
            </w:r>
            <w:r w:rsidR="00BC410E">
              <w:rPr>
                <w:noProof/>
                <w:webHidden/>
              </w:rPr>
              <w:tab/>
            </w:r>
            <w:r w:rsidR="001463A1">
              <w:rPr>
                <w:noProof/>
                <w:webHidden/>
              </w:rPr>
              <w:fldChar w:fldCharType="begin"/>
            </w:r>
            <w:r w:rsidR="00BC410E">
              <w:rPr>
                <w:noProof/>
                <w:webHidden/>
              </w:rPr>
              <w:instrText xml:space="preserve"> PAGEREF _Toc452969924 \h </w:instrText>
            </w:r>
            <w:r w:rsidR="001463A1">
              <w:rPr>
                <w:noProof/>
                <w:webHidden/>
              </w:rPr>
            </w:r>
            <w:r w:rsidR="001463A1">
              <w:rPr>
                <w:noProof/>
                <w:webHidden/>
              </w:rPr>
              <w:fldChar w:fldCharType="separate"/>
            </w:r>
            <w:r w:rsidR="004310F4">
              <w:rPr>
                <w:noProof/>
                <w:webHidden/>
              </w:rPr>
              <w:t>34</w:t>
            </w:r>
            <w:r w:rsidR="001463A1">
              <w:rPr>
                <w:noProof/>
                <w:webHidden/>
              </w:rPr>
              <w:fldChar w:fldCharType="end"/>
            </w:r>
          </w:hyperlink>
        </w:p>
        <w:p w14:paraId="491618BD" w14:textId="77777777" w:rsidR="00BC410E" w:rsidRDefault="00E0376B">
          <w:pPr>
            <w:pStyle w:val="Obsah3"/>
            <w:tabs>
              <w:tab w:val="left" w:pos="1100"/>
              <w:tab w:val="right" w:leader="dot" w:pos="9062"/>
            </w:tabs>
            <w:rPr>
              <w:rFonts w:eastAsiaTheme="minorEastAsia"/>
              <w:noProof/>
              <w:sz w:val="22"/>
              <w:lang w:eastAsia="sk-SK"/>
            </w:rPr>
          </w:pPr>
          <w:hyperlink w:anchor="_Toc452969925" w:history="1">
            <w:r w:rsidR="00BC410E" w:rsidRPr="00267355">
              <w:rPr>
                <w:rStyle w:val="Hypertextovprepojenie"/>
                <w:noProof/>
              </w:rPr>
              <w:t>6.9.</w:t>
            </w:r>
            <w:r w:rsidR="00BC410E">
              <w:rPr>
                <w:rFonts w:eastAsiaTheme="minorEastAsia"/>
                <w:noProof/>
                <w:sz w:val="22"/>
                <w:lang w:eastAsia="sk-SK"/>
              </w:rPr>
              <w:tab/>
            </w:r>
            <w:r w:rsidR="00BC410E" w:rsidRPr="00267355">
              <w:rPr>
                <w:rStyle w:val="Hypertextovprepojenie"/>
                <w:noProof/>
              </w:rPr>
              <w:t>Územný rozvoj</w:t>
            </w:r>
            <w:r w:rsidR="00BC410E">
              <w:rPr>
                <w:noProof/>
                <w:webHidden/>
              </w:rPr>
              <w:tab/>
            </w:r>
            <w:r w:rsidR="001463A1">
              <w:rPr>
                <w:noProof/>
                <w:webHidden/>
              </w:rPr>
              <w:fldChar w:fldCharType="begin"/>
            </w:r>
            <w:r w:rsidR="00BC410E">
              <w:rPr>
                <w:noProof/>
                <w:webHidden/>
              </w:rPr>
              <w:instrText xml:space="preserve"> PAGEREF _Toc452969925 \h </w:instrText>
            </w:r>
            <w:r w:rsidR="001463A1">
              <w:rPr>
                <w:noProof/>
                <w:webHidden/>
              </w:rPr>
            </w:r>
            <w:r w:rsidR="001463A1">
              <w:rPr>
                <w:noProof/>
                <w:webHidden/>
              </w:rPr>
              <w:fldChar w:fldCharType="separate"/>
            </w:r>
            <w:r w:rsidR="004310F4">
              <w:rPr>
                <w:noProof/>
                <w:webHidden/>
              </w:rPr>
              <w:t>34</w:t>
            </w:r>
            <w:r w:rsidR="001463A1">
              <w:rPr>
                <w:noProof/>
                <w:webHidden/>
              </w:rPr>
              <w:fldChar w:fldCharType="end"/>
            </w:r>
          </w:hyperlink>
        </w:p>
        <w:p w14:paraId="6FBFF3DB" w14:textId="77777777" w:rsidR="00BC410E" w:rsidRDefault="00E0376B">
          <w:pPr>
            <w:pStyle w:val="Obsah2"/>
            <w:tabs>
              <w:tab w:val="left" w:pos="660"/>
              <w:tab w:val="right" w:leader="dot" w:pos="9062"/>
            </w:tabs>
            <w:rPr>
              <w:rFonts w:eastAsiaTheme="minorEastAsia"/>
              <w:noProof/>
              <w:sz w:val="22"/>
              <w:lang w:eastAsia="sk-SK"/>
            </w:rPr>
          </w:pPr>
          <w:hyperlink w:anchor="_Toc452969926" w:history="1">
            <w:r w:rsidR="00BC410E" w:rsidRPr="00267355">
              <w:rPr>
                <w:rStyle w:val="Hypertextovprepojenie"/>
                <w:noProof/>
              </w:rPr>
              <w:t>7.</w:t>
            </w:r>
            <w:r w:rsidR="00BC410E">
              <w:rPr>
                <w:rFonts w:eastAsiaTheme="minorEastAsia"/>
                <w:noProof/>
                <w:sz w:val="22"/>
                <w:lang w:eastAsia="sk-SK"/>
              </w:rPr>
              <w:tab/>
            </w:r>
            <w:r w:rsidR="00BC410E" w:rsidRPr="00267355">
              <w:rPr>
                <w:rStyle w:val="Hypertextovprepojenie"/>
                <w:noProof/>
              </w:rPr>
              <w:t>Hospodárstvo</w:t>
            </w:r>
            <w:r w:rsidR="00BC410E">
              <w:rPr>
                <w:noProof/>
                <w:webHidden/>
              </w:rPr>
              <w:tab/>
            </w:r>
            <w:r w:rsidR="001463A1">
              <w:rPr>
                <w:noProof/>
                <w:webHidden/>
              </w:rPr>
              <w:fldChar w:fldCharType="begin"/>
            </w:r>
            <w:r w:rsidR="00BC410E">
              <w:rPr>
                <w:noProof/>
                <w:webHidden/>
              </w:rPr>
              <w:instrText xml:space="preserve"> PAGEREF _Toc452969926 \h </w:instrText>
            </w:r>
            <w:r w:rsidR="001463A1">
              <w:rPr>
                <w:noProof/>
                <w:webHidden/>
              </w:rPr>
            </w:r>
            <w:r w:rsidR="001463A1">
              <w:rPr>
                <w:noProof/>
                <w:webHidden/>
              </w:rPr>
              <w:fldChar w:fldCharType="separate"/>
            </w:r>
            <w:r w:rsidR="004310F4">
              <w:rPr>
                <w:noProof/>
                <w:webHidden/>
              </w:rPr>
              <w:t>35</w:t>
            </w:r>
            <w:r w:rsidR="001463A1">
              <w:rPr>
                <w:noProof/>
                <w:webHidden/>
              </w:rPr>
              <w:fldChar w:fldCharType="end"/>
            </w:r>
          </w:hyperlink>
        </w:p>
        <w:p w14:paraId="31FB19A9" w14:textId="77777777" w:rsidR="00BC410E" w:rsidRDefault="00E0376B">
          <w:pPr>
            <w:pStyle w:val="Obsah3"/>
            <w:tabs>
              <w:tab w:val="left" w:pos="1100"/>
              <w:tab w:val="right" w:leader="dot" w:pos="9062"/>
            </w:tabs>
            <w:rPr>
              <w:rFonts w:eastAsiaTheme="minorEastAsia"/>
              <w:noProof/>
              <w:sz w:val="22"/>
              <w:lang w:eastAsia="sk-SK"/>
            </w:rPr>
          </w:pPr>
          <w:hyperlink w:anchor="_Toc452969927" w:history="1">
            <w:r w:rsidR="00BC410E" w:rsidRPr="00267355">
              <w:rPr>
                <w:rStyle w:val="Hypertextovprepojenie"/>
                <w:noProof/>
              </w:rPr>
              <w:t>7.1.</w:t>
            </w:r>
            <w:r w:rsidR="00BC410E">
              <w:rPr>
                <w:rFonts w:eastAsiaTheme="minorEastAsia"/>
                <w:noProof/>
                <w:sz w:val="22"/>
                <w:lang w:eastAsia="sk-SK"/>
              </w:rPr>
              <w:tab/>
            </w:r>
            <w:r w:rsidR="00BC410E" w:rsidRPr="00267355">
              <w:rPr>
                <w:rStyle w:val="Hypertextovprepojenie"/>
                <w:noProof/>
              </w:rPr>
              <w:t>Hospodárenie obce</w:t>
            </w:r>
            <w:r w:rsidR="00BC410E">
              <w:rPr>
                <w:noProof/>
                <w:webHidden/>
              </w:rPr>
              <w:tab/>
            </w:r>
            <w:r w:rsidR="001463A1">
              <w:rPr>
                <w:noProof/>
                <w:webHidden/>
              </w:rPr>
              <w:fldChar w:fldCharType="begin"/>
            </w:r>
            <w:r w:rsidR="00BC410E">
              <w:rPr>
                <w:noProof/>
                <w:webHidden/>
              </w:rPr>
              <w:instrText xml:space="preserve"> PAGEREF _Toc452969927 \h </w:instrText>
            </w:r>
            <w:r w:rsidR="001463A1">
              <w:rPr>
                <w:noProof/>
                <w:webHidden/>
              </w:rPr>
            </w:r>
            <w:r w:rsidR="001463A1">
              <w:rPr>
                <w:noProof/>
                <w:webHidden/>
              </w:rPr>
              <w:fldChar w:fldCharType="separate"/>
            </w:r>
            <w:r w:rsidR="004310F4">
              <w:rPr>
                <w:noProof/>
                <w:webHidden/>
              </w:rPr>
              <w:t>35</w:t>
            </w:r>
            <w:r w:rsidR="001463A1">
              <w:rPr>
                <w:noProof/>
                <w:webHidden/>
              </w:rPr>
              <w:fldChar w:fldCharType="end"/>
            </w:r>
          </w:hyperlink>
        </w:p>
        <w:p w14:paraId="0914410A" w14:textId="77777777" w:rsidR="00BC410E" w:rsidRDefault="00E0376B">
          <w:pPr>
            <w:pStyle w:val="Obsah3"/>
            <w:tabs>
              <w:tab w:val="left" w:pos="1100"/>
              <w:tab w:val="right" w:leader="dot" w:pos="9062"/>
            </w:tabs>
            <w:rPr>
              <w:rFonts w:eastAsiaTheme="minorEastAsia"/>
              <w:noProof/>
              <w:sz w:val="22"/>
              <w:lang w:eastAsia="sk-SK"/>
            </w:rPr>
          </w:pPr>
          <w:hyperlink w:anchor="_Toc452969928" w:history="1">
            <w:r w:rsidR="00BC410E" w:rsidRPr="00267355">
              <w:rPr>
                <w:rStyle w:val="Hypertextovprepojenie"/>
                <w:noProof/>
              </w:rPr>
              <w:t>7.2.</w:t>
            </w:r>
            <w:r w:rsidR="00BC410E">
              <w:rPr>
                <w:rFonts w:eastAsiaTheme="minorEastAsia"/>
                <w:noProof/>
                <w:sz w:val="22"/>
                <w:lang w:eastAsia="sk-SK"/>
              </w:rPr>
              <w:tab/>
            </w:r>
            <w:r w:rsidR="00BC410E" w:rsidRPr="00267355">
              <w:rPr>
                <w:rStyle w:val="Hypertextovprepojenie"/>
                <w:noProof/>
              </w:rPr>
              <w:t>Podnikateľská sféra</w:t>
            </w:r>
            <w:r w:rsidR="00BC410E">
              <w:rPr>
                <w:noProof/>
                <w:webHidden/>
              </w:rPr>
              <w:tab/>
            </w:r>
            <w:r w:rsidR="001463A1">
              <w:rPr>
                <w:noProof/>
                <w:webHidden/>
              </w:rPr>
              <w:fldChar w:fldCharType="begin"/>
            </w:r>
            <w:r w:rsidR="00BC410E">
              <w:rPr>
                <w:noProof/>
                <w:webHidden/>
              </w:rPr>
              <w:instrText xml:space="preserve"> PAGEREF _Toc452969928 \h </w:instrText>
            </w:r>
            <w:r w:rsidR="001463A1">
              <w:rPr>
                <w:noProof/>
                <w:webHidden/>
              </w:rPr>
            </w:r>
            <w:r w:rsidR="001463A1">
              <w:rPr>
                <w:noProof/>
                <w:webHidden/>
              </w:rPr>
              <w:fldChar w:fldCharType="separate"/>
            </w:r>
            <w:r w:rsidR="004310F4">
              <w:rPr>
                <w:noProof/>
                <w:webHidden/>
              </w:rPr>
              <w:t>37</w:t>
            </w:r>
            <w:r w:rsidR="001463A1">
              <w:rPr>
                <w:noProof/>
                <w:webHidden/>
              </w:rPr>
              <w:fldChar w:fldCharType="end"/>
            </w:r>
          </w:hyperlink>
        </w:p>
        <w:p w14:paraId="690FCB89" w14:textId="77777777" w:rsidR="00BC410E" w:rsidRDefault="00E0376B">
          <w:pPr>
            <w:pStyle w:val="Obsah2"/>
            <w:tabs>
              <w:tab w:val="left" w:pos="660"/>
              <w:tab w:val="right" w:leader="dot" w:pos="9062"/>
            </w:tabs>
            <w:rPr>
              <w:rFonts w:eastAsiaTheme="minorEastAsia"/>
              <w:noProof/>
              <w:sz w:val="22"/>
              <w:lang w:eastAsia="sk-SK"/>
            </w:rPr>
          </w:pPr>
          <w:hyperlink w:anchor="_Toc452969929" w:history="1">
            <w:r w:rsidR="00BC410E" w:rsidRPr="00267355">
              <w:rPr>
                <w:rStyle w:val="Hypertextovprepojenie"/>
                <w:noProof/>
              </w:rPr>
              <w:t>8.</w:t>
            </w:r>
            <w:r w:rsidR="00BC410E">
              <w:rPr>
                <w:rFonts w:eastAsiaTheme="minorEastAsia"/>
                <w:noProof/>
                <w:sz w:val="22"/>
                <w:lang w:eastAsia="sk-SK"/>
              </w:rPr>
              <w:tab/>
            </w:r>
            <w:r w:rsidR="00BC410E" w:rsidRPr="00267355">
              <w:rPr>
                <w:rStyle w:val="Hypertextovprepojenie"/>
                <w:noProof/>
              </w:rPr>
              <w:t>SWOT analýza</w:t>
            </w:r>
            <w:r w:rsidR="00BC410E">
              <w:rPr>
                <w:noProof/>
                <w:webHidden/>
              </w:rPr>
              <w:tab/>
            </w:r>
            <w:r w:rsidR="001463A1">
              <w:rPr>
                <w:noProof/>
                <w:webHidden/>
              </w:rPr>
              <w:fldChar w:fldCharType="begin"/>
            </w:r>
            <w:r w:rsidR="00BC410E">
              <w:rPr>
                <w:noProof/>
                <w:webHidden/>
              </w:rPr>
              <w:instrText xml:space="preserve"> PAGEREF _Toc452969929 \h </w:instrText>
            </w:r>
            <w:r w:rsidR="001463A1">
              <w:rPr>
                <w:noProof/>
                <w:webHidden/>
              </w:rPr>
            </w:r>
            <w:r w:rsidR="001463A1">
              <w:rPr>
                <w:noProof/>
                <w:webHidden/>
              </w:rPr>
              <w:fldChar w:fldCharType="separate"/>
            </w:r>
            <w:r w:rsidR="004310F4">
              <w:rPr>
                <w:noProof/>
                <w:webHidden/>
              </w:rPr>
              <w:t>39</w:t>
            </w:r>
            <w:r w:rsidR="001463A1">
              <w:rPr>
                <w:noProof/>
                <w:webHidden/>
              </w:rPr>
              <w:fldChar w:fldCharType="end"/>
            </w:r>
          </w:hyperlink>
        </w:p>
        <w:p w14:paraId="1E003BBC" w14:textId="77777777" w:rsidR="00BC410E" w:rsidRDefault="00E0376B">
          <w:pPr>
            <w:pStyle w:val="Obsah1"/>
            <w:tabs>
              <w:tab w:val="right" w:leader="dot" w:pos="9062"/>
            </w:tabs>
            <w:rPr>
              <w:rFonts w:eastAsiaTheme="minorEastAsia"/>
              <w:noProof/>
              <w:sz w:val="22"/>
              <w:lang w:eastAsia="sk-SK"/>
            </w:rPr>
          </w:pPr>
          <w:hyperlink w:anchor="_Toc452969930" w:history="1">
            <w:r w:rsidR="00BC410E" w:rsidRPr="00267355">
              <w:rPr>
                <w:rStyle w:val="Hypertextovprepojenie"/>
                <w:noProof/>
              </w:rPr>
              <w:t>B. Strategická časť</w:t>
            </w:r>
            <w:r w:rsidR="00BC410E">
              <w:rPr>
                <w:noProof/>
                <w:webHidden/>
              </w:rPr>
              <w:tab/>
            </w:r>
            <w:r w:rsidR="001463A1">
              <w:rPr>
                <w:noProof/>
                <w:webHidden/>
              </w:rPr>
              <w:fldChar w:fldCharType="begin"/>
            </w:r>
            <w:r w:rsidR="00BC410E">
              <w:rPr>
                <w:noProof/>
                <w:webHidden/>
              </w:rPr>
              <w:instrText xml:space="preserve"> PAGEREF _Toc452969930 \h </w:instrText>
            </w:r>
            <w:r w:rsidR="001463A1">
              <w:rPr>
                <w:noProof/>
                <w:webHidden/>
              </w:rPr>
            </w:r>
            <w:r w:rsidR="001463A1">
              <w:rPr>
                <w:noProof/>
                <w:webHidden/>
              </w:rPr>
              <w:fldChar w:fldCharType="separate"/>
            </w:r>
            <w:r w:rsidR="004310F4">
              <w:rPr>
                <w:noProof/>
                <w:webHidden/>
              </w:rPr>
              <w:t>42</w:t>
            </w:r>
            <w:r w:rsidR="001463A1">
              <w:rPr>
                <w:noProof/>
                <w:webHidden/>
              </w:rPr>
              <w:fldChar w:fldCharType="end"/>
            </w:r>
          </w:hyperlink>
        </w:p>
        <w:p w14:paraId="0A006388" w14:textId="77777777" w:rsidR="00BC410E" w:rsidRDefault="00E0376B">
          <w:pPr>
            <w:pStyle w:val="Obsah1"/>
            <w:tabs>
              <w:tab w:val="right" w:leader="dot" w:pos="9062"/>
            </w:tabs>
            <w:rPr>
              <w:rFonts w:eastAsiaTheme="minorEastAsia"/>
              <w:noProof/>
              <w:sz w:val="22"/>
              <w:lang w:eastAsia="sk-SK"/>
            </w:rPr>
          </w:pPr>
          <w:hyperlink w:anchor="_Toc452969931" w:history="1">
            <w:r w:rsidR="00BC410E" w:rsidRPr="00267355">
              <w:rPr>
                <w:rStyle w:val="Hypertextovprepojenie"/>
                <w:noProof/>
              </w:rPr>
              <w:t>C. Programová časť</w:t>
            </w:r>
            <w:r w:rsidR="00BC410E">
              <w:rPr>
                <w:noProof/>
                <w:webHidden/>
              </w:rPr>
              <w:tab/>
            </w:r>
            <w:r w:rsidR="001463A1">
              <w:rPr>
                <w:noProof/>
                <w:webHidden/>
              </w:rPr>
              <w:fldChar w:fldCharType="begin"/>
            </w:r>
            <w:r w:rsidR="00BC410E">
              <w:rPr>
                <w:noProof/>
                <w:webHidden/>
              </w:rPr>
              <w:instrText xml:space="preserve"> PAGEREF _Toc452969931 \h </w:instrText>
            </w:r>
            <w:r w:rsidR="001463A1">
              <w:rPr>
                <w:noProof/>
                <w:webHidden/>
              </w:rPr>
            </w:r>
            <w:r w:rsidR="001463A1">
              <w:rPr>
                <w:noProof/>
                <w:webHidden/>
              </w:rPr>
              <w:fldChar w:fldCharType="separate"/>
            </w:r>
            <w:r w:rsidR="004310F4">
              <w:rPr>
                <w:noProof/>
                <w:webHidden/>
              </w:rPr>
              <w:t>46</w:t>
            </w:r>
            <w:r w:rsidR="001463A1">
              <w:rPr>
                <w:noProof/>
                <w:webHidden/>
              </w:rPr>
              <w:fldChar w:fldCharType="end"/>
            </w:r>
          </w:hyperlink>
        </w:p>
        <w:p w14:paraId="4BF70FC7" w14:textId="77777777" w:rsidR="00BC410E" w:rsidRDefault="00E0376B">
          <w:pPr>
            <w:pStyle w:val="Obsah1"/>
            <w:tabs>
              <w:tab w:val="left" w:pos="480"/>
              <w:tab w:val="right" w:leader="dot" w:pos="9062"/>
            </w:tabs>
            <w:rPr>
              <w:rFonts w:eastAsiaTheme="minorEastAsia"/>
              <w:noProof/>
              <w:sz w:val="22"/>
              <w:lang w:eastAsia="sk-SK"/>
            </w:rPr>
          </w:pPr>
          <w:hyperlink w:anchor="_Toc452969932" w:history="1">
            <w:r w:rsidR="00BC410E" w:rsidRPr="00267355">
              <w:rPr>
                <w:rStyle w:val="Hypertextovprepojenie"/>
                <w:noProof/>
              </w:rPr>
              <w:t>D.</w:t>
            </w:r>
            <w:r w:rsidR="00BC410E">
              <w:rPr>
                <w:rFonts w:eastAsiaTheme="minorEastAsia"/>
                <w:noProof/>
                <w:sz w:val="22"/>
                <w:lang w:eastAsia="sk-SK"/>
              </w:rPr>
              <w:tab/>
            </w:r>
            <w:r w:rsidR="00BC410E" w:rsidRPr="00267355">
              <w:rPr>
                <w:rStyle w:val="Hypertextovprepojenie"/>
                <w:noProof/>
              </w:rPr>
              <w:t>Realizačná časť</w:t>
            </w:r>
            <w:r w:rsidR="00BC410E">
              <w:rPr>
                <w:noProof/>
                <w:webHidden/>
              </w:rPr>
              <w:tab/>
            </w:r>
            <w:r w:rsidR="001463A1">
              <w:rPr>
                <w:noProof/>
                <w:webHidden/>
              </w:rPr>
              <w:fldChar w:fldCharType="begin"/>
            </w:r>
            <w:r w:rsidR="00BC410E">
              <w:rPr>
                <w:noProof/>
                <w:webHidden/>
              </w:rPr>
              <w:instrText xml:space="preserve"> PAGEREF _Toc452969932 \h </w:instrText>
            </w:r>
            <w:r w:rsidR="001463A1">
              <w:rPr>
                <w:noProof/>
                <w:webHidden/>
              </w:rPr>
            </w:r>
            <w:r w:rsidR="001463A1">
              <w:rPr>
                <w:noProof/>
                <w:webHidden/>
              </w:rPr>
              <w:fldChar w:fldCharType="separate"/>
            </w:r>
            <w:r w:rsidR="004310F4">
              <w:rPr>
                <w:noProof/>
                <w:webHidden/>
              </w:rPr>
              <w:t>48</w:t>
            </w:r>
            <w:r w:rsidR="001463A1">
              <w:rPr>
                <w:noProof/>
                <w:webHidden/>
              </w:rPr>
              <w:fldChar w:fldCharType="end"/>
            </w:r>
          </w:hyperlink>
        </w:p>
        <w:p w14:paraId="6025280C" w14:textId="77777777" w:rsidR="00BC410E" w:rsidRDefault="00E0376B">
          <w:pPr>
            <w:pStyle w:val="Obsah2"/>
            <w:tabs>
              <w:tab w:val="right" w:leader="dot" w:pos="9062"/>
            </w:tabs>
            <w:rPr>
              <w:rFonts w:eastAsiaTheme="minorEastAsia"/>
              <w:noProof/>
              <w:sz w:val="22"/>
              <w:lang w:eastAsia="sk-SK"/>
            </w:rPr>
          </w:pPr>
          <w:hyperlink w:anchor="_Toc452969933" w:history="1">
            <w:r w:rsidR="00BC410E" w:rsidRPr="00267355">
              <w:rPr>
                <w:rStyle w:val="Hypertextovprepojenie"/>
                <w:noProof/>
              </w:rPr>
              <w:t>Merateľné ukazovatele</w:t>
            </w:r>
            <w:r w:rsidR="00BC410E">
              <w:rPr>
                <w:noProof/>
                <w:webHidden/>
              </w:rPr>
              <w:tab/>
            </w:r>
            <w:r w:rsidR="001463A1">
              <w:rPr>
                <w:noProof/>
                <w:webHidden/>
              </w:rPr>
              <w:fldChar w:fldCharType="begin"/>
            </w:r>
            <w:r w:rsidR="00BC410E">
              <w:rPr>
                <w:noProof/>
                <w:webHidden/>
              </w:rPr>
              <w:instrText xml:space="preserve"> PAGEREF _Toc452969933 \h </w:instrText>
            </w:r>
            <w:r w:rsidR="001463A1">
              <w:rPr>
                <w:noProof/>
                <w:webHidden/>
              </w:rPr>
            </w:r>
            <w:r w:rsidR="001463A1">
              <w:rPr>
                <w:noProof/>
                <w:webHidden/>
              </w:rPr>
              <w:fldChar w:fldCharType="separate"/>
            </w:r>
            <w:r w:rsidR="004310F4">
              <w:rPr>
                <w:noProof/>
                <w:webHidden/>
              </w:rPr>
              <w:t>48</w:t>
            </w:r>
            <w:r w:rsidR="001463A1">
              <w:rPr>
                <w:noProof/>
                <w:webHidden/>
              </w:rPr>
              <w:fldChar w:fldCharType="end"/>
            </w:r>
          </w:hyperlink>
        </w:p>
        <w:p w14:paraId="0C7E3DA3" w14:textId="77777777" w:rsidR="00BC410E" w:rsidRDefault="00E0376B">
          <w:pPr>
            <w:pStyle w:val="Obsah1"/>
            <w:tabs>
              <w:tab w:val="left" w:pos="480"/>
              <w:tab w:val="right" w:leader="dot" w:pos="9062"/>
            </w:tabs>
            <w:rPr>
              <w:rFonts w:eastAsiaTheme="minorEastAsia"/>
              <w:noProof/>
              <w:sz w:val="22"/>
              <w:lang w:eastAsia="sk-SK"/>
            </w:rPr>
          </w:pPr>
          <w:hyperlink w:anchor="_Toc452969934" w:history="1">
            <w:r w:rsidR="00BC410E" w:rsidRPr="00267355">
              <w:rPr>
                <w:rStyle w:val="Hypertextovprepojenie"/>
                <w:noProof/>
              </w:rPr>
              <w:t>E.</w:t>
            </w:r>
            <w:r w:rsidR="00BC410E">
              <w:rPr>
                <w:rFonts w:eastAsiaTheme="minorEastAsia"/>
                <w:noProof/>
                <w:sz w:val="22"/>
                <w:lang w:eastAsia="sk-SK"/>
              </w:rPr>
              <w:tab/>
            </w:r>
            <w:r w:rsidR="00BC410E" w:rsidRPr="00267355">
              <w:rPr>
                <w:rStyle w:val="Hypertextovprepojenie"/>
                <w:noProof/>
              </w:rPr>
              <w:t>Finančná časť</w:t>
            </w:r>
            <w:r w:rsidR="00BC410E">
              <w:rPr>
                <w:noProof/>
                <w:webHidden/>
              </w:rPr>
              <w:tab/>
            </w:r>
            <w:r w:rsidR="001463A1">
              <w:rPr>
                <w:noProof/>
                <w:webHidden/>
              </w:rPr>
              <w:fldChar w:fldCharType="begin"/>
            </w:r>
            <w:r w:rsidR="00BC410E">
              <w:rPr>
                <w:noProof/>
                <w:webHidden/>
              </w:rPr>
              <w:instrText xml:space="preserve"> PAGEREF _Toc452969934 \h </w:instrText>
            </w:r>
            <w:r w:rsidR="001463A1">
              <w:rPr>
                <w:noProof/>
                <w:webHidden/>
              </w:rPr>
            </w:r>
            <w:r w:rsidR="001463A1">
              <w:rPr>
                <w:noProof/>
                <w:webHidden/>
              </w:rPr>
              <w:fldChar w:fldCharType="separate"/>
            </w:r>
            <w:r w:rsidR="004310F4">
              <w:rPr>
                <w:noProof/>
                <w:webHidden/>
              </w:rPr>
              <w:t>51</w:t>
            </w:r>
            <w:r w:rsidR="001463A1">
              <w:rPr>
                <w:noProof/>
                <w:webHidden/>
              </w:rPr>
              <w:fldChar w:fldCharType="end"/>
            </w:r>
          </w:hyperlink>
        </w:p>
        <w:p w14:paraId="620F518E" w14:textId="77777777" w:rsidR="00BC410E" w:rsidRDefault="00E0376B">
          <w:pPr>
            <w:pStyle w:val="Obsah1"/>
            <w:tabs>
              <w:tab w:val="right" w:leader="dot" w:pos="9062"/>
            </w:tabs>
            <w:rPr>
              <w:rFonts w:eastAsiaTheme="minorEastAsia"/>
              <w:noProof/>
              <w:sz w:val="22"/>
              <w:lang w:eastAsia="sk-SK"/>
            </w:rPr>
          </w:pPr>
          <w:hyperlink w:anchor="_Toc452969935" w:history="1">
            <w:r w:rsidR="00BC410E" w:rsidRPr="00267355">
              <w:rPr>
                <w:rStyle w:val="Hypertextovprepojenie"/>
                <w:noProof/>
              </w:rPr>
              <w:t>Záver</w:t>
            </w:r>
            <w:r w:rsidR="00BC410E">
              <w:rPr>
                <w:noProof/>
                <w:webHidden/>
              </w:rPr>
              <w:tab/>
            </w:r>
            <w:r w:rsidR="001463A1">
              <w:rPr>
                <w:noProof/>
                <w:webHidden/>
              </w:rPr>
              <w:fldChar w:fldCharType="begin"/>
            </w:r>
            <w:r w:rsidR="00BC410E">
              <w:rPr>
                <w:noProof/>
                <w:webHidden/>
              </w:rPr>
              <w:instrText xml:space="preserve"> PAGEREF _Toc452969935 \h </w:instrText>
            </w:r>
            <w:r w:rsidR="001463A1">
              <w:rPr>
                <w:noProof/>
                <w:webHidden/>
              </w:rPr>
            </w:r>
            <w:r w:rsidR="001463A1">
              <w:rPr>
                <w:noProof/>
                <w:webHidden/>
              </w:rPr>
              <w:fldChar w:fldCharType="separate"/>
            </w:r>
            <w:r w:rsidR="004310F4">
              <w:rPr>
                <w:noProof/>
                <w:webHidden/>
              </w:rPr>
              <w:t>56</w:t>
            </w:r>
            <w:r w:rsidR="001463A1">
              <w:rPr>
                <w:noProof/>
                <w:webHidden/>
              </w:rPr>
              <w:fldChar w:fldCharType="end"/>
            </w:r>
          </w:hyperlink>
        </w:p>
        <w:p w14:paraId="00B8AF66" w14:textId="77777777" w:rsidR="006B641E" w:rsidRDefault="001463A1">
          <w:r>
            <w:fldChar w:fldCharType="end"/>
          </w:r>
        </w:p>
      </w:sdtContent>
    </w:sdt>
    <w:p w14:paraId="482D845E" w14:textId="77777777" w:rsidR="006B641E" w:rsidRDefault="006B641E" w:rsidP="006B641E">
      <w:pPr>
        <w:rPr>
          <w:rFonts w:ascii="Calibri" w:eastAsia="Calibri" w:hAnsi="Calibri" w:cs="Times New Roman"/>
        </w:rPr>
      </w:pPr>
    </w:p>
    <w:p w14:paraId="153BD95A" w14:textId="77777777" w:rsidR="006B641E" w:rsidRDefault="006B641E">
      <w:pPr>
        <w:sectPr w:rsidR="006B641E" w:rsidSect="0056369F">
          <w:pgSz w:w="11906" w:h="16838"/>
          <w:pgMar w:top="1417" w:right="1417" w:bottom="1417" w:left="1417" w:header="708" w:footer="708" w:gutter="0"/>
          <w:cols w:space="708"/>
          <w:docGrid w:linePitch="360"/>
        </w:sectPr>
      </w:pPr>
    </w:p>
    <w:p w14:paraId="340E1069" w14:textId="77777777" w:rsidR="006B641E" w:rsidRDefault="006B641E" w:rsidP="006B641E">
      <w:pPr>
        <w:pStyle w:val="Nadpis1"/>
        <w:numPr>
          <w:ilvl w:val="0"/>
          <w:numId w:val="2"/>
        </w:numPr>
      </w:pPr>
      <w:bookmarkStart w:id="2" w:name="_Toc452969882"/>
      <w:r>
        <w:lastRenderedPageBreak/>
        <w:t>Analytická časť</w:t>
      </w:r>
      <w:bookmarkEnd w:id="2"/>
    </w:p>
    <w:p w14:paraId="1A986743" w14:textId="77777777" w:rsidR="006B641E" w:rsidRDefault="006B641E" w:rsidP="006B641E"/>
    <w:p w14:paraId="63BE2405" w14:textId="77777777" w:rsidR="006B641E" w:rsidRDefault="006B641E" w:rsidP="006B641E"/>
    <w:p w14:paraId="1078B3E1" w14:textId="77777777" w:rsidR="006B641E" w:rsidRDefault="006B641E" w:rsidP="006B641E">
      <w:pPr>
        <w:pStyle w:val="Nadpis2"/>
        <w:numPr>
          <w:ilvl w:val="0"/>
          <w:numId w:val="3"/>
        </w:numPr>
      </w:pPr>
      <w:bookmarkStart w:id="3" w:name="_Toc452969883"/>
      <w:r>
        <w:t>Základná charakteristika obce</w:t>
      </w:r>
      <w:bookmarkEnd w:id="3"/>
    </w:p>
    <w:p w14:paraId="01996CF9" w14:textId="77777777" w:rsidR="006B641E" w:rsidRDefault="006B641E" w:rsidP="006B641E"/>
    <w:p w14:paraId="75F642B4" w14:textId="77777777" w:rsidR="00B84FD1" w:rsidRDefault="00B84FD1" w:rsidP="006B641E">
      <w:r>
        <w:t xml:space="preserve">Obec Nová Lehota sa nachádza uprostred Považského Inovca v eróznej kotline na hornom toku </w:t>
      </w:r>
      <w:proofErr w:type="spellStart"/>
      <w:r>
        <w:t>Bojnianky</w:t>
      </w:r>
      <w:proofErr w:type="spellEnd"/>
      <w:r>
        <w:t>. Nad</w:t>
      </w:r>
      <w:r w:rsidR="002251D5">
        <w:t>morská výška v strede obce je 45</w:t>
      </w:r>
      <w:r>
        <w:t xml:space="preserve">0 m. n. m. a v katastrálnom území sa pohybuje od 270 po 743 m. n. m.. </w:t>
      </w:r>
      <w:r w:rsidR="00A66C6E">
        <w:t xml:space="preserve">Územie je tvorené druhohornými a kryštalickými horninami. Na území prevládajú </w:t>
      </w:r>
      <w:proofErr w:type="spellStart"/>
      <w:r w:rsidR="00A66C6E">
        <w:t>dubovohrabové</w:t>
      </w:r>
      <w:proofErr w:type="spellEnd"/>
      <w:r w:rsidR="00A66C6E">
        <w:t xml:space="preserve"> lesy a bučiny so smrečinami.</w:t>
      </w:r>
    </w:p>
    <w:p w14:paraId="0369E0B7" w14:textId="77777777" w:rsidR="006B641E" w:rsidRPr="00EC14BC" w:rsidRDefault="006B641E" w:rsidP="006B641E">
      <w:pPr>
        <w:rPr>
          <w:color w:val="808080" w:themeColor="background1" w:themeShade="80"/>
        </w:rPr>
      </w:pPr>
    </w:p>
    <w:tbl>
      <w:tblPr>
        <w:tblStyle w:val="Mriekatabuky"/>
        <w:tblW w:w="0" w:type="auto"/>
        <w:jc w:val="center"/>
        <w:tblLayout w:type="fixed"/>
        <w:tblLook w:val="0000" w:firstRow="0" w:lastRow="0" w:firstColumn="0" w:lastColumn="0" w:noHBand="0" w:noVBand="0"/>
      </w:tblPr>
      <w:tblGrid>
        <w:gridCol w:w="3561"/>
        <w:gridCol w:w="5370"/>
      </w:tblGrid>
      <w:tr w:rsidR="006B641E" w:rsidRPr="00BA0692" w14:paraId="67B156B9" w14:textId="77777777" w:rsidTr="006B641E">
        <w:trPr>
          <w:jc w:val="center"/>
        </w:trPr>
        <w:tc>
          <w:tcPr>
            <w:tcW w:w="8931" w:type="dxa"/>
            <w:gridSpan w:val="2"/>
            <w:shd w:val="clear" w:color="auto" w:fill="E0A790"/>
          </w:tcPr>
          <w:p w14:paraId="0FDE8C19" w14:textId="77777777" w:rsidR="006B641E" w:rsidRPr="000D680D" w:rsidRDefault="006B641E" w:rsidP="006B641E">
            <w:pPr>
              <w:rPr>
                <w:rFonts w:asciiTheme="minorHAnsi" w:hAnsiTheme="minorHAnsi"/>
              </w:rPr>
            </w:pPr>
            <w:r w:rsidRPr="000D680D">
              <w:rPr>
                <w:rFonts w:asciiTheme="minorHAnsi" w:hAnsiTheme="minorHAnsi"/>
              </w:rPr>
              <w:t xml:space="preserve">Obec </w:t>
            </w:r>
            <w:r>
              <w:rPr>
                <w:rFonts w:asciiTheme="minorHAnsi" w:hAnsiTheme="minorHAnsi"/>
              </w:rPr>
              <w:t>Nová Lehota</w:t>
            </w:r>
          </w:p>
        </w:tc>
      </w:tr>
      <w:tr w:rsidR="006B641E" w:rsidRPr="00BA0692" w14:paraId="3D5EA27F" w14:textId="77777777" w:rsidTr="006B641E">
        <w:trPr>
          <w:jc w:val="center"/>
        </w:trPr>
        <w:tc>
          <w:tcPr>
            <w:tcW w:w="3561" w:type="dxa"/>
          </w:tcPr>
          <w:p w14:paraId="1958E787" w14:textId="77777777" w:rsidR="006B641E" w:rsidRPr="000D680D" w:rsidRDefault="006B641E" w:rsidP="006B641E">
            <w:pPr>
              <w:rPr>
                <w:rFonts w:asciiTheme="minorHAnsi" w:hAnsiTheme="minorHAnsi"/>
              </w:rPr>
            </w:pPr>
            <w:r w:rsidRPr="000D680D">
              <w:rPr>
                <w:rFonts w:asciiTheme="minorHAnsi" w:hAnsiTheme="minorHAnsi"/>
              </w:rPr>
              <w:t>Samosprávny kraj</w:t>
            </w:r>
          </w:p>
        </w:tc>
        <w:tc>
          <w:tcPr>
            <w:tcW w:w="5370" w:type="dxa"/>
          </w:tcPr>
          <w:p w14:paraId="02B6E43D" w14:textId="77777777" w:rsidR="006B641E" w:rsidRPr="000D680D" w:rsidRDefault="006B641E" w:rsidP="006B641E">
            <w:pPr>
              <w:rPr>
                <w:rFonts w:asciiTheme="minorHAnsi" w:hAnsiTheme="minorHAnsi"/>
              </w:rPr>
            </w:pPr>
            <w:r w:rsidRPr="000D680D">
              <w:rPr>
                <w:rFonts w:asciiTheme="minorHAnsi" w:hAnsiTheme="minorHAnsi"/>
              </w:rPr>
              <w:t>Trenčiansky</w:t>
            </w:r>
          </w:p>
        </w:tc>
      </w:tr>
      <w:tr w:rsidR="006B641E" w:rsidRPr="00BA0692" w14:paraId="0B8B2D7F" w14:textId="77777777" w:rsidTr="006B641E">
        <w:trPr>
          <w:jc w:val="center"/>
        </w:trPr>
        <w:tc>
          <w:tcPr>
            <w:tcW w:w="3561" w:type="dxa"/>
          </w:tcPr>
          <w:p w14:paraId="728CADAA" w14:textId="77777777" w:rsidR="006B641E" w:rsidRPr="000D680D" w:rsidRDefault="006B641E" w:rsidP="006B641E">
            <w:pPr>
              <w:rPr>
                <w:rFonts w:asciiTheme="minorHAnsi" w:hAnsiTheme="minorHAnsi"/>
              </w:rPr>
            </w:pPr>
            <w:r w:rsidRPr="000D680D">
              <w:rPr>
                <w:rFonts w:asciiTheme="minorHAnsi" w:hAnsiTheme="minorHAnsi"/>
              </w:rPr>
              <w:t>Okres</w:t>
            </w:r>
          </w:p>
        </w:tc>
        <w:tc>
          <w:tcPr>
            <w:tcW w:w="5370" w:type="dxa"/>
          </w:tcPr>
          <w:p w14:paraId="19EF4733" w14:textId="77777777" w:rsidR="006B641E" w:rsidRPr="000D680D" w:rsidRDefault="006B641E" w:rsidP="006B641E">
            <w:pPr>
              <w:rPr>
                <w:rFonts w:asciiTheme="minorHAnsi" w:hAnsiTheme="minorHAnsi"/>
              </w:rPr>
            </w:pPr>
            <w:r>
              <w:rPr>
                <w:rFonts w:asciiTheme="minorHAnsi" w:hAnsiTheme="minorHAnsi"/>
              </w:rPr>
              <w:t>Nové Mesto nad Váhom</w:t>
            </w:r>
          </w:p>
        </w:tc>
      </w:tr>
      <w:tr w:rsidR="006B641E" w:rsidRPr="00BA0692" w14:paraId="76CC8F14" w14:textId="77777777" w:rsidTr="006B641E">
        <w:trPr>
          <w:jc w:val="center"/>
        </w:trPr>
        <w:tc>
          <w:tcPr>
            <w:tcW w:w="3561" w:type="dxa"/>
          </w:tcPr>
          <w:p w14:paraId="755D1CED" w14:textId="77777777" w:rsidR="006B641E" w:rsidRPr="000D680D" w:rsidRDefault="006B641E" w:rsidP="006B641E">
            <w:pPr>
              <w:rPr>
                <w:rFonts w:asciiTheme="minorHAnsi" w:hAnsiTheme="minorHAnsi"/>
              </w:rPr>
            </w:pPr>
            <w:r w:rsidRPr="000D680D">
              <w:rPr>
                <w:rFonts w:asciiTheme="minorHAnsi" w:hAnsiTheme="minorHAnsi"/>
              </w:rPr>
              <w:t>Miestne časti obce</w:t>
            </w:r>
          </w:p>
        </w:tc>
        <w:tc>
          <w:tcPr>
            <w:tcW w:w="5370" w:type="dxa"/>
          </w:tcPr>
          <w:p w14:paraId="102BAE5B" w14:textId="77777777" w:rsidR="006B641E" w:rsidRPr="000D680D" w:rsidRDefault="006B641E" w:rsidP="006B641E">
            <w:pPr>
              <w:rPr>
                <w:rFonts w:asciiTheme="minorHAnsi" w:hAnsiTheme="minorHAnsi"/>
              </w:rPr>
            </w:pPr>
            <w:r w:rsidRPr="000D680D">
              <w:rPr>
                <w:rFonts w:asciiTheme="minorHAnsi" w:hAnsiTheme="minorHAnsi"/>
              </w:rPr>
              <w:t>-</w:t>
            </w:r>
          </w:p>
        </w:tc>
      </w:tr>
      <w:tr w:rsidR="006B641E" w:rsidRPr="00BA0692" w14:paraId="6A3D23A7" w14:textId="77777777" w:rsidTr="006B641E">
        <w:trPr>
          <w:jc w:val="center"/>
        </w:trPr>
        <w:tc>
          <w:tcPr>
            <w:tcW w:w="3561" w:type="dxa"/>
          </w:tcPr>
          <w:p w14:paraId="2099F10C" w14:textId="77777777" w:rsidR="006B641E" w:rsidRPr="000D680D" w:rsidRDefault="006B641E" w:rsidP="006B641E">
            <w:pPr>
              <w:rPr>
                <w:rFonts w:asciiTheme="minorHAnsi" w:hAnsiTheme="minorHAnsi"/>
              </w:rPr>
            </w:pPr>
            <w:r w:rsidRPr="000D680D">
              <w:rPr>
                <w:rFonts w:asciiTheme="minorHAnsi" w:hAnsiTheme="minorHAnsi"/>
              </w:rPr>
              <w:t>Starosta - kontakt</w:t>
            </w:r>
          </w:p>
        </w:tc>
        <w:tc>
          <w:tcPr>
            <w:tcW w:w="5370" w:type="dxa"/>
          </w:tcPr>
          <w:p w14:paraId="4CC119B9" w14:textId="77777777" w:rsidR="006B641E" w:rsidRPr="000D680D" w:rsidRDefault="006B641E" w:rsidP="006B641E">
            <w:pPr>
              <w:rPr>
                <w:rFonts w:asciiTheme="minorHAnsi" w:hAnsiTheme="minorHAnsi"/>
              </w:rPr>
            </w:pPr>
            <w:r>
              <w:rPr>
                <w:rFonts w:asciiTheme="minorHAnsi" w:hAnsiTheme="minorHAnsi"/>
              </w:rPr>
              <w:t>Meno: Bohuslav Plačko</w:t>
            </w:r>
          </w:p>
          <w:p w14:paraId="2704A92C" w14:textId="77777777" w:rsidR="006B641E" w:rsidRPr="000D680D" w:rsidRDefault="006B641E" w:rsidP="006B641E">
            <w:pPr>
              <w:rPr>
                <w:rFonts w:asciiTheme="minorHAnsi" w:hAnsiTheme="minorHAnsi"/>
              </w:rPr>
            </w:pPr>
            <w:r w:rsidRPr="000D680D">
              <w:rPr>
                <w:rFonts w:asciiTheme="minorHAnsi" w:hAnsiTheme="minorHAnsi"/>
              </w:rPr>
              <w:t xml:space="preserve">Adresa </w:t>
            </w:r>
            <w:r>
              <w:rPr>
                <w:rFonts w:asciiTheme="minorHAnsi" w:hAnsiTheme="minorHAnsi"/>
              </w:rPr>
              <w:t>Obecného úradu</w:t>
            </w:r>
            <w:r w:rsidR="00B84FD1">
              <w:rPr>
                <w:rFonts w:asciiTheme="minorHAnsi" w:hAnsiTheme="minorHAnsi"/>
              </w:rPr>
              <w:t>:</w:t>
            </w:r>
            <w:r w:rsidRPr="000D680D">
              <w:rPr>
                <w:rFonts w:asciiTheme="minorHAnsi" w:hAnsiTheme="minorHAnsi"/>
              </w:rPr>
              <w:t xml:space="preserve"> </w:t>
            </w:r>
            <w:r w:rsidR="00B84FD1">
              <w:rPr>
                <w:rFonts w:asciiTheme="minorHAnsi" w:hAnsiTheme="minorHAnsi"/>
              </w:rPr>
              <w:t>Nová Lehota 50, 916 35 Modrová</w:t>
            </w:r>
          </w:p>
          <w:p w14:paraId="78DAC417" w14:textId="77777777" w:rsidR="006B641E" w:rsidRPr="000D680D" w:rsidRDefault="006B641E" w:rsidP="006B641E">
            <w:pPr>
              <w:rPr>
                <w:rFonts w:asciiTheme="minorHAnsi" w:hAnsiTheme="minorHAnsi" w:cs="Tahoma"/>
                <w:sz w:val="18"/>
                <w:szCs w:val="18"/>
              </w:rPr>
            </w:pPr>
            <w:r w:rsidRPr="000D680D">
              <w:rPr>
                <w:rFonts w:asciiTheme="minorHAnsi" w:hAnsiTheme="minorHAnsi"/>
              </w:rPr>
              <w:t xml:space="preserve">Telefón: </w:t>
            </w:r>
            <w:r w:rsidR="00B84FD1">
              <w:rPr>
                <w:rFonts w:asciiTheme="minorHAnsi" w:hAnsiTheme="minorHAnsi"/>
              </w:rPr>
              <w:t>033/ 778 93 22</w:t>
            </w:r>
          </w:p>
          <w:p w14:paraId="7BA18EA7" w14:textId="77777777" w:rsidR="006B641E" w:rsidRPr="000D680D" w:rsidRDefault="006B641E" w:rsidP="006B641E">
            <w:pPr>
              <w:rPr>
                <w:rFonts w:asciiTheme="minorHAnsi" w:hAnsiTheme="minorHAnsi"/>
              </w:rPr>
            </w:pPr>
            <w:r w:rsidRPr="000D680D">
              <w:rPr>
                <w:rFonts w:asciiTheme="minorHAnsi" w:hAnsiTheme="minorHAnsi"/>
              </w:rPr>
              <w:t xml:space="preserve">Mobil: </w:t>
            </w:r>
            <w:r w:rsidR="00B84FD1">
              <w:rPr>
                <w:rFonts w:asciiTheme="minorHAnsi" w:hAnsiTheme="minorHAnsi" w:cs="Tahoma"/>
                <w:sz w:val="22"/>
              </w:rPr>
              <w:t>0905 427 103</w:t>
            </w:r>
          </w:p>
          <w:p w14:paraId="7FEA96DF" w14:textId="77777777" w:rsidR="006B641E" w:rsidRPr="000D680D" w:rsidRDefault="006B641E" w:rsidP="006B641E">
            <w:pPr>
              <w:rPr>
                <w:rFonts w:asciiTheme="minorHAnsi" w:hAnsiTheme="minorHAnsi"/>
              </w:rPr>
            </w:pPr>
            <w:r w:rsidRPr="000D680D">
              <w:rPr>
                <w:rFonts w:asciiTheme="minorHAnsi" w:hAnsiTheme="minorHAnsi"/>
              </w:rPr>
              <w:t xml:space="preserve">Fax: </w:t>
            </w:r>
            <w:r w:rsidR="00B84FD1">
              <w:rPr>
                <w:rFonts w:asciiTheme="minorHAnsi" w:hAnsiTheme="minorHAnsi"/>
              </w:rPr>
              <w:t>033/ 778 93 22</w:t>
            </w:r>
          </w:p>
          <w:p w14:paraId="65AAF31A" w14:textId="77777777" w:rsidR="006B641E" w:rsidRPr="000D680D" w:rsidRDefault="006B641E" w:rsidP="00B84FD1">
            <w:pPr>
              <w:rPr>
                <w:rFonts w:asciiTheme="minorHAnsi" w:hAnsiTheme="minorHAnsi"/>
              </w:rPr>
            </w:pPr>
            <w:r w:rsidRPr="000D680D">
              <w:rPr>
                <w:rFonts w:asciiTheme="minorHAnsi" w:hAnsiTheme="minorHAnsi"/>
              </w:rPr>
              <w:t>E-mai</w:t>
            </w:r>
            <w:r w:rsidRPr="00357D36">
              <w:rPr>
                <w:rFonts w:asciiTheme="minorHAnsi" w:hAnsiTheme="minorHAnsi"/>
              </w:rPr>
              <w:t xml:space="preserve">l: </w:t>
            </w:r>
            <w:r w:rsidR="00B84FD1">
              <w:t>obecnovalehota@zoznam.sk</w:t>
            </w:r>
          </w:p>
        </w:tc>
      </w:tr>
      <w:tr w:rsidR="006B641E" w:rsidRPr="00BA0692" w14:paraId="3D4D3283" w14:textId="77777777" w:rsidTr="006B641E">
        <w:trPr>
          <w:jc w:val="center"/>
        </w:trPr>
        <w:tc>
          <w:tcPr>
            <w:tcW w:w="3561" w:type="dxa"/>
          </w:tcPr>
          <w:p w14:paraId="468DBD7F" w14:textId="77777777" w:rsidR="006B641E" w:rsidRPr="000D680D" w:rsidRDefault="006B641E" w:rsidP="006B641E">
            <w:pPr>
              <w:rPr>
                <w:rFonts w:asciiTheme="minorHAnsi" w:hAnsiTheme="minorHAnsi"/>
              </w:rPr>
            </w:pPr>
            <w:r w:rsidRPr="000D680D">
              <w:rPr>
                <w:rFonts w:asciiTheme="minorHAnsi" w:hAnsiTheme="minorHAnsi"/>
              </w:rPr>
              <w:t>Prvá písomná zmienka</w:t>
            </w:r>
          </w:p>
        </w:tc>
        <w:tc>
          <w:tcPr>
            <w:tcW w:w="5370" w:type="dxa"/>
          </w:tcPr>
          <w:p w14:paraId="46AB8655" w14:textId="77777777" w:rsidR="006B641E" w:rsidRPr="000D680D" w:rsidRDefault="00D76B67" w:rsidP="006B641E">
            <w:pPr>
              <w:rPr>
                <w:rFonts w:asciiTheme="minorHAnsi" w:hAnsiTheme="minorHAnsi"/>
              </w:rPr>
            </w:pPr>
            <w:r>
              <w:rPr>
                <w:rFonts w:asciiTheme="minorHAnsi" w:hAnsiTheme="minorHAnsi"/>
              </w:rPr>
              <w:t>1348</w:t>
            </w:r>
          </w:p>
        </w:tc>
      </w:tr>
      <w:tr w:rsidR="006B641E" w:rsidRPr="00BA0692" w14:paraId="089731ED" w14:textId="77777777" w:rsidTr="006B641E">
        <w:trPr>
          <w:jc w:val="center"/>
        </w:trPr>
        <w:tc>
          <w:tcPr>
            <w:tcW w:w="3561" w:type="dxa"/>
          </w:tcPr>
          <w:p w14:paraId="559797F1" w14:textId="77777777" w:rsidR="006B641E" w:rsidRPr="000D680D" w:rsidRDefault="006B641E" w:rsidP="006B641E">
            <w:pPr>
              <w:rPr>
                <w:rFonts w:asciiTheme="minorHAnsi" w:hAnsiTheme="minorHAnsi"/>
              </w:rPr>
            </w:pPr>
            <w:r w:rsidRPr="000D680D">
              <w:rPr>
                <w:rFonts w:asciiTheme="minorHAnsi" w:hAnsiTheme="minorHAnsi"/>
              </w:rPr>
              <w:t>Nadmorská výška stredu obce</w:t>
            </w:r>
          </w:p>
        </w:tc>
        <w:tc>
          <w:tcPr>
            <w:tcW w:w="5370" w:type="dxa"/>
          </w:tcPr>
          <w:p w14:paraId="33ACD5EA" w14:textId="77777777" w:rsidR="006B641E" w:rsidRPr="000D680D" w:rsidRDefault="00D76B67" w:rsidP="006B641E">
            <w:pPr>
              <w:rPr>
                <w:rFonts w:asciiTheme="minorHAnsi" w:hAnsiTheme="minorHAnsi"/>
              </w:rPr>
            </w:pPr>
            <w:r w:rsidRPr="00D76B67">
              <w:rPr>
                <w:rFonts w:asciiTheme="minorHAnsi" w:hAnsiTheme="minorHAnsi"/>
              </w:rPr>
              <w:t>45</w:t>
            </w:r>
            <w:r w:rsidR="00B84FD1" w:rsidRPr="00D76B67">
              <w:rPr>
                <w:rFonts w:asciiTheme="minorHAnsi" w:hAnsiTheme="minorHAnsi"/>
              </w:rPr>
              <w:t>0 m. n. m.</w:t>
            </w:r>
            <w:r w:rsidR="00A66C6E" w:rsidRPr="00D76B67">
              <w:rPr>
                <w:rFonts w:asciiTheme="minorHAnsi" w:hAnsiTheme="minorHAnsi"/>
              </w:rPr>
              <w:t xml:space="preserve"> </w:t>
            </w:r>
          </w:p>
        </w:tc>
      </w:tr>
      <w:tr w:rsidR="006B641E" w:rsidRPr="00BA0692" w14:paraId="6F19D8AE" w14:textId="77777777" w:rsidTr="006B641E">
        <w:trPr>
          <w:jc w:val="center"/>
        </w:trPr>
        <w:tc>
          <w:tcPr>
            <w:tcW w:w="3561" w:type="dxa"/>
          </w:tcPr>
          <w:p w14:paraId="2B630241" w14:textId="77777777" w:rsidR="006B641E" w:rsidRPr="000D680D" w:rsidRDefault="006B641E" w:rsidP="006B641E">
            <w:pPr>
              <w:rPr>
                <w:rFonts w:asciiTheme="minorHAnsi" w:hAnsiTheme="minorHAnsi"/>
              </w:rPr>
            </w:pPr>
            <w:r w:rsidRPr="000D680D">
              <w:rPr>
                <w:rFonts w:asciiTheme="minorHAnsi" w:hAnsiTheme="minorHAnsi"/>
              </w:rPr>
              <w:t>Katastrálna výmera (ha)</w:t>
            </w:r>
          </w:p>
        </w:tc>
        <w:tc>
          <w:tcPr>
            <w:tcW w:w="5370" w:type="dxa"/>
          </w:tcPr>
          <w:p w14:paraId="105A3116" w14:textId="77777777" w:rsidR="006B641E" w:rsidRPr="000D680D" w:rsidRDefault="006B641E" w:rsidP="006B641E">
            <w:pPr>
              <w:rPr>
                <w:rFonts w:asciiTheme="minorHAnsi" w:hAnsiTheme="minorHAnsi"/>
              </w:rPr>
            </w:pPr>
            <w:r>
              <w:rPr>
                <w:rFonts w:asciiTheme="minorHAnsi" w:hAnsiTheme="minorHAnsi"/>
              </w:rPr>
              <w:t>1 821</w:t>
            </w:r>
          </w:p>
        </w:tc>
      </w:tr>
      <w:tr w:rsidR="006B641E" w:rsidRPr="00BA0692" w14:paraId="67580FB4" w14:textId="77777777" w:rsidTr="009B7A3A">
        <w:trPr>
          <w:jc w:val="center"/>
        </w:trPr>
        <w:tc>
          <w:tcPr>
            <w:tcW w:w="3561" w:type="dxa"/>
          </w:tcPr>
          <w:p w14:paraId="4D9A742F" w14:textId="77777777" w:rsidR="006B641E" w:rsidRPr="000D680D" w:rsidRDefault="006B641E" w:rsidP="006B641E">
            <w:pPr>
              <w:rPr>
                <w:rFonts w:asciiTheme="minorHAnsi" w:hAnsiTheme="minorHAnsi"/>
              </w:rPr>
            </w:pPr>
            <w:r w:rsidRPr="000D680D">
              <w:rPr>
                <w:rFonts w:asciiTheme="minorHAnsi" w:hAnsiTheme="minorHAnsi"/>
              </w:rPr>
              <w:t>Počet obyvateľov obce</w:t>
            </w:r>
          </w:p>
          <w:p w14:paraId="39681B59" w14:textId="77777777" w:rsidR="006B641E" w:rsidRPr="000D680D" w:rsidRDefault="006B641E" w:rsidP="006B641E">
            <w:pPr>
              <w:rPr>
                <w:rFonts w:asciiTheme="minorHAnsi" w:hAnsiTheme="minorHAnsi"/>
              </w:rPr>
            </w:pPr>
            <w:r w:rsidRPr="000D680D">
              <w:rPr>
                <w:rFonts w:asciiTheme="minorHAnsi" w:hAnsiTheme="minorHAnsi"/>
              </w:rPr>
              <w:t>k 31.12.2014</w:t>
            </w:r>
          </w:p>
        </w:tc>
        <w:tc>
          <w:tcPr>
            <w:tcW w:w="5370" w:type="dxa"/>
            <w:vAlign w:val="center"/>
          </w:tcPr>
          <w:p w14:paraId="69EDEADD" w14:textId="77777777" w:rsidR="006B641E" w:rsidRPr="000D680D" w:rsidRDefault="00D76B67" w:rsidP="009B7A3A">
            <w:pPr>
              <w:jc w:val="left"/>
              <w:rPr>
                <w:rFonts w:asciiTheme="minorHAnsi" w:hAnsiTheme="minorHAnsi"/>
              </w:rPr>
            </w:pPr>
            <w:r>
              <w:rPr>
                <w:rFonts w:asciiTheme="minorHAnsi" w:hAnsiTheme="minorHAnsi"/>
              </w:rPr>
              <w:t>198</w:t>
            </w:r>
          </w:p>
        </w:tc>
      </w:tr>
      <w:tr w:rsidR="006B641E" w:rsidRPr="00BA0692" w14:paraId="7488589E" w14:textId="77777777" w:rsidTr="006B641E">
        <w:trPr>
          <w:jc w:val="center"/>
        </w:trPr>
        <w:tc>
          <w:tcPr>
            <w:tcW w:w="3561" w:type="dxa"/>
          </w:tcPr>
          <w:p w14:paraId="385F4A0D" w14:textId="77777777" w:rsidR="006B641E" w:rsidRPr="000D680D" w:rsidRDefault="006B641E" w:rsidP="006B641E">
            <w:pPr>
              <w:rPr>
                <w:rFonts w:asciiTheme="minorHAnsi" w:hAnsiTheme="minorHAnsi"/>
              </w:rPr>
            </w:pPr>
            <w:r w:rsidRPr="000D680D">
              <w:rPr>
                <w:rFonts w:asciiTheme="minorHAnsi" w:hAnsiTheme="minorHAnsi"/>
              </w:rPr>
              <w:t>Geografické súradnice</w:t>
            </w:r>
          </w:p>
        </w:tc>
        <w:tc>
          <w:tcPr>
            <w:tcW w:w="5370" w:type="dxa"/>
          </w:tcPr>
          <w:p w14:paraId="3AA8B083" w14:textId="77777777" w:rsidR="006B641E" w:rsidRPr="00A66C6E" w:rsidRDefault="00E0376B" w:rsidP="006B641E">
            <w:pPr>
              <w:rPr>
                <w:rFonts w:asciiTheme="minorHAnsi" w:hAnsiTheme="minorHAnsi"/>
                <w:szCs w:val="24"/>
              </w:rPr>
            </w:pPr>
            <w:hyperlink r:id="rId13" w:history="1">
              <w:r w:rsidR="00A66C6E" w:rsidRPr="00A66C6E">
                <w:rPr>
                  <w:rStyle w:val="latitude"/>
                  <w:rFonts w:asciiTheme="minorHAnsi" w:hAnsiTheme="minorHAnsi" w:cs="Arial"/>
                  <w:szCs w:val="24"/>
                  <w:shd w:val="clear" w:color="auto" w:fill="F9F9F9"/>
                </w:rPr>
                <w:t>48°39</w:t>
              </w:r>
              <w:r w:rsidR="00A66C6E" w:rsidRPr="00A66C6E">
                <w:rPr>
                  <w:rStyle w:val="latitude"/>
                  <w:rFonts w:ascii="Arial" w:hAnsi="Arial" w:cs="Arial"/>
                  <w:szCs w:val="24"/>
                  <w:shd w:val="clear" w:color="auto" w:fill="F9F9F9"/>
                </w:rPr>
                <w:t>′</w:t>
              </w:r>
              <w:r w:rsidR="00A66C6E" w:rsidRPr="00A66C6E">
                <w:rPr>
                  <w:rStyle w:val="latitude"/>
                  <w:rFonts w:asciiTheme="minorHAnsi" w:hAnsiTheme="minorHAnsi" w:cs="Arial"/>
                  <w:szCs w:val="24"/>
                  <w:shd w:val="clear" w:color="auto" w:fill="F9F9F9"/>
                </w:rPr>
                <w:t>30</w:t>
              </w:r>
              <w:r w:rsidR="00A66C6E" w:rsidRPr="00A66C6E">
                <w:rPr>
                  <w:rStyle w:val="latitude"/>
                  <w:rFonts w:ascii="Arial" w:hAnsi="Arial" w:cs="Arial"/>
                  <w:szCs w:val="24"/>
                  <w:shd w:val="clear" w:color="auto" w:fill="F9F9F9"/>
                </w:rPr>
                <w:t>″</w:t>
              </w:r>
              <w:r w:rsidR="00A66C6E" w:rsidRPr="00A66C6E">
                <w:rPr>
                  <w:rStyle w:val="latitude"/>
                  <w:rFonts w:asciiTheme="minorHAnsi" w:hAnsiTheme="minorHAnsi" w:cs="Arial"/>
                  <w:szCs w:val="24"/>
                  <w:shd w:val="clear" w:color="auto" w:fill="F9F9F9"/>
                </w:rPr>
                <w:t>S</w:t>
              </w:r>
              <w:r w:rsidR="00A66C6E" w:rsidRPr="00A66C6E">
                <w:rPr>
                  <w:rStyle w:val="apple-converted-space"/>
                  <w:rFonts w:asciiTheme="minorHAnsi" w:hAnsiTheme="minorHAnsi" w:cs="Arial"/>
                  <w:szCs w:val="24"/>
                  <w:shd w:val="clear" w:color="auto" w:fill="F9F9F9"/>
                </w:rPr>
                <w:t> </w:t>
              </w:r>
              <w:r w:rsidR="00A66C6E" w:rsidRPr="00A66C6E">
                <w:rPr>
                  <w:rStyle w:val="longitude"/>
                  <w:rFonts w:asciiTheme="minorHAnsi" w:hAnsiTheme="minorHAnsi" w:cs="Arial"/>
                  <w:szCs w:val="24"/>
                  <w:shd w:val="clear" w:color="auto" w:fill="F9F9F9"/>
                </w:rPr>
                <w:t>17°58</w:t>
              </w:r>
              <w:r w:rsidR="00A66C6E" w:rsidRPr="00A66C6E">
                <w:rPr>
                  <w:rStyle w:val="longitude"/>
                  <w:rFonts w:ascii="Arial" w:hAnsi="Arial" w:cs="Arial"/>
                  <w:szCs w:val="24"/>
                  <w:shd w:val="clear" w:color="auto" w:fill="F9F9F9"/>
                </w:rPr>
                <w:t>′</w:t>
              </w:r>
              <w:r w:rsidR="00A66C6E" w:rsidRPr="00A66C6E">
                <w:rPr>
                  <w:rStyle w:val="longitude"/>
                  <w:rFonts w:asciiTheme="minorHAnsi" w:hAnsiTheme="minorHAnsi" w:cs="Arial"/>
                  <w:szCs w:val="24"/>
                  <w:shd w:val="clear" w:color="auto" w:fill="F9F9F9"/>
                </w:rPr>
                <w:t>47</w:t>
              </w:r>
              <w:r w:rsidR="00A66C6E" w:rsidRPr="00A66C6E">
                <w:rPr>
                  <w:rStyle w:val="longitude"/>
                  <w:rFonts w:ascii="Arial" w:hAnsi="Arial" w:cs="Arial"/>
                  <w:szCs w:val="24"/>
                  <w:shd w:val="clear" w:color="auto" w:fill="F9F9F9"/>
                </w:rPr>
                <w:t>″</w:t>
              </w:r>
              <w:r w:rsidR="00A66C6E" w:rsidRPr="00A66C6E">
                <w:rPr>
                  <w:rStyle w:val="longitude"/>
                  <w:rFonts w:asciiTheme="minorHAnsi" w:hAnsiTheme="minorHAnsi" w:cs="Arial"/>
                  <w:szCs w:val="24"/>
                  <w:shd w:val="clear" w:color="auto" w:fill="F9F9F9"/>
                </w:rPr>
                <w:t>V</w:t>
              </w:r>
            </w:hyperlink>
          </w:p>
        </w:tc>
      </w:tr>
      <w:tr w:rsidR="006B641E" w:rsidRPr="00BA0692" w14:paraId="6858E886" w14:textId="77777777" w:rsidTr="006B641E">
        <w:trPr>
          <w:jc w:val="center"/>
        </w:trPr>
        <w:tc>
          <w:tcPr>
            <w:tcW w:w="3561" w:type="dxa"/>
          </w:tcPr>
          <w:p w14:paraId="2DBCAD18" w14:textId="77777777" w:rsidR="006B641E" w:rsidRPr="000D680D" w:rsidRDefault="006B641E" w:rsidP="006B641E">
            <w:pPr>
              <w:rPr>
                <w:rFonts w:asciiTheme="minorHAnsi" w:hAnsiTheme="minorHAnsi"/>
              </w:rPr>
            </w:pPr>
            <w:r w:rsidRPr="000D680D">
              <w:rPr>
                <w:rFonts w:asciiTheme="minorHAnsi" w:hAnsiTheme="minorHAnsi"/>
              </w:rPr>
              <w:t>Vzdialenosť do najbližších miest</w:t>
            </w:r>
          </w:p>
        </w:tc>
        <w:tc>
          <w:tcPr>
            <w:tcW w:w="5370" w:type="dxa"/>
          </w:tcPr>
          <w:p w14:paraId="3A4949C3" w14:textId="77777777" w:rsidR="009B7A3A" w:rsidRDefault="009B7A3A" w:rsidP="00B84FD1">
            <w:pPr>
              <w:rPr>
                <w:rFonts w:asciiTheme="minorHAnsi" w:hAnsiTheme="minorHAnsi"/>
              </w:rPr>
            </w:pPr>
            <w:r>
              <w:rPr>
                <w:rFonts w:asciiTheme="minorHAnsi" w:hAnsiTheme="minorHAnsi"/>
              </w:rPr>
              <w:t>Piešťany – 21 km</w:t>
            </w:r>
          </w:p>
          <w:p w14:paraId="289F81BA" w14:textId="77777777" w:rsidR="00B84FD1" w:rsidRDefault="00B84FD1" w:rsidP="00B84FD1">
            <w:pPr>
              <w:rPr>
                <w:rFonts w:asciiTheme="minorHAnsi" w:hAnsiTheme="minorHAnsi"/>
              </w:rPr>
            </w:pPr>
            <w:r>
              <w:rPr>
                <w:rFonts w:asciiTheme="minorHAnsi" w:hAnsiTheme="minorHAnsi"/>
              </w:rPr>
              <w:t>Nové Mesto nad Váhom</w:t>
            </w:r>
            <w:r w:rsidR="009B7A3A">
              <w:rPr>
                <w:rFonts w:asciiTheme="minorHAnsi" w:hAnsiTheme="minorHAnsi"/>
              </w:rPr>
              <w:t xml:space="preserve"> – 28 km</w:t>
            </w:r>
          </w:p>
          <w:p w14:paraId="0A4085C7" w14:textId="77777777" w:rsidR="00B84FD1" w:rsidRPr="000D680D" w:rsidRDefault="006B641E" w:rsidP="006B641E">
            <w:pPr>
              <w:rPr>
                <w:rFonts w:asciiTheme="minorHAnsi" w:hAnsiTheme="minorHAnsi"/>
              </w:rPr>
            </w:pPr>
            <w:r>
              <w:rPr>
                <w:rFonts w:asciiTheme="minorHAnsi" w:hAnsiTheme="minorHAnsi"/>
              </w:rPr>
              <w:t>Trenčín</w:t>
            </w:r>
            <w:r w:rsidRPr="000D680D">
              <w:rPr>
                <w:rFonts w:asciiTheme="minorHAnsi" w:hAnsiTheme="minorHAnsi"/>
              </w:rPr>
              <w:t xml:space="preserve"> </w:t>
            </w:r>
            <w:r w:rsidR="009B7A3A">
              <w:rPr>
                <w:rFonts w:asciiTheme="minorHAnsi" w:hAnsiTheme="minorHAnsi"/>
              </w:rPr>
              <w:t>– 48 km</w:t>
            </w:r>
          </w:p>
        </w:tc>
      </w:tr>
    </w:tbl>
    <w:p w14:paraId="35DD5697" w14:textId="77777777" w:rsidR="006B641E" w:rsidRDefault="006B641E" w:rsidP="006B641E"/>
    <w:p w14:paraId="074FA6A4" w14:textId="77777777" w:rsidR="00B14923" w:rsidRDefault="00B14923" w:rsidP="006B641E">
      <w:r>
        <w:t xml:space="preserve">Obec Nová Lehota leží na južnej hranici Trenčianskeho a Nitrianskeho samosprávneho kraja. Katastrálne územie obce hraničí s územím obcí Podhradie z východnej strany, Stará Lehota zo západnej strany, Bojná z južnej strany a Hrádok zo severnej stany. Obec leží v pohorí Nízky Inovec. </w:t>
      </w:r>
    </w:p>
    <w:p w14:paraId="15B89582" w14:textId="77777777" w:rsidR="00007001" w:rsidRDefault="00007001" w:rsidP="006B641E">
      <w:r>
        <w:t>Z administratívneho hľadiska patrí obec Nová Lehota do Trenčianskeho samosprávneho kraja, okres Nové Mesto nad Váhom.</w:t>
      </w:r>
    </w:p>
    <w:p w14:paraId="654C4AFB" w14:textId="77777777" w:rsidR="00007001" w:rsidRDefault="00007001" w:rsidP="006B641E"/>
    <w:p w14:paraId="3AE56636" w14:textId="77777777" w:rsidR="00007001" w:rsidRDefault="00007001" w:rsidP="006B641E"/>
    <w:p w14:paraId="0D8EF618" w14:textId="77777777" w:rsidR="00007001" w:rsidRDefault="00007001" w:rsidP="006B641E"/>
    <w:p w14:paraId="4083AD57" w14:textId="77777777" w:rsidR="00007001" w:rsidRDefault="00007001" w:rsidP="006B641E"/>
    <w:p w14:paraId="169DCC68" w14:textId="77777777" w:rsidR="00007001" w:rsidRDefault="00007001" w:rsidP="006B641E"/>
    <w:p w14:paraId="3EB7778A" w14:textId="77777777" w:rsidR="00007001" w:rsidRDefault="00007001" w:rsidP="006B641E"/>
    <w:p w14:paraId="1F71C718" w14:textId="77777777" w:rsidR="00007001" w:rsidRDefault="00007001" w:rsidP="006B641E"/>
    <w:p w14:paraId="6AEFB503" w14:textId="77777777" w:rsidR="00007001" w:rsidRPr="00007001" w:rsidRDefault="00007001" w:rsidP="00007001">
      <w:pPr>
        <w:ind w:firstLine="708"/>
        <w:rPr>
          <w:sz w:val="22"/>
        </w:rPr>
      </w:pPr>
      <w:r w:rsidRPr="00007001">
        <w:rPr>
          <w:sz w:val="22"/>
        </w:rPr>
        <w:lastRenderedPageBreak/>
        <w:t>Poloha obce Nová Lehota</w:t>
      </w:r>
    </w:p>
    <w:p w14:paraId="0900375E" w14:textId="77777777" w:rsidR="006B641E" w:rsidRDefault="009B7A3A" w:rsidP="009B7A3A">
      <w:pPr>
        <w:jc w:val="center"/>
      </w:pPr>
      <w:r>
        <w:rPr>
          <w:noProof/>
          <w:lang w:eastAsia="sk-SK"/>
        </w:rPr>
        <w:drawing>
          <wp:inline distT="0" distB="0" distL="0" distR="0" wp14:anchorId="0AE4ECC2" wp14:editId="0B5B9669">
            <wp:extent cx="5105400" cy="3659997"/>
            <wp:effectExtent l="19050" t="0" r="0" b="0"/>
            <wp:docPr id="1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105400" cy="3659997"/>
                    </a:xfrm>
                    <a:prstGeom prst="rect">
                      <a:avLst/>
                    </a:prstGeom>
                    <a:noFill/>
                    <a:ln w="9525">
                      <a:noFill/>
                      <a:miter lim="800000"/>
                      <a:headEnd/>
                      <a:tailEnd/>
                    </a:ln>
                  </pic:spPr>
                </pic:pic>
              </a:graphicData>
            </a:graphic>
          </wp:inline>
        </w:drawing>
      </w:r>
    </w:p>
    <w:p w14:paraId="6858CD9D" w14:textId="77777777" w:rsidR="006B641E" w:rsidRDefault="009B7A3A" w:rsidP="006B641E">
      <w:pPr>
        <w:rPr>
          <w:sz w:val="22"/>
        </w:rPr>
      </w:pPr>
      <w:r>
        <w:t xml:space="preserve">         </w:t>
      </w:r>
      <w:r w:rsidRPr="009B7A3A">
        <w:rPr>
          <w:sz w:val="22"/>
        </w:rPr>
        <w:t xml:space="preserve">Zdroj: </w:t>
      </w:r>
      <w:hyperlink r:id="rId15" w:history="1">
        <w:r w:rsidRPr="009B7A3A">
          <w:rPr>
            <w:rStyle w:val="Hypertextovprepojenie"/>
            <w:color w:val="auto"/>
            <w:sz w:val="22"/>
            <w:u w:val="none"/>
          </w:rPr>
          <w:t>www.openstreetmap.org</w:t>
        </w:r>
      </w:hyperlink>
    </w:p>
    <w:p w14:paraId="31D4F047" w14:textId="77777777" w:rsidR="009B7A3A" w:rsidRPr="009B7A3A" w:rsidRDefault="009B7A3A" w:rsidP="006B641E">
      <w:pPr>
        <w:rPr>
          <w:sz w:val="22"/>
        </w:rPr>
      </w:pPr>
    </w:p>
    <w:p w14:paraId="5112B161" w14:textId="77777777" w:rsidR="00DB7BE4" w:rsidRDefault="00DB7BE4" w:rsidP="00DB7BE4">
      <w:pPr>
        <w:pStyle w:val="Nadpis3"/>
        <w:numPr>
          <w:ilvl w:val="1"/>
          <w:numId w:val="3"/>
        </w:numPr>
      </w:pPr>
      <w:r>
        <w:t xml:space="preserve"> </w:t>
      </w:r>
      <w:bookmarkStart w:id="4" w:name="_Toc452969884"/>
      <w:r>
        <w:t>História obce</w:t>
      </w:r>
      <w:bookmarkEnd w:id="4"/>
    </w:p>
    <w:p w14:paraId="552BAB0E" w14:textId="77777777" w:rsidR="00D76B67" w:rsidRDefault="00D76B67" w:rsidP="00D76B67"/>
    <w:p w14:paraId="074E299B" w14:textId="77777777" w:rsidR="00D76B67" w:rsidRPr="00D76B67" w:rsidRDefault="00D76B67" w:rsidP="00D76B67">
      <w:r w:rsidRPr="00D76B67">
        <w:rPr>
          <w:rFonts w:cs="Arial"/>
          <w:color w:val="000000"/>
        </w:rPr>
        <w:t xml:space="preserve">Prvá písomná zmienka pochádza z listiny </w:t>
      </w:r>
      <w:hyperlink r:id="rId16" w:tooltip="Ľudovít I. (Uhorsko)" w:history="1">
        <w:r w:rsidRPr="00D76B67">
          <w:rPr>
            <w:rStyle w:val="Hypertextovprepojenie"/>
            <w:rFonts w:cs="Arial"/>
            <w:color w:val="000000"/>
            <w:u w:val="none"/>
          </w:rPr>
          <w:t>Ľudovíta I.</w:t>
        </w:r>
      </w:hyperlink>
      <w:r w:rsidRPr="00D76B67">
        <w:rPr>
          <w:rFonts w:cs="Arial"/>
          <w:color w:val="000000"/>
        </w:rPr>
        <w:t xml:space="preserve"> z roku </w:t>
      </w:r>
      <w:hyperlink r:id="rId17" w:tooltip="1348" w:history="1">
        <w:r w:rsidRPr="00D76B67">
          <w:rPr>
            <w:rStyle w:val="Hypertextovprepojenie"/>
            <w:rFonts w:cs="Arial"/>
            <w:color w:val="000000"/>
            <w:u w:val="none"/>
          </w:rPr>
          <w:t>1348</w:t>
        </w:r>
      </w:hyperlink>
      <w:r w:rsidRPr="00D76B67">
        <w:rPr>
          <w:rFonts w:cs="Arial"/>
          <w:color w:val="000000"/>
        </w:rPr>
        <w:t xml:space="preserve"> v súvislosti príslušnosti obce k panstvu </w:t>
      </w:r>
      <w:hyperlink r:id="rId18" w:tooltip="Tematín" w:history="1">
        <w:r w:rsidRPr="00D76B67">
          <w:rPr>
            <w:rStyle w:val="Hypertextovprepojenie"/>
            <w:rFonts w:cs="Arial"/>
            <w:color w:val="000000"/>
            <w:u w:val="none"/>
          </w:rPr>
          <w:t>Tematín</w:t>
        </w:r>
      </w:hyperlink>
      <w:r w:rsidRPr="00D76B67">
        <w:rPr>
          <w:rFonts w:cs="Arial"/>
          <w:color w:val="000000"/>
        </w:rPr>
        <w:t xml:space="preserve">. Rozdiel v čase vzniku </w:t>
      </w:r>
      <w:hyperlink r:id="rId19" w:tooltip="Stará Lehota" w:history="1">
        <w:r w:rsidRPr="00D76B67">
          <w:rPr>
            <w:rStyle w:val="Hypertextovprepojenie"/>
            <w:rFonts w:cs="Arial"/>
            <w:i/>
            <w:iCs/>
            <w:color w:val="000000"/>
            <w:u w:val="none"/>
          </w:rPr>
          <w:t>Starej</w:t>
        </w:r>
      </w:hyperlink>
      <w:r w:rsidRPr="00D76B67">
        <w:rPr>
          <w:rFonts w:cs="Arial"/>
          <w:color w:val="000000"/>
        </w:rPr>
        <w:t xml:space="preserve"> a </w:t>
      </w:r>
      <w:r w:rsidRPr="00D76B67">
        <w:rPr>
          <w:rFonts w:cs="Arial"/>
          <w:i/>
          <w:iCs/>
          <w:color w:val="000000"/>
        </w:rPr>
        <w:t>Novej Lehoty</w:t>
      </w:r>
      <w:r w:rsidRPr="00D76B67">
        <w:rPr>
          <w:rFonts w:cs="Arial"/>
          <w:color w:val="000000"/>
        </w:rPr>
        <w:t xml:space="preserve"> nebol veľký preto aj v tomto dokumente vystupujú pod spoločným menom </w:t>
      </w:r>
      <w:proofErr w:type="spellStart"/>
      <w:r w:rsidRPr="00D76B67">
        <w:rPr>
          <w:rFonts w:cs="Arial"/>
          <w:i/>
          <w:iCs/>
          <w:color w:val="000000"/>
        </w:rPr>
        <w:t>Lehata</w:t>
      </w:r>
      <w:proofErr w:type="spellEnd"/>
      <w:r w:rsidRPr="00D76B67">
        <w:rPr>
          <w:rFonts w:cs="Arial"/>
          <w:color w:val="000000"/>
        </w:rPr>
        <w:t xml:space="preserve">. Dejiny osídlenia však siahajú do hlbšej minulosti. Dokladom sú dve zatiaľ nedokonale preskúmané hradiská ľudu </w:t>
      </w:r>
      <w:hyperlink r:id="rId20" w:tooltip="Lužická kultúra" w:history="1">
        <w:r w:rsidRPr="00D76B67">
          <w:rPr>
            <w:rStyle w:val="Hypertextovprepojenie"/>
            <w:rFonts w:cs="Arial"/>
            <w:color w:val="000000"/>
            <w:u w:val="none"/>
          </w:rPr>
          <w:t>lužickej kultúry</w:t>
        </w:r>
      </w:hyperlink>
      <w:r w:rsidRPr="00D76B67">
        <w:rPr>
          <w:rFonts w:cs="Arial"/>
          <w:color w:val="000000"/>
        </w:rPr>
        <w:t xml:space="preserve">, vybudované v </w:t>
      </w:r>
      <w:hyperlink r:id="rId21" w:tooltip="Stará železná doba" w:history="1">
        <w:r w:rsidRPr="00D76B67">
          <w:rPr>
            <w:rStyle w:val="Hypertextovprepojenie"/>
            <w:rFonts w:cs="Arial"/>
            <w:color w:val="000000"/>
            <w:u w:val="none"/>
          </w:rPr>
          <w:t>staršej železnej dobe</w:t>
        </w:r>
      </w:hyperlink>
      <w:r w:rsidRPr="00D76B67">
        <w:rPr>
          <w:rFonts w:cs="Arial"/>
          <w:color w:val="000000"/>
        </w:rPr>
        <w:t xml:space="preserve">, teda asi pred 2500 rokmi na vrchu </w:t>
      </w:r>
      <w:r w:rsidRPr="00D76B67">
        <w:rPr>
          <w:rFonts w:cs="Arial"/>
          <w:i/>
          <w:iCs/>
          <w:color w:val="000000"/>
        </w:rPr>
        <w:t>Úhrad</w:t>
      </w:r>
      <w:r w:rsidRPr="00D76B67">
        <w:rPr>
          <w:rFonts w:cs="Arial"/>
          <w:color w:val="000000"/>
        </w:rPr>
        <w:t xml:space="preserve"> a </w:t>
      </w:r>
      <w:r w:rsidRPr="00D76B67">
        <w:rPr>
          <w:rFonts w:cs="Arial"/>
          <w:i/>
          <w:iCs/>
          <w:color w:val="000000"/>
        </w:rPr>
        <w:t>Hradisko</w:t>
      </w:r>
      <w:r w:rsidRPr="00D76B67">
        <w:rPr>
          <w:rFonts w:cs="Arial"/>
          <w:color w:val="000000"/>
        </w:rPr>
        <w:t xml:space="preserve">. Kotlinou </w:t>
      </w:r>
      <w:r w:rsidRPr="00D76B67">
        <w:rPr>
          <w:rFonts w:cs="Arial"/>
          <w:i/>
          <w:iCs/>
          <w:color w:val="000000"/>
        </w:rPr>
        <w:t>Novej Lehoty</w:t>
      </w:r>
      <w:r w:rsidRPr="00D76B67">
        <w:rPr>
          <w:rFonts w:cs="Arial"/>
          <w:color w:val="000000"/>
        </w:rPr>
        <w:t xml:space="preserve"> viedla v období </w:t>
      </w:r>
      <w:hyperlink r:id="rId22" w:tooltip="Veľká Morava" w:history="1">
        <w:r w:rsidRPr="00D76B67">
          <w:rPr>
            <w:rStyle w:val="Hypertextovprepojenie"/>
            <w:rFonts w:cs="Arial"/>
            <w:color w:val="000000"/>
            <w:u w:val="none"/>
          </w:rPr>
          <w:t>Veľkej Moravy</w:t>
        </w:r>
      </w:hyperlink>
      <w:r w:rsidRPr="00D76B67">
        <w:rPr>
          <w:rFonts w:cs="Arial"/>
          <w:color w:val="000000"/>
        </w:rPr>
        <w:t xml:space="preserve"> pravdepodobne dôležitá komunikácia spájajúca oblasť </w:t>
      </w:r>
      <w:hyperlink r:id="rId23" w:tooltip="Nitra" w:history="1">
        <w:r w:rsidRPr="00D76B67">
          <w:rPr>
            <w:rStyle w:val="Hypertextovprepojenie"/>
            <w:rFonts w:cs="Arial"/>
            <w:color w:val="000000"/>
            <w:u w:val="none"/>
          </w:rPr>
          <w:t>Nitry</w:t>
        </w:r>
      </w:hyperlink>
      <w:r w:rsidRPr="00D76B67">
        <w:rPr>
          <w:rFonts w:cs="Arial"/>
          <w:color w:val="000000"/>
        </w:rPr>
        <w:t xml:space="preserve"> s významnými </w:t>
      </w:r>
      <w:hyperlink r:id="rId24" w:tooltip="Slovania" w:history="1">
        <w:r w:rsidRPr="00D76B67">
          <w:rPr>
            <w:rStyle w:val="Hypertextovprepojenie"/>
            <w:rFonts w:cs="Arial"/>
            <w:color w:val="000000"/>
            <w:u w:val="none"/>
          </w:rPr>
          <w:t>slovanskými</w:t>
        </w:r>
      </w:hyperlink>
      <w:r w:rsidRPr="00D76B67">
        <w:rPr>
          <w:rFonts w:cs="Arial"/>
          <w:color w:val="000000"/>
        </w:rPr>
        <w:t xml:space="preserve"> strediskami na dolnom povodí </w:t>
      </w:r>
      <w:hyperlink r:id="rId25" w:tooltip="Váh" w:history="1">
        <w:r w:rsidRPr="00D76B67">
          <w:rPr>
            <w:rStyle w:val="Hypertextovprepojenie"/>
            <w:rFonts w:cs="Arial"/>
            <w:color w:val="000000"/>
            <w:u w:val="none"/>
          </w:rPr>
          <w:t>Váhu</w:t>
        </w:r>
      </w:hyperlink>
      <w:r w:rsidRPr="00D76B67">
        <w:rPr>
          <w:rFonts w:cs="Arial"/>
          <w:color w:val="000000"/>
        </w:rPr>
        <w:t xml:space="preserve">. Obe </w:t>
      </w:r>
      <w:r w:rsidRPr="00D76B67">
        <w:rPr>
          <w:rFonts w:cs="Arial"/>
          <w:i/>
          <w:iCs/>
          <w:color w:val="000000"/>
        </w:rPr>
        <w:t>Lehoty</w:t>
      </w:r>
      <w:r w:rsidRPr="00D76B67">
        <w:rPr>
          <w:rFonts w:cs="Arial"/>
          <w:color w:val="000000"/>
        </w:rPr>
        <w:t xml:space="preserve"> boli vďaka svojej geografickej izolácií obcami, kam modernizácia dedinského života spojená s premenami a zánikom tradičných foriem ľudovej kultúry zavítala neskôr.</w:t>
      </w:r>
    </w:p>
    <w:p w14:paraId="5C9ED9E7" w14:textId="77777777" w:rsidR="00DB7BE4" w:rsidRDefault="00DB7BE4" w:rsidP="00DB7BE4"/>
    <w:p w14:paraId="551A4E68" w14:textId="77777777" w:rsidR="00DB7BE4" w:rsidRDefault="00DB7BE4" w:rsidP="00DB7BE4">
      <w:pPr>
        <w:pStyle w:val="Nadpis3"/>
        <w:numPr>
          <w:ilvl w:val="1"/>
          <w:numId w:val="3"/>
        </w:numPr>
      </w:pPr>
      <w:r>
        <w:t xml:space="preserve"> </w:t>
      </w:r>
      <w:bookmarkStart w:id="5" w:name="_Toc452969885"/>
      <w:r>
        <w:t>Partnerstvo</w:t>
      </w:r>
      <w:bookmarkEnd w:id="5"/>
    </w:p>
    <w:p w14:paraId="6D3EBD4D" w14:textId="77777777" w:rsidR="00DB7BE4" w:rsidRDefault="00DB7BE4" w:rsidP="00DB7BE4"/>
    <w:p w14:paraId="1AF124CB" w14:textId="77777777" w:rsidR="009B7A3A" w:rsidRPr="009B7A3A" w:rsidRDefault="009B7A3A" w:rsidP="009B7A3A">
      <w:pPr>
        <w:rPr>
          <w:rFonts w:cs="Arial"/>
        </w:rPr>
      </w:pPr>
      <w:r w:rsidRPr="009B7A3A">
        <w:rPr>
          <w:rFonts w:cs="Arial"/>
        </w:rPr>
        <w:t>Obec je členom združenia obcí mikroregiónu Beckov – Zelená Voda – Bezovec. Združenie obcí pozostáva z obcí Beckov, Kálnica, Kočovce, Nová Ves nad Váhom, Hôrka nad Váhom, Hrádok, Lúka, Modrovka, Modrová, Stará Lehota a Nová Lehota.</w:t>
      </w:r>
    </w:p>
    <w:p w14:paraId="301D2FED" w14:textId="77777777" w:rsidR="009B7A3A" w:rsidRPr="009B7A3A" w:rsidRDefault="009B7A3A" w:rsidP="009B7A3A">
      <w:pPr>
        <w:rPr>
          <w:rFonts w:cs="Arial"/>
        </w:rPr>
      </w:pPr>
      <w:r w:rsidRPr="009B7A3A">
        <w:rPr>
          <w:rFonts w:cs="Arial"/>
        </w:rPr>
        <w:t>Hlavným motívom Združenia obcí bolo rozšíriť spoluprácu obcí pri získavaní financií z fondov Európskej únie, kde sa javila lepšia možnosť získať financie pre mikroregión, ako pre samostatné obce.</w:t>
      </w:r>
    </w:p>
    <w:p w14:paraId="6AC46911" w14:textId="77777777" w:rsidR="009B7A3A" w:rsidRPr="009B7A3A" w:rsidRDefault="009B7A3A" w:rsidP="009B7A3A">
      <w:r w:rsidRPr="009B7A3A">
        <w:rPr>
          <w:rFonts w:cs="Arial"/>
        </w:rPr>
        <w:t xml:space="preserve">Združenie obcí mikroregión „Beckov – Zelená Voda – Bezovec“ pozostáva z 11 obcí okresu Nové Mesto nad Váhom a bolo založené 31.10.2003. Sídlom združenia je Nová Ves nad Váhom, č. 160. </w:t>
      </w:r>
    </w:p>
    <w:p w14:paraId="0BFFA671" w14:textId="77777777" w:rsidR="009B3B35" w:rsidRDefault="009B7A3A" w:rsidP="009B7A3A">
      <w:pPr>
        <w:rPr>
          <w:color w:val="7030A0"/>
          <w:sz w:val="20"/>
          <w:szCs w:val="20"/>
        </w:rPr>
      </w:pPr>
      <w:r>
        <w:rPr>
          <w:color w:val="7030A0"/>
          <w:sz w:val="20"/>
          <w:szCs w:val="20"/>
        </w:rPr>
        <w:t xml:space="preserve">         </w:t>
      </w:r>
      <w:r>
        <w:rPr>
          <w:color w:val="7030A0"/>
          <w:sz w:val="20"/>
          <w:szCs w:val="20"/>
        </w:rPr>
        <w:tab/>
      </w:r>
      <w:r>
        <w:rPr>
          <w:color w:val="7030A0"/>
          <w:sz w:val="20"/>
          <w:szCs w:val="20"/>
        </w:rPr>
        <w:tab/>
      </w:r>
    </w:p>
    <w:p w14:paraId="69A0FADD" w14:textId="77777777" w:rsidR="009B7A3A" w:rsidRDefault="009B3B35" w:rsidP="009B3B35">
      <w:pPr>
        <w:ind w:left="2124"/>
        <w:rPr>
          <w:sz w:val="20"/>
          <w:szCs w:val="20"/>
        </w:rPr>
      </w:pPr>
      <w:r>
        <w:rPr>
          <w:color w:val="7030A0"/>
          <w:sz w:val="20"/>
          <w:szCs w:val="20"/>
        </w:rPr>
        <w:lastRenderedPageBreak/>
        <w:t xml:space="preserve">       </w:t>
      </w:r>
      <w:r w:rsidR="009B7A3A">
        <w:rPr>
          <w:color w:val="7030A0"/>
          <w:sz w:val="20"/>
          <w:szCs w:val="20"/>
        </w:rPr>
        <w:t xml:space="preserve">   </w:t>
      </w:r>
      <w:r w:rsidR="009B7A3A" w:rsidRPr="009649DE">
        <w:rPr>
          <w:sz w:val="20"/>
          <w:szCs w:val="20"/>
        </w:rPr>
        <w:t xml:space="preserve">Mikroregión Beckov – Zelená Voda </w:t>
      </w:r>
      <w:r w:rsidR="009B7A3A">
        <w:rPr>
          <w:sz w:val="20"/>
          <w:szCs w:val="20"/>
        </w:rPr>
        <w:t>–</w:t>
      </w:r>
      <w:r w:rsidR="009B7A3A" w:rsidRPr="009649DE">
        <w:rPr>
          <w:sz w:val="20"/>
          <w:szCs w:val="20"/>
        </w:rPr>
        <w:t xml:space="preserve"> Bezovec</w:t>
      </w:r>
    </w:p>
    <w:p w14:paraId="5FC4EADE" w14:textId="77777777" w:rsidR="009B7A3A" w:rsidRPr="00B25111" w:rsidRDefault="009B7A3A" w:rsidP="009B7A3A">
      <w:pPr>
        <w:jc w:val="center"/>
        <w:rPr>
          <w:highlight w:val="yellow"/>
        </w:rPr>
      </w:pPr>
      <w:r>
        <w:rPr>
          <w:noProof/>
          <w:lang w:eastAsia="sk-SK"/>
        </w:rPr>
        <w:drawing>
          <wp:inline distT="0" distB="0" distL="0" distR="0" wp14:anchorId="53A5FC01" wp14:editId="21C1A59B">
            <wp:extent cx="3861834" cy="2953919"/>
            <wp:effectExtent l="19050" t="0" r="5316" b="0"/>
            <wp:docPr id="24" name="Obrázok 2" descr="C:\Users\Katka\Documents\Downloads\region_bezov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ka\Documents\Downloads\region_bezovec.jpg"/>
                    <pic:cNvPicPr>
                      <a:picLocks noChangeAspect="1" noChangeArrowheads="1"/>
                    </pic:cNvPicPr>
                  </pic:nvPicPr>
                  <pic:blipFill>
                    <a:blip r:embed="rId26" cstate="print"/>
                    <a:srcRect/>
                    <a:stretch>
                      <a:fillRect/>
                    </a:stretch>
                  </pic:blipFill>
                  <pic:spPr bwMode="auto">
                    <a:xfrm>
                      <a:off x="0" y="0"/>
                      <a:ext cx="3868590" cy="2959087"/>
                    </a:xfrm>
                    <a:prstGeom prst="rect">
                      <a:avLst/>
                    </a:prstGeom>
                    <a:noFill/>
                    <a:ln w="9525">
                      <a:noFill/>
                      <a:miter lim="800000"/>
                      <a:headEnd/>
                      <a:tailEnd/>
                    </a:ln>
                  </pic:spPr>
                </pic:pic>
              </a:graphicData>
            </a:graphic>
          </wp:inline>
        </w:drawing>
      </w:r>
    </w:p>
    <w:p w14:paraId="207326C9" w14:textId="77777777" w:rsidR="009B7A3A" w:rsidRPr="009B7A3A" w:rsidRDefault="009B7A3A" w:rsidP="009B7A3A">
      <w:pPr>
        <w:ind w:left="1416"/>
        <w:rPr>
          <w:sz w:val="20"/>
          <w:szCs w:val="20"/>
        </w:rPr>
      </w:pPr>
      <w:r w:rsidRPr="009B7A3A">
        <w:rPr>
          <w:sz w:val="20"/>
          <w:szCs w:val="20"/>
        </w:rPr>
        <w:t>Zdroj: googlemaps</w:t>
      </w:r>
      <w:r>
        <w:rPr>
          <w:sz w:val="20"/>
          <w:szCs w:val="20"/>
        </w:rPr>
        <w:t>.sk</w:t>
      </w:r>
    </w:p>
    <w:p w14:paraId="7CA3A237" w14:textId="77777777" w:rsidR="009B7A3A" w:rsidRDefault="009B7A3A" w:rsidP="00DB7BE4">
      <w:pPr>
        <w:sectPr w:rsidR="009B7A3A" w:rsidSect="0056369F">
          <w:pgSz w:w="11906" w:h="16838"/>
          <w:pgMar w:top="1417" w:right="1417" w:bottom="1417" w:left="1417" w:header="708" w:footer="708" w:gutter="0"/>
          <w:cols w:space="708"/>
          <w:docGrid w:linePitch="360"/>
        </w:sectPr>
      </w:pPr>
    </w:p>
    <w:p w14:paraId="2C9316D6" w14:textId="77777777" w:rsidR="00DB7BE4" w:rsidRDefault="00DB7BE4" w:rsidP="00DB7BE4">
      <w:pPr>
        <w:pStyle w:val="Nadpis2"/>
        <w:numPr>
          <w:ilvl w:val="0"/>
          <w:numId w:val="3"/>
        </w:numPr>
      </w:pPr>
      <w:bookmarkStart w:id="6" w:name="_Toc452969886"/>
      <w:r>
        <w:lastRenderedPageBreak/>
        <w:t>Demografia a trh práce</w:t>
      </w:r>
      <w:bookmarkEnd w:id="6"/>
    </w:p>
    <w:p w14:paraId="21DFD727" w14:textId="77777777" w:rsidR="00DB7BE4" w:rsidRDefault="00DB7BE4" w:rsidP="00DB7BE4"/>
    <w:p w14:paraId="234DAA9E" w14:textId="77777777" w:rsidR="00DB7BE4" w:rsidRDefault="00DB7BE4" w:rsidP="00DB7BE4">
      <w:pPr>
        <w:pStyle w:val="Nadpis3"/>
        <w:numPr>
          <w:ilvl w:val="1"/>
          <w:numId w:val="3"/>
        </w:numPr>
      </w:pPr>
      <w:bookmarkStart w:id="7" w:name="_Toc452969887"/>
      <w:r>
        <w:t>Vývoj počtu obyvateľov</w:t>
      </w:r>
      <w:bookmarkEnd w:id="7"/>
    </w:p>
    <w:p w14:paraId="759732C2" w14:textId="77777777" w:rsidR="00DB7BE4" w:rsidRDefault="00DB7BE4" w:rsidP="00DB7BE4"/>
    <w:p w14:paraId="448321A1" w14:textId="77777777" w:rsidR="00DB7BE4" w:rsidRPr="005B628C" w:rsidRDefault="005B628C" w:rsidP="00DB7BE4">
      <w:pPr>
        <w:rPr>
          <w:lang w:eastAsia="sk-SK"/>
        </w:rPr>
      </w:pPr>
      <w:r w:rsidRPr="005B628C">
        <w:rPr>
          <w:lang w:eastAsia="sk-SK"/>
        </w:rPr>
        <w:t>K 31.12.2014 žilo v obci 198 obyvateľov, z toho  mužov a 105</w:t>
      </w:r>
      <w:r w:rsidR="00DB7BE4" w:rsidRPr="005B628C">
        <w:rPr>
          <w:lang w:eastAsia="sk-SK"/>
        </w:rPr>
        <w:t xml:space="preserve"> žien. O vývoji počtu obyvateľov od roku 2005 do roku 2014 poskytuje obraz nasledovná tabuľka a graf. </w:t>
      </w:r>
    </w:p>
    <w:tbl>
      <w:tblPr>
        <w:tblW w:w="8655" w:type="dxa"/>
        <w:tblInd w:w="65" w:type="dxa"/>
        <w:tblCellMar>
          <w:left w:w="70" w:type="dxa"/>
          <w:right w:w="70" w:type="dxa"/>
        </w:tblCellMar>
        <w:tblLook w:val="04A0" w:firstRow="1" w:lastRow="0" w:firstColumn="1" w:lastColumn="0" w:noHBand="0" w:noVBand="1"/>
      </w:tblPr>
      <w:tblGrid>
        <w:gridCol w:w="1185"/>
        <w:gridCol w:w="760"/>
        <w:gridCol w:w="760"/>
        <w:gridCol w:w="760"/>
        <w:gridCol w:w="760"/>
        <w:gridCol w:w="760"/>
        <w:gridCol w:w="760"/>
        <w:gridCol w:w="760"/>
        <w:gridCol w:w="760"/>
        <w:gridCol w:w="760"/>
        <w:gridCol w:w="760"/>
      </w:tblGrid>
      <w:tr w:rsidR="005B628C" w:rsidRPr="005B628C" w14:paraId="6494C95A" w14:textId="77777777" w:rsidTr="005B628C">
        <w:trPr>
          <w:trHeight w:val="300"/>
        </w:trPr>
        <w:tc>
          <w:tcPr>
            <w:tcW w:w="1055" w:type="dxa"/>
            <w:tcBorders>
              <w:top w:val="single" w:sz="4" w:space="0" w:color="auto"/>
              <w:left w:val="single" w:sz="4" w:space="0" w:color="auto"/>
              <w:bottom w:val="single" w:sz="4" w:space="0" w:color="auto"/>
              <w:right w:val="single" w:sz="4" w:space="0" w:color="auto"/>
            </w:tcBorders>
            <w:shd w:val="clear" w:color="000000" w:fill="E0A790"/>
            <w:noWrap/>
            <w:vAlign w:val="center"/>
            <w:hideMark/>
          </w:tcPr>
          <w:p w14:paraId="75ADFFB7" w14:textId="77777777" w:rsidR="005B628C" w:rsidRPr="005B628C" w:rsidRDefault="005B628C" w:rsidP="005B628C">
            <w:pPr>
              <w:jc w:val="left"/>
              <w:rPr>
                <w:rFonts w:ascii="Calibri" w:eastAsia="Times New Roman" w:hAnsi="Calibri" w:cs="Times New Roman"/>
                <w:color w:val="000000"/>
                <w:lang w:eastAsia="sk-SK"/>
              </w:rPr>
            </w:pPr>
            <w:r w:rsidRPr="005B628C">
              <w:rPr>
                <w:rFonts w:ascii="Calibri" w:eastAsia="Times New Roman" w:hAnsi="Calibri" w:cs="Times New Roman"/>
                <w:color w:val="000000"/>
                <w:sz w:val="22"/>
                <w:lang w:eastAsia="sk-SK"/>
              </w:rPr>
              <w:t>rok</w:t>
            </w:r>
          </w:p>
        </w:tc>
        <w:tc>
          <w:tcPr>
            <w:tcW w:w="760" w:type="dxa"/>
            <w:tcBorders>
              <w:top w:val="single" w:sz="4" w:space="0" w:color="auto"/>
              <w:left w:val="nil"/>
              <w:bottom w:val="single" w:sz="4" w:space="0" w:color="auto"/>
              <w:right w:val="single" w:sz="4" w:space="0" w:color="auto"/>
            </w:tcBorders>
            <w:shd w:val="clear" w:color="000000" w:fill="E0A790"/>
            <w:noWrap/>
            <w:vAlign w:val="center"/>
            <w:hideMark/>
          </w:tcPr>
          <w:p w14:paraId="2F3814B4" w14:textId="77777777" w:rsidR="005B628C" w:rsidRPr="005B628C" w:rsidRDefault="005B628C" w:rsidP="005B628C">
            <w:pPr>
              <w:jc w:val="center"/>
              <w:rPr>
                <w:rFonts w:ascii="Calibri" w:eastAsia="Times New Roman" w:hAnsi="Calibri" w:cs="Times New Roman"/>
                <w:color w:val="000000"/>
                <w:lang w:eastAsia="sk-SK"/>
              </w:rPr>
            </w:pPr>
            <w:r w:rsidRPr="005B628C">
              <w:rPr>
                <w:rFonts w:ascii="Calibri" w:eastAsia="Times New Roman" w:hAnsi="Calibri" w:cs="Times New Roman"/>
                <w:color w:val="000000"/>
                <w:sz w:val="22"/>
                <w:lang w:eastAsia="sk-SK"/>
              </w:rPr>
              <w:t>2005</w:t>
            </w:r>
          </w:p>
        </w:tc>
        <w:tc>
          <w:tcPr>
            <w:tcW w:w="760" w:type="dxa"/>
            <w:tcBorders>
              <w:top w:val="single" w:sz="4" w:space="0" w:color="auto"/>
              <w:left w:val="nil"/>
              <w:bottom w:val="single" w:sz="4" w:space="0" w:color="auto"/>
              <w:right w:val="single" w:sz="4" w:space="0" w:color="auto"/>
            </w:tcBorders>
            <w:shd w:val="clear" w:color="000000" w:fill="E0A790"/>
            <w:noWrap/>
            <w:vAlign w:val="center"/>
            <w:hideMark/>
          </w:tcPr>
          <w:p w14:paraId="157F15BC" w14:textId="77777777" w:rsidR="005B628C" w:rsidRPr="005B628C" w:rsidRDefault="005B628C" w:rsidP="005B628C">
            <w:pPr>
              <w:jc w:val="center"/>
              <w:rPr>
                <w:rFonts w:ascii="Calibri" w:eastAsia="Times New Roman" w:hAnsi="Calibri" w:cs="Times New Roman"/>
                <w:color w:val="000000"/>
                <w:lang w:eastAsia="sk-SK"/>
              </w:rPr>
            </w:pPr>
            <w:r w:rsidRPr="005B628C">
              <w:rPr>
                <w:rFonts w:ascii="Calibri" w:eastAsia="Times New Roman" w:hAnsi="Calibri" w:cs="Times New Roman"/>
                <w:color w:val="000000"/>
                <w:sz w:val="22"/>
                <w:lang w:eastAsia="sk-SK"/>
              </w:rPr>
              <w:t>2006</w:t>
            </w:r>
          </w:p>
        </w:tc>
        <w:tc>
          <w:tcPr>
            <w:tcW w:w="760" w:type="dxa"/>
            <w:tcBorders>
              <w:top w:val="single" w:sz="4" w:space="0" w:color="auto"/>
              <w:left w:val="nil"/>
              <w:bottom w:val="single" w:sz="4" w:space="0" w:color="auto"/>
              <w:right w:val="single" w:sz="4" w:space="0" w:color="auto"/>
            </w:tcBorders>
            <w:shd w:val="clear" w:color="000000" w:fill="E0A790"/>
            <w:noWrap/>
            <w:vAlign w:val="center"/>
            <w:hideMark/>
          </w:tcPr>
          <w:p w14:paraId="477186B1" w14:textId="77777777" w:rsidR="005B628C" w:rsidRPr="005B628C" w:rsidRDefault="005B628C" w:rsidP="005B628C">
            <w:pPr>
              <w:jc w:val="center"/>
              <w:rPr>
                <w:rFonts w:ascii="Calibri" w:eastAsia="Times New Roman" w:hAnsi="Calibri" w:cs="Times New Roman"/>
                <w:color w:val="000000"/>
                <w:lang w:eastAsia="sk-SK"/>
              </w:rPr>
            </w:pPr>
            <w:r w:rsidRPr="005B628C">
              <w:rPr>
                <w:rFonts w:ascii="Calibri" w:eastAsia="Times New Roman" w:hAnsi="Calibri" w:cs="Times New Roman"/>
                <w:color w:val="000000"/>
                <w:sz w:val="22"/>
                <w:lang w:eastAsia="sk-SK"/>
              </w:rPr>
              <w:t>2007</w:t>
            </w:r>
          </w:p>
        </w:tc>
        <w:tc>
          <w:tcPr>
            <w:tcW w:w="760" w:type="dxa"/>
            <w:tcBorders>
              <w:top w:val="single" w:sz="4" w:space="0" w:color="auto"/>
              <w:left w:val="nil"/>
              <w:bottom w:val="single" w:sz="4" w:space="0" w:color="auto"/>
              <w:right w:val="single" w:sz="4" w:space="0" w:color="auto"/>
            </w:tcBorders>
            <w:shd w:val="clear" w:color="000000" w:fill="E0A790"/>
            <w:noWrap/>
            <w:vAlign w:val="center"/>
            <w:hideMark/>
          </w:tcPr>
          <w:p w14:paraId="69491362" w14:textId="77777777" w:rsidR="005B628C" w:rsidRPr="005B628C" w:rsidRDefault="005B628C" w:rsidP="005B628C">
            <w:pPr>
              <w:jc w:val="center"/>
              <w:rPr>
                <w:rFonts w:ascii="Calibri" w:eastAsia="Times New Roman" w:hAnsi="Calibri" w:cs="Times New Roman"/>
                <w:color w:val="000000"/>
                <w:lang w:eastAsia="sk-SK"/>
              </w:rPr>
            </w:pPr>
            <w:r w:rsidRPr="005B628C">
              <w:rPr>
                <w:rFonts w:ascii="Calibri" w:eastAsia="Times New Roman" w:hAnsi="Calibri" w:cs="Times New Roman"/>
                <w:color w:val="000000"/>
                <w:sz w:val="22"/>
                <w:lang w:eastAsia="sk-SK"/>
              </w:rPr>
              <w:t>2008</w:t>
            </w:r>
          </w:p>
        </w:tc>
        <w:tc>
          <w:tcPr>
            <w:tcW w:w="760" w:type="dxa"/>
            <w:tcBorders>
              <w:top w:val="single" w:sz="4" w:space="0" w:color="auto"/>
              <w:left w:val="nil"/>
              <w:bottom w:val="single" w:sz="4" w:space="0" w:color="auto"/>
              <w:right w:val="single" w:sz="4" w:space="0" w:color="auto"/>
            </w:tcBorders>
            <w:shd w:val="clear" w:color="000000" w:fill="E0A790"/>
            <w:noWrap/>
            <w:vAlign w:val="center"/>
            <w:hideMark/>
          </w:tcPr>
          <w:p w14:paraId="337983B3" w14:textId="77777777" w:rsidR="005B628C" w:rsidRPr="005B628C" w:rsidRDefault="005B628C" w:rsidP="005B628C">
            <w:pPr>
              <w:jc w:val="center"/>
              <w:rPr>
                <w:rFonts w:ascii="Calibri" w:eastAsia="Times New Roman" w:hAnsi="Calibri" w:cs="Times New Roman"/>
                <w:color w:val="000000"/>
                <w:lang w:eastAsia="sk-SK"/>
              </w:rPr>
            </w:pPr>
            <w:r w:rsidRPr="005B628C">
              <w:rPr>
                <w:rFonts w:ascii="Calibri" w:eastAsia="Times New Roman" w:hAnsi="Calibri" w:cs="Times New Roman"/>
                <w:color w:val="000000"/>
                <w:sz w:val="22"/>
                <w:lang w:eastAsia="sk-SK"/>
              </w:rPr>
              <w:t>2009</w:t>
            </w:r>
          </w:p>
        </w:tc>
        <w:tc>
          <w:tcPr>
            <w:tcW w:w="760" w:type="dxa"/>
            <w:tcBorders>
              <w:top w:val="single" w:sz="4" w:space="0" w:color="auto"/>
              <w:left w:val="nil"/>
              <w:bottom w:val="single" w:sz="4" w:space="0" w:color="auto"/>
              <w:right w:val="single" w:sz="4" w:space="0" w:color="auto"/>
            </w:tcBorders>
            <w:shd w:val="clear" w:color="000000" w:fill="E0A790"/>
            <w:noWrap/>
            <w:vAlign w:val="center"/>
            <w:hideMark/>
          </w:tcPr>
          <w:p w14:paraId="57BE2F7C" w14:textId="77777777" w:rsidR="005B628C" w:rsidRPr="005B628C" w:rsidRDefault="005B628C" w:rsidP="005B628C">
            <w:pPr>
              <w:jc w:val="center"/>
              <w:rPr>
                <w:rFonts w:ascii="Calibri" w:eastAsia="Times New Roman" w:hAnsi="Calibri" w:cs="Times New Roman"/>
                <w:color w:val="000000"/>
                <w:lang w:eastAsia="sk-SK"/>
              </w:rPr>
            </w:pPr>
            <w:r w:rsidRPr="005B628C">
              <w:rPr>
                <w:rFonts w:ascii="Calibri" w:eastAsia="Times New Roman" w:hAnsi="Calibri" w:cs="Times New Roman"/>
                <w:color w:val="000000"/>
                <w:sz w:val="22"/>
                <w:lang w:eastAsia="sk-SK"/>
              </w:rPr>
              <w:t>2010</w:t>
            </w:r>
          </w:p>
        </w:tc>
        <w:tc>
          <w:tcPr>
            <w:tcW w:w="760" w:type="dxa"/>
            <w:tcBorders>
              <w:top w:val="single" w:sz="4" w:space="0" w:color="auto"/>
              <w:left w:val="nil"/>
              <w:bottom w:val="single" w:sz="4" w:space="0" w:color="auto"/>
              <w:right w:val="single" w:sz="4" w:space="0" w:color="auto"/>
            </w:tcBorders>
            <w:shd w:val="clear" w:color="000000" w:fill="E0A790"/>
            <w:noWrap/>
            <w:vAlign w:val="center"/>
            <w:hideMark/>
          </w:tcPr>
          <w:p w14:paraId="3630907F" w14:textId="77777777" w:rsidR="005B628C" w:rsidRPr="005B628C" w:rsidRDefault="005B628C" w:rsidP="005B628C">
            <w:pPr>
              <w:jc w:val="center"/>
              <w:rPr>
                <w:rFonts w:ascii="Calibri" w:eastAsia="Times New Roman" w:hAnsi="Calibri" w:cs="Times New Roman"/>
                <w:color w:val="000000"/>
                <w:lang w:eastAsia="sk-SK"/>
              </w:rPr>
            </w:pPr>
            <w:r w:rsidRPr="005B628C">
              <w:rPr>
                <w:rFonts w:ascii="Calibri" w:eastAsia="Times New Roman" w:hAnsi="Calibri" w:cs="Times New Roman"/>
                <w:color w:val="000000"/>
                <w:sz w:val="22"/>
                <w:lang w:eastAsia="sk-SK"/>
              </w:rPr>
              <w:t>2011</w:t>
            </w:r>
          </w:p>
        </w:tc>
        <w:tc>
          <w:tcPr>
            <w:tcW w:w="760" w:type="dxa"/>
            <w:tcBorders>
              <w:top w:val="single" w:sz="4" w:space="0" w:color="auto"/>
              <w:left w:val="nil"/>
              <w:bottom w:val="single" w:sz="4" w:space="0" w:color="auto"/>
              <w:right w:val="single" w:sz="4" w:space="0" w:color="auto"/>
            </w:tcBorders>
            <w:shd w:val="clear" w:color="000000" w:fill="E0A790"/>
            <w:noWrap/>
            <w:vAlign w:val="center"/>
            <w:hideMark/>
          </w:tcPr>
          <w:p w14:paraId="002439EC" w14:textId="77777777" w:rsidR="005B628C" w:rsidRPr="005B628C" w:rsidRDefault="005B628C" w:rsidP="005B628C">
            <w:pPr>
              <w:jc w:val="center"/>
              <w:rPr>
                <w:rFonts w:ascii="Calibri" w:eastAsia="Times New Roman" w:hAnsi="Calibri" w:cs="Times New Roman"/>
                <w:color w:val="000000"/>
                <w:lang w:eastAsia="sk-SK"/>
              </w:rPr>
            </w:pPr>
            <w:r w:rsidRPr="005B628C">
              <w:rPr>
                <w:rFonts w:ascii="Calibri" w:eastAsia="Times New Roman" w:hAnsi="Calibri" w:cs="Times New Roman"/>
                <w:color w:val="000000"/>
                <w:sz w:val="22"/>
                <w:lang w:eastAsia="sk-SK"/>
              </w:rPr>
              <w:t>2012</w:t>
            </w:r>
          </w:p>
        </w:tc>
        <w:tc>
          <w:tcPr>
            <w:tcW w:w="760" w:type="dxa"/>
            <w:tcBorders>
              <w:top w:val="single" w:sz="4" w:space="0" w:color="auto"/>
              <w:left w:val="nil"/>
              <w:bottom w:val="single" w:sz="4" w:space="0" w:color="auto"/>
              <w:right w:val="single" w:sz="4" w:space="0" w:color="auto"/>
            </w:tcBorders>
            <w:shd w:val="clear" w:color="000000" w:fill="E0A790"/>
            <w:noWrap/>
            <w:vAlign w:val="center"/>
            <w:hideMark/>
          </w:tcPr>
          <w:p w14:paraId="08CEC7CA" w14:textId="77777777" w:rsidR="005B628C" w:rsidRPr="005B628C" w:rsidRDefault="005B628C" w:rsidP="005B628C">
            <w:pPr>
              <w:jc w:val="center"/>
              <w:rPr>
                <w:rFonts w:ascii="Calibri" w:eastAsia="Times New Roman" w:hAnsi="Calibri" w:cs="Times New Roman"/>
                <w:color w:val="000000"/>
                <w:lang w:eastAsia="sk-SK"/>
              </w:rPr>
            </w:pPr>
            <w:r w:rsidRPr="005B628C">
              <w:rPr>
                <w:rFonts w:ascii="Calibri" w:eastAsia="Times New Roman" w:hAnsi="Calibri" w:cs="Times New Roman"/>
                <w:color w:val="000000"/>
                <w:sz w:val="22"/>
                <w:lang w:eastAsia="sk-SK"/>
              </w:rPr>
              <w:t>2013</w:t>
            </w:r>
          </w:p>
        </w:tc>
        <w:tc>
          <w:tcPr>
            <w:tcW w:w="760" w:type="dxa"/>
            <w:tcBorders>
              <w:top w:val="single" w:sz="4" w:space="0" w:color="auto"/>
              <w:left w:val="nil"/>
              <w:bottom w:val="single" w:sz="4" w:space="0" w:color="auto"/>
              <w:right w:val="single" w:sz="4" w:space="0" w:color="auto"/>
            </w:tcBorders>
            <w:shd w:val="clear" w:color="000000" w:fill="E0A790"/>
            <w:noWrap/>
            <w:vAlign w:val="center"/>
            <w:hideMark/>
          </w:tcPr>
          <w:p w14:paraId="7FD33492" w14:textId="77777777" w:rsidR="005B628C" w:rsidRPr="005B628C" w:rsidRDefault="005B628C" w:rsidP="005B628C">
            <w:pPr>
              <w:jc w:val="center"/>
              <w:rPr>
                <w:rFonts w:ascii="Calibri" w:eastAsia="Times New Roman" w:hAnsi="Calibri" w:cs="Times New Roman"/>
                <w:color w:val="000000"/>
                <w:lang w:eastAsia="sk-SK"/>
              </w:rPr>
            </w:pPr>
            <w:r w:rsidRPr="005B628C">
              <w:rPr>
                <w:rFonts w:ascii="Calibri" w:eastAsia="Times New Roman" w:hAnsi="Calibri" w:cs="Times New Roman"/>
                <w:color w:val="000000"/>
                <w:sz w:val="22"/>
                <w:lang w:eastAsia="sk-SK"/>
              </w:rPr>
              <w:t>2014</w:t>
            </w:r>
          </w:p>
        </w:tc>
      </w:tr>
      <w:tr w:rsidR="005B628C" w:rsidRPr="005B628C" w14:paraId="59B1C2B4" w14:textId="77777777" w:rsidTr="005B628C">
        <w:trPr>
          <w:trHeight w:val="900"/>
        </w:trPr>
        <w:tc>
          <w:tcPr>
            <w:tcW w:w="1055" w:type="dxa"/>
            <w:tcBorders>
              <w:top w:val="nil"/>
              <w:left w:val="single" w:sz="4" w:space="0" w:color="auto"/>
              <w:bottom w:val="single" w:sz="4" w:space="0" w:color="auto"/>
              <w:right w:val="single" w:sz="4" w:space="0" w:color="auto"/>
            </w:tcBorders>
            <w:shd w:val="clear" w:color="000000" w:fill="E0A790"/>
            <w:vAlign w:val="center"/>
            <w:hideMark/>
          </w:tcPr>
          <w:p w14:paraId="3AFD6A39" w14:textId="77777777" w:rsidR="005B628C" w:rsidRPr="005B628C" w:rsidRDefault="005B628C" w:rsidP="005B628C">
            <w:pPr>
              <w:jc w:val="left"/>
              <w:rPr>
                <w:rFonts w:ascii="Calibri" w:eastAsia="Times New Roman" w:hAnsi="Calibri" w:cs="Times New Roman"/>
                <w:color w:val="000000"/>
                <w:lang w:eastAsia="sk-SK"/>
              </w:rPr>
            </w:pPr>
            <w:r w:rsidRPr="005B628C">
              <w:rPr>
                <w:rFonts w:ascii="Calibri" w:eastAsia="Times New Roman" w:hAnsi="Calibri" w:cs="Times New Roman"/>
                <w:color w:val="000000"/>
                <w:sz w:val="22"/>
                <w:lang w:eastAsia="sk-SK"/>
              </w:rPr>
              <w:t>počet obyvateľov</w:t>
            </w:r>
          </w:p>
        </w:tc>
        <w:tc>
          <w:tcPr>
            <w:tcW w:w="760" w:type="dxa"/>
            <w:tcBorders>
              <w:top w:val="nil"/>
              <w:left w:val="nil"/>
              <w:bottom w:val="single" w:sz="4" w:space="0" w:color="auto"/>
              <w:right w:val="single" w:sz="4" w:space="0" w:color="auto"/>
            </w:tcBorders>
            <w:shd w:val="clear" w:color="auto" w:fill="auto"/>
            <w:noWrap/>
            <w:vAlign w:val="center"/>
            <w:hideMark/>
          </w:tcPr>
          <w:p w14:paraId="26E0CF18" w14:textId="77777777" w:rsidR="005B628C" w:rsidRPr="005B628C" w:rsidRDefault="005B628C" w:rsidP="005B628C">
            <w:pPr>
              <w:jc w:val="center"/>
              <w:rPr>
                <w:rFonts w:ascii="Calibri" w:eastAsia="Times New Roman" w:hAnsi="Calibri" w:cs="Times New Roman"/>
                <w:color w:val="000000"/>
                <w:lang w:eastAsia="sk-SK"/>
              </w:rPr>
            </w:pPr>
            <w:r w:rsidRPr="005B628C">
              <w:rPr>
                <w:rFonts w:ascii="Calibri" w:eastAsia="Times New Roman" w:hAnsi="Calibri" w:cs="Times New Roman"/>
                <w:color w:val="000000"/>
                <w:sz w:val="22"/>
                <w:lang w:eastAsia="sk-SK"/>
              </w:rPr>
              <w:t>228</w:t>
            </w:r>
          </w:p>
        </w:tc>
        <w:tc>
          <w:tcPr>
            <w:tcW w:w="760" w:type="dxa"/>
            <w:tcBorders>
              <w:top w:val="nil"/>
              <w:left w:val="nil"/>
              <w:bottom w:val="single" w:sz="4" w:space="0" w:color="auto"/>
              <w:right w:val="single" w:sz="4" w:space="0" w:color="auto"/>
            </w:tcBorders>
            <w:shd w:val="clear" w:color="auto" w:fill="auto"/>
            <w:noWrap/>
            <w:vAlign w:val="center"/>
            <w:hideMark/>
          </w:tcPr>
          <w:p w14:paraId="1975A303" w14:textId="77777777" w:rsidR="005B628C" w:rsidRPr="005B628C" w:rsidRDefault="005B628C" w:rsidP="005B628C">
            <w:pPr>
              <w:jc w:val="center"/>
              <w:rPr>
                <w:rFonts w:ascii="Calibri" w:eastAsia="Times New Roman" w:hAnsi="Calibri" w:cs="Times New Roman"/>
                <w:color w:val="000000"/>
                <w:lang w:eastAsia="sk-SK"/>
              </w:rPr>
            </w:pPr>
            <w:r w:rsidRPr="005B628C">
              <w:rPr>
                <w:rFonts w:ascii="Calibri" w:eastAsia="Times New Roman" w:hAnsi="Calibri" w:cs="Times New Roman"/>
                <w:color w:val="000000"/>
                <w:sz w:val="22"/>
                <w:lang w:eastAsia="sk-SK"/>
              </w:rPr>
              <w:t>224</w:t>
            </w:r>
          </w:p>
        </w:tc>
        <w:tc>
          <w:tcPr>
            <w:tcW w:w="760" w:type="dxa"/>
            <w:tcBorders>
              <w:top w:val="nil"/>
              <w:left w:val="nil"/>
              <w:bottom w:val="single" w:sz="4" w:space="0" w:color="auto"/>
              <w:right w:val="single" w:sz="4" w:space="0" w:color="auto"/>
            </w:tcBorders>
            <w:shd w:val="clear" w:color="auto" w:fill="auto"/>
            <w:noWrap/>
            <w:vAlign w:val="center"/>
            <w:hideMark/>
          </w:tcPr>
          <w:p w14:paraId="50FB7504" w14:textId="77777777" w:rsidR="005B628C" w:rsidRPr="005B628C" w:rsidRDefault="005B628C" w:rsidP="005B628C">
            <w:pPr>
              <w:jc w:val="center"/>
              <w:rPr>
                <w:rFonts w:ascii="Calibri" w:eastAsia="Times New Roman" w:hAnsi="Calibri" w:cs="Times New Roman"/>
                <w:color w:val="000000"/>
                <w:lang w:eastAsia="sk-SK"/>
              </w:rPr>
            </w:pPr>
            <w:r w:rsidRPr="005B628C">
              <w:rPr>
                <w:rFonts w:ascii="Calibri" w:eastAsia="Times New Roman" w:hAnsi="Calibri" w:cs="Times New Roman"/>
                <w:color w:val="000000"/>
                <w:sz w:val="22"/>
                <w:lang w:eastAsia="sk-SK"/>
              </w:rPr>
              <w:t>215</w:t>
            </w:r>
          </w:p>
        </w:tc>
        <w:tc>
          <w:tcPr>
            <w:tcW w:w="760" w:type="dxa"/>
            <w:tcBorders>
              <w:top w:val="nil"/>
              <w:left w:val="nil"/>
              <w:bottom w:val="single" w:sz="4" w:space="0" w:color="auto"/>
              <w:right w:val="single" w:sz="4" w:space="0" w:color="auto"/>
            </w:tcBorders>
            <w:shd w:val="clear" w:color="auto" w:fill="auto"/>
            <w:noWrap/>
            <w:vAlign w:val="center"/>
            <w:hideMark/>
          </w:tcPr>
          <w:p w14:paraId="59C50CDE" w14:textId="77777777" w:rsidR="005B628C" w:rsidRPr="005B628C" w:rsidRDefault="005B628C" w:rsidP="005B628C">
            <w:pPr>
              <w:jc w:val="center"/>
              <w:rPr>
                <w:rFonts w:ascii="Calibri" w:eastAsia="Times New Roman" w:hAnsi="Calibri" w:cs="Times New Roman"/>
                <w:color w:val="000000"/>
                <w:lang w:eastAsia="sk-SK"/>
              </w:rPr>
            </w:pPr>
            <w:r w:rsidRPr="005B628C">
              <w:rPr>
                <w:rFonts w:ascii="Calibri" w:eastAsia="Times New Roman" w:hAnsi="Calibri" w:cs="Times New Roman"/>
                <w:color w:val="000000"/>
                <w:sz w:val="22"/>
                <w:lang w:eastAsia="sk-SK"/>
              </w:rPr>
              <w:t>206</w:t>
            </w:r>
          </w:p>
        </w:tc>
        <w:tc>
          <w:tcPr>
            <w:tcW w:w="760" w:type="dxa"/>
            <w:tcBorders>
              <w:top w:val="nil"/>
              <w:left w:val="nil"/>
              <w:bottom w:val="single" w:sz="4" w:space="0" w:color="auto"/>
              <w:right w:val="single" w:sz="4" w:space="0" w:color="auto"/>
            </w:tcBorders>
            <w:shd w:val="clear" w:color="auto" w:fill="auto"/>
            <w:noWrap/>
            <w:vAlign w:val="center"/>
            <w:hideMark/>
          </w:tcPr>
          <w:p w14:paraId="778B887F" w14:textId="77777777" w:rsidR="005B628C" w:rsidRPr="005B628C" w:rsidRDefault="005B628C" w:rsidP="005B628C">
            <w:pPr>
              <w:jc w:val="center"/>
              <w:rPr>
                <w:rFonts w:ascii="Calibri" w:eastAsia="Times New Roman" w:hAnsi="Calibri" w:cs="Times New Roman"/>
                <w:color w:val="000000"/>
                <w:lang w:eastAsia="sk-SK"/>
              </w:rPr>
            </w:pPr>
            <w:r w:rsidRPr="005B628C">
              <w:rPr>
                <w:rFonts w:ascii="Calibri" w:eastAsia="Times New Roman" w:hAnsi="Calibri" w:cs="Times New Roman"/>
                <w:color w:val="000000"/>
                <w:sz w:val="22"/>
                <w:lang w:eastAsia="sk-SK"/>
              </w:rPr>
              <w:t>201</w:t>
            </w:r>
          </w:p>
        </w:tc>
        <w:tc>
          <w:tcPr>
            <w:tcW w:w="760" w:type="dxa"/>
            <w:tcBorders>
              <w:top w:val="nil"/>
              <w:left w:val="nil"/>
              <w:bottom w:val="single" w:sz="4" w:space="0" w:color="auto"/>
              <w:right w:val="single" w:sz="4" w:space="0" w:color="auto"/>
            </w:tcBorders>
            <w:shd w:val="clear" w:color="auto" w:fill="auto"/>
            <w:noWrap/>
            <w:vAlign w:val="center"/>
            <w:hideMark/>
          </w:tcPr>
          <w:p w14:paraId="3F0066E6" w14:textId="77777777" w:rsidR="005B628C" w:rsidRPr="005B628C" w:rsidRDefault="005B628C" w:rsidP="005B628C">
            <w:pPr>
              <w:jc w:val="center"/>
              <w:rPr>
                <w:rFonts w:ascii="Calibri" w:eastAsia="Times New Roman" w:hAnsi="Calibri" w:cs="Times New Roman"/>
                <w:color w:val="000000"/>
                <w:lang w:eastAsia="sk-SK"/>
              </w:rPr>
            </w:pPr>
            <w:r w:rsidRPr="005B628C">
              <w:rPr>
                <w:rFonts w:ascii="Calibri" w:eastAsia="Times New Roman" w:hAnsi="Calibri" w:cs="Times New Roman"/>
                <w:color w:val="000000"/>
                <w:sz w:val="22"/>
                <w:lang w:eastAsia="sk-SK"/>
              </w:rPr>
              <w:t>201</w:t>
            </w:r>
          </w:p>
        </w:tc>
        <w:tc>
          <w:tcPr>
            <w:tcW w:w="760" w:type="dxa"/>
            <w:tcBorders>
              <w:top w:val="nil"/>
              <w:left w:val="nil"/>
              <w:bottom w:val="single" w:sz="4" w:space="0" w:color="auto"/>
              <w:right w:val="single" w:sz="4" w:space="0" w:color="auto"/>
            </w:tcBorders>
            <w:shd w:val="clear" w:color="auto" w:fill="auto"/>
            <w:noWrap/>
            <w:vAlign w:val="center"/>
            <w:hideMark/>
          </w:tcPr>
          <w:p w14:paraId="0D785BA7" w14:textId="77777777" w:rsidR="005B628C" w:rsidRPr="005B628C" w:rsidRDefault="005B628C" w:rsidP="005B628C">
            <w:pPr>
              <w:jc w:val="center"/>
              <w:rPr>
                <w:rFonts w:ascii="Calibri" w:eastAsia="Times New Roman" w:hAnsi="Calibri" w:cs="Times New Roman"/>
                <w:color w:val="000000"/>
                <w:lang w:eastAsia="sk-SK"/>
              </w:rPr>
            </w:pPr>
            <w:r w:rsidRPr="005B628C">
              <w:rPr>
                <w:rFonts w:ascii="Calibri" w:eastAsia="Times New Roman" w:hAnsi="Calibri" w:cs="Times New Roman"/>
                <w:color w:val="000000"/>
                <w:sz w:val="22"/>
                <w:lang w:eastAsia="sk-SK"/>
              </w:rPr>
              <w:t>207</w:t>
            </w:r>
          </w:p>
        </w:tc>
        <w:tc>
          <w:tcPr>
            <w:tcW w:w="760" w:type="dxa"/>
            <w:tcBorders>
              <w:top w:val="nil"/>
              <w:left w:val="nil"/>
              <w:bottom w:val="single" w:sz="4" w:space="0" w:color="auto"/>
              <w:right w:val="single" w:sz="4" w:space="0" w:color="auto"/>
            </w:tcBorders>
            <w:shd w:val="clear" w:color="auto" w:fill="auto"/>
            <w:noWrap/>
            <w:vAlign w:val="center"/>
            <w:hideMark/>
          </w:tcPr>
          <w:p w14:paraId="5D60BDD4" w14:textId="77777777" w:rsidR="005B628C" w:rsidRPr="005B628C" w:rsidRDefault="005B628C" w:rsidP="005B628C">
            <w:pPr>
              <w:jc w:val="center"/>
              <w:rPr>
                <w:rFonts w:ascii="Calibri" w:eastAsia="Times New Roman" w:hAnsi="Calibri" w:cs="Times New Roman"/>
                <w:color w:val="000000"/>
                <w:lang w:eastAsia="sk-SK"/>
              </w:rPr>
            </w:pPr>
            <w:r w:rsidRPr="005B628C">
              <w:rPr>
                <w:rFonts w:ascii="Calibri" w:eastAsia="Times New Roman" w:hAnsi="Calibri" w:cs="Times New Roman"/>
                <w:color w:val="000000"/>
                <w:sz w:val="22"/>
                <w:lang w:eastAsia="sk-SK"/>
              </w:rPr>
              <w:t>206</w:t>
            </w:r>
          </w:p>
        </w:tc>
        <w:tc>
          <w:tcPr>
            <w:tcW w:w="760" w:type="dxa"/>
            <w:tcBorders>
              <w:top w:val="nil"/>
              <w:left w:val="nil"/>
              <w:bottom w:val="single" w:sz="4" w:space="0" w:color="auto"/>
              <w:right w:val="single" w:sz="4" w:space="0" w:color="auto"/>
            </w:tcBorders>
            <w:shd w:val="clear" w:color="auto" w:fill="auto"/>
            <w:noWrap/>
            <w:vAlign w:val="center"/>
            <w:hideMark/>
          </w:tcPr>
          <w:p w14:paraId="635F55A4" w14:textId="77777777" w:rsidR="005B628C" w:rsidRPr="005B628C" w:rsidRDefault="005B628C" w:rsidP="005B628C">
            <w:pPr>
              <w:jc w:val="center"/>
              <w:rPr>
                <w:rFonts w:ascii="Calibri" w:eastAsia="Times New Roman" w:hAnsi="Calibri" w:cs="Times New Roman"/>
                <w:color w:val="000000"/>
                <w:lang w:eastAsia="sk-SK"/>
              </w:rPr>
            </w:pPr>
            <w:r w:rsidRPr="005B628C">
              <w:rPr>
                <w:rFonts w:ascii="Calibri" w:eastAsia="Times New Roman" w:hAnsi="Calibri" w:cs="Times New Roman"/>
                <w:color w:val="000000"/>
                <w:sz w:val="22"/>
                <w:lang w:eastAsia="sk-SK"/>
              </w:rPr>
              <w:t>199</w:t>
            </w:r>
          </w:p>
        </w:tc>
        <w:tc>
          <w:tcPr>
            <w:tcW w:w="760" w:type="dxa"/>
            <w:tcBorders>
              <w:top w:val="nil"/>
              <w:left w:val="nil"/>
              <w:bottom w:val="single" w:sz="4" w:space="0" w:color="auto"/>
              <w:right w:val="single" w:sz="4" w:space="0" w:color="auto"/>
            </w:tcBorders>
            <w:shd w:val="clear" w:color="auto" w:fill="auto"/>
            <w:noWrap/>
            <w:vAlign w:val="center"/>
            <w:hideMark/>
          </w:tcPr>
          <w:p w14:paraId="5B65566F" w14:textId="77777777" w:rsidR="005B628C" w:rsidRPr="005B628C" w:rsidRDefault="005B628C" w:rsidP="005B628C">
            <w:pPr>
              <w:jc w:val="center"/>
              <w:rPr>
                <w:rFonts w:ascii="Calibri" w:eastAsia="Times New Roman" w:hAnsi="Calibri" w:cs="Times New Roman"/>
                <w:color w:val="000000"/>
                <w:lang w:eastAsia="sk-SK"/>
              </w:rPr>
            </w:pPr>
            <w:r w:rsidRPr="005B628C">
              <w:rPr>
                <w:rFonts w:ascii="Calibri" w:eastAsia="Times New Roman" w:hAnsi="Calibri" w:cs="Times New Roman"/>
                <w:color w:val="000000"/>
                <w:sz w:val="22"/>
                <w:lang w:eastAsia="sk-SK"/>
              </w:rPr>
              <w:t>198</w:t>
            </w:r>
          </w:p>
        </w:tc>
      </w:tr>
      <w:tr w:rsidR="005B628C" w:rsidRPr="005B628C" w14:paraId="63F22B04" w14:textId="77777777" w:rsidTr="005B628C">
        <w:trPr>
          <w:trHeight w:val="900"/>
        </w:trPr>
        <w:tc>
          <w:tcPr>
            <w:tcW w:w="1055" w:type="dxa"/>
            <w:tcBorders>
              <w:top w:val="nil"/>
              <w:left w:val="single" w:sz="4" w:space="0" w:color="auto"/>
              <w:bottom w:val="single" w:sz="4" w:space="0" w:color="auto"/>
              <w:right w:val="single" w:sz="4" w:space="0" w:color="auto"/>
            </w:tcBorders>
            <w:shd w:val="clear" w:color="000000" w:fill="E0A790"/>
            <w:vAlign w:val="center"/>
            <w:hideMark/>
          </w:tcPr>
          <w:p w14:paraId="13876031" w14:textId="77777777" w:rsidR="005B628C" w:rsidRPr="005B628C" w:rsidRDefault="005B628C" w:rsidP="005B628C">
            <w:pPr>
              <w:jc w:val="left"/>
              <w:rPr>
                <w:rFonts w:ascii="Calibri" w:eastAsia="Times New Roman" w:hAnsi="Calibri" w:cs="Times New Roman"/>
                <w:color w:val="000000"/>
                <w:lang w:eastAsia="sk-SK"/>
              </w:rPr>
            </w:pPr>
            <w:r w:rsidRPr="005B628C">
              <w:rPr>
                <w:rFonts w:ascii="Calibri" w:eastAsia="Times New Roman" w:hAnsi="Calibri" w:cs="Times New Roman"/>
                <w:color w:val="000000"/>
                <w:sz w:val="22"/>
                <w:lang w:eastAsia="sk-SK"/>
              </w:rPr>
              <w:t>medziročná zmena</w:t>
            </w:r>
          </w:p>
        </w:tc>
        <w:tc>
          <w:tcPr>
            <w:tcW w:w="760" w:type="dxa"/>
            <w:tcBorders>
              <w:top w:val="nil"/>
              <w:left w:val="nil"/>
              <w:bottom w:val="single" w:sz="4" w:space="0" w:color="auto"/>
              <w:right w:val="single" w:sz="4" w:space="0" w:color="auto"/>
            </w:tcBorders>
            <w:shd w:val="clear" w:color="auto" w:fill="auto"/>
            <w:noWrap/>
            <w:vAlign w:val="center"/>
            <w:hideMark/>
          </w:tcPr>
          <w:p w14:paraId="4B81E163" w14:textId="77777777" w:rsidR="005B628C" w:rsidRPr="005B628C" w:rsidRDefault="005B628C" w:rsidP="005B628C">
            <w:pPr>
              <w:jc w:val="center"/>
              <w:rPr>
                <w:rFonts w:ascii="Calibri" w:eastAsia="Times New Roman" w:hAnsi="Calibri" w:cs="Times New Roman"/>
                <w:color w:val="000000"/>
                <w:lang w:eastAsia="sk-SK"/>
              </w:rPr>
            </w:pPr>
            <w:r w:rsidRPr="005B628C">
              <w:rPr>
                <w:rFonts w:ascii="Calibri" w:eastAsia="Times New Roman" w:hAnsi="Calibri" w:cs="Times New Roman"/>
                <w:color w:val="000000"/>
                <w:sz w:val="22"/>
                <w:lang w:eastAsia="sk-SK"/>
              </w:rPr>
              <w:t> </w:t>
            </w:r>
          </w:p>
        </w:tc>
        <w:tc>
          <w:tcPr>
            <w:tcW w:w="760" w:type="dxa"/>
            <w:tcBorders>
              <w:top w:val="nil"/>
              <w:left w:val="nil"/>
              <w:bottom w:val="single" w:sz="4" w:space="0" w:color="auto"/>
              <w:right w:val="single" w:sz="4" w:space="0" w:color="auto"/>
            </w:tcBorders>
            <w:shd w:val="clear" w:color="auto" w:fill="auto"/>
            <w:noWrap/>
            <w:vAlign w:val="center"/>
            <w:hideMark/>
          </w:tcPr>
          <w:p w14:paraId="50B06589" w14:textId="77777777" w:rsidR="005B628C" w:rsidRPr="005B628C" w:rsidRDefault="005B628C" w:rsidP="005B628C">
            <w:pPr>
              <w:jc w:val="center"/>
              <w:rPr>
                <w:rFonts w:ascii="Calibri" w:eastAsia="Times New Roman" w:hAnsi="Calibri" w:cs="Times New Roman"/>
                <w:color w:val="000000"/>
                <w:lang w:eastAsia="sk-SK"/>
              </w:rPr>
            </w:pPr>
            <w:r w:rsidRPr="005B628C">
              <w:rPr>
                <w:rFonts w:ascii="Calibri" w:eastAsia="Times New Roman" w:hAnsi="Calibri" w:cs="Times New Roman"/>
                <w:color w:val="000000"/>
                <w:sz w:val="22"/>
                <w:lang w:eastAsia="sk-SK"/>
              </w:rPr>
              <w:t>-1,75%</w:t>
            </w:r>
          </w:p>
        </w:tc>
        <w:tc>
          <w:tcPr>
            <w:tcW w:w="760" w:type="dxa"/>
            <w:tcBorders>
              <w:top w:val="nil"/>
              <w:left w:val="nil"/>
              <w:bottom w:val="single" w:sz="4" w:space="0" w:color="auto"/>
              <w:right w:val="single" w:sz="4" w:space="0" w:color="auto"/>
            </w:tcBorders>
            <w:shd w:val="clear" w:color="auto" w:fill="auto"/>
            <w:noWrap/>
            <w:vAlign w:val="center"/>
            <w:hideMark/>
          </w:tcPr>
          <w:p w14:paraId="1A34190E" w14:textId="77777777" w:rsidR="005B628C" w:rsidRPr="005B628C" w:rsidRDefault="005B628C" w:rsidP="005B628C">
            <w:pPr>
              <w:jc w:val="center"/>
              <w:rPr>
                <w:rFonts w:ascii="Calibri" w:eastAsia="Times New Roman" w:hAnsi="Calibri" w:cs="Times New Roman"/>
                <w:color w:val="000000"/>
                <w:lang w:eastAsia="sk-SK"/>
              </w:rPr>
            </w:pPr>
            <w:r w:rsidRPr="005B628C">
              <w:rPr>
                <w:rFonts w:ascii="Calibri" w:eastAsia="Times New Roman" w:hAnsi="Calibri" w:cs="Times New Roman"/>
                <w:color w:val="000000"/>
                <w:sz w:val="22"/>
                <w:lang w:eastAsia="sk-SK"/>
              </w:rPr>
              <w:t>-4,02%</w:t>
            </w:r>
          </w:p>
        </w:tc>
        <w:tc>
          <w:tcPr>
            <w:tcW w:w="760" w:type="dxa"/>
            <w:tcBorders>
              <w:top w:val="nil"/>
              <w:left w:val="nil"/>
              <w:bottom w:val="single" w:sz="4" w:space="0" w:color="auto"/>
              <w:right w:val="single" w:sz="4" w:space="0" w:color="auto"/>
            </w:tcBorders>
            <w:shd w:val="clear" w:color="auto" w:fill="auto"/>
            <w:noWrap/>
            <w:vAlign w:val="center"/>
            <w:hideMark/>
          </w:tcPr>
          <w:p w14:paraId="5BB1F138" w14:textId="77777777" w:rsidR="005B628C" w:rsidRPr="005B628C" w:rsidRDefault="005B628C" w:rsidP="005B628C">
            <w:pPr>
              <w:jc w:val="center"/>
              <w:rPr>
                <w:rFonts w:ascii="Calibri" w:eastAsia="Times New Roman" w:hAnsi="Calibri" w:cs="Times New Roman"/>
                <w:color w:val="000000"/>
                <w:lang w:eastAsia="sk-SK"/>
              </w:rPr>
            </w:pPr>
            <w:r w:rsidRPr="005B628C">
              <w:rPr>
                <w:rFonts w:ascii="Calibri" w:eastAsia="Times New Roman" w:hAnsi="Calibri" w:cs="Times New Roman"/>
                <w:color w:val="000000"/>
                <w:sz w:val="22"/>
                <w:lang w:eastAsia="sk-SK"/>
              </w:rPr>
              <w:t>-4,19%</w:t>
            </w:r>
          </w:p>
        </w:tc>
        <w:tc>
          <w:tcPr>
            <w:tcW w:w="760" w:type="dxa"/>
            <w:tcBorders>
              <w:top w:val="nil"/>
              <w:left w:val="nil"/>
              <w:bottom w:val="single" w:sz="4" w:space="0" w:color="auto"/>
              <w:right w:val="single" w:sz="4" w:space="0" w:color="auto"/>
            </w:tcBorders>
            <w:shd w:val="clear" w:color="auto" w:fill="auto"/>
            <w:noWrap/>
            <w:vAlign w:val="center"/>
            <w:hideMark/>
          </w:tcPr>
          <w:p w14:paraId="547FE7F4" w14:textId="77777777" w:rsidR="005B628C" w:rsidRPr="005B628C" w:rsidRDefault="005B628C" w:rsidP="005B628C">
            <w:pPr>
              <w:jc w:val="center"/>
              <w:rPr>
                <w:rFonts w:ascii="Calibri" w:eastAsia="Times New Roman" w:hAnsi="Calibri" w:cs="Times New Roman"/>
                <w:color w:val="000000"/>
                <w:lang w:eastAsia="sk-SK"/>
              </w:rPr>
            </w:pPr>
            <w:r w:rsidRPr="005B628C">
              <w:rPr>
                <w:rFonts w:ascii="Calibri" w:eastAsia="Times New Roman" w:hAnsi="Calibri" w:cs="Times New Roman"/>
                <w:color w:val="000000"/>
                <w:sz w:val="22"/>
                <w:lang w:eastAsia="sk-SK"/>
              </w:rPr>
              <w:t>-2,43%</w:t>
            </w:r>
          </w:p>
        </w:tc>
        <w:tc>
          <w:tcPr>
            <w:tcW w:w="760" w:type="dxa"/>
            <w:tcBorders>
              <w:top w:val="nil"/>
              <w:left w:val="nil"/>
              <w:bottom w:val="single" w:sz="4" w:space="0" w:color="auto"/>
              <w:right w:val="single" w:sz="4" w:space="0" w:color="auto"/>
            </w:tcBorders>
            <w:shd w:val="clear" w:color="auto" w:fill="auto"/>
            <w:noWrap/>
            <w:vAlign w:val="center"/>
            <w:hideMark/>
          </w:tcPr>
          <w:p w14:paraId="49F26A16" w14:textId="77777777" w:rsidR="005B628C" w:rsidRPr="005B628C" w:rsidRDefault="005B628C" w:rsidP="005B628C">
            <w:pPr>
              <w:jc w:val="center"/>
              <w:rPr>
                <w:rFonts w:ascii="Calibri" w:eastAsia="Times New Roman" w:hAnsi="Calibri" w:cs="Times New Roman"/>
                <w:color w:val="000000"/>
                <w:lang w:eastAsia="sk-SK"/>
              </w:rPr>
            </w:pPr>
            <w:r w:rsidRPr="005B628C">
              <w:rPr>
                <w:rFonts w:ascii="Calibri" w:eastAsia="Times New Roman" w:hAnsi="Calibri" w:cs="Times New Roman"/>
                <w:color w:val="000000"/>
                <w:sz w:val="22"/>
                <w:lang w:eastAsia="sk-SK"/>
              </w:rPr>
              <w:t>0,00%</w:t>
            </w:r>
          </w:p>
        </w:tc>
        <w:tc>
          <w:tcPr>
            <w:tcW w:w="760" w:type="dxa"/>
            <w:tcBorders>
              <w:top w:val="nil"/>
              <w:left w:val="nil"/>
              <w:bottom w:val="single" w:sz="4" w:space="0" w:color="auto"/>
              <w:right w:val="single" w:sz="4" w:space="0" w:color="auto"/>
            </w:tcBorders>
            <w:shd w:val="clear" w:color="auto" w:fill="auto"/>
            <w:noWrap/>
            <w:vAlign w:val="center"/>
            <w:hideMark/>
          </w:tcPr>
          <w:p w14:paraId="73DC9DCA" w14:textId="77777777" w:rsidR="005B628C" w:rsidRPr="005B628C" w:rsidRDefault="005B628C" w:rsidP="005B628C">
            <w:pPr>
              <w:jc w:val="center"/>
              <w:rPr>
                <w:rFonts w:ascii="Calibri" w:eastAsia="Times New Roman" w:hAnsi="Calibri" w:cs="Times New Roman"/>
                <w:color w:val="000000"/>
                <w:lang w:eastAsia="sk-SK"/>
              </w:rPr>
            </w:pPr>
            <w:r w:rsidRPr="005B628C">
              <w:rPr>
                <w:rFonts w:ascii="Calibri" w:eastAsia="Times New Roman" w:hAnsi="Calibri" w:cs="Times New Roman"/>
                <w:color w:val="000000"/>
                <w:sz w:val="22"/>
                <w:lang w:eastAsia="sk-SK"/>
              </w:rPr>
              <w:t>2,99%</w:t>
            </w:r>
          </w:p>
        </w:tc>
        <w:tc>
          <w:tcPr>
            <w:tcW w:w="760" w:type="dxa"/>
            <w:tcBorders>
              <w:top w:val="nil"/>
              <w:left w:val="nil"/>
              <w:bottom w:val="single" w:sz="4" w:space="0" w:color="auto"/>
              <w:right w:val="single" w:sz="4" w:space="0" w:color="auto"/>
            </w:tcBorders>
            <w:shd w:val="clear" w:color="auto" w:fill="auto"/>
            <w:noWrap/>
            <w:vAlign w:val="center"/>
            <w:hideMark/>
          </w:tcPr>
          <w:p w14:paraId="719E3961" w14:textId="77777777" w:rsidR="005B628C" w:rsidRPr="005B628C" w:rsidRDefault="005B628C" w:rsidP="005B628C">
            <w:pPr>
              <w:jc w:val="center"/>
              <w:rPr>
                <w:rFonts w:ascii="Calibri" w:eastAsia="Times New Roman" w:hAnsi="Calibri" w:cs="Times New Roman"/>
                <w:color w:val="000000"/>
                <w:lang w:eastAsia="sk-SK"/>
              </w:rPr>
            </w:pPr>
            <w:r w:rsidRPr="005B628C">
              <w:rPr>
                <w:rFonts w:ascii="Calibri" w:eastAsia="Times New Roman" w:hAnsi="Calibri" w:cs="Times New Roman"/>
                <w:color w:val="000000"/>
                <w:sz w:val="22"/>
                <w:lang w:eastAsia="sk-SK"/>
              </w:rPr>
              <w:t>-0,48%</w:t>
            </w:r>
          </w:p>
        </w:tc>
        <w:tc>
          <w:tcPr>
            <w:tcW w:w="760" w:type="dxa"/>
            <w:tcBorders>
              <w:top w:val="nil"/>
              <w:left w:val="nil"/>
              <w:bottom w:val="single" w:sz="4" w:space="0" w:color="auto"/>
              <w:right w:val="single" w:sz="4" w:space="0" w:color="auto"/>
            </w:tcBorders>
            <w:shd w:val="clear" w:color="auto" w:fill="auto"/>
            <w:noWrap/>
            <w:vAlign w:val="center"/>
            <w:hideMark/>
          </w:tcPr>
          <w:p w14:paraId="5E0C26C3" w14:textId="77777777" w:rsidR="005B628C" w:rsidRPr="005B628C" w:rsidRDefault="005B628C" w:rsidP="005B628C">
            <w:pPr>
              <w:jc w:val="center"/>
              <w:rPr>
                <w:rFonts w:ascii="Calibri" w:eastAsia="Times New Roman" w:hAnsi="Calibri" w:cs="Times New Roman"/>
                <w:color w:val="000000"/>
                <w:lang w:eastAsia="sk-SK"/>
              </w:rPr>
            </w:pPr>
            <w:r w:rsidRPr="005B628C">
              <w:rPr>
                <w:rFonts w:ascii="Calibri" w:eastAsia="Times New Roman" w:hAnsi="Calibri" w:cs="Times New Roman"/>
                <w:color w:val="000000"/>
                <w:sz w:val="22"/>
                <w:lang w:eastAsia="sk-SK"/>
              </w:rPr>
              <w:t>-3,40%</w:t>
            </w:r>
          </w:p>
        </w:tc>
        <w:tc>
          <w:tcPr>
            <w:tcW w:w="760" w:type="dxa"/>
            <w:tcBorders>
              <w:top w:val="nil"/>
              <w:left w:val="nil"/>
              <w:bottom w:val="single" w:sz="4" w:space="0" w:color="auto"/>
              <w:right w:val="single" w:sz="4" w:space="0" w:color="auto"/>
            </w:tcBorders>
            <w:shd w:val="clear" w:color="auto" w:fill="auto"/>
            <w:noWrap/>
            <w:vAlign w:val="center"/>
            <w:hideMark/>
          </w:tcPr>
          <w:p w14:paraId="1337EFAB" w14:textId="77777777" w:rsidR="005B628C" w:rsidRPr="005B628C" w:rsidRDefault="005B628C" w:rsidP="005B628C">
            <w:pPr>
              <w:jc w:val="center"/>
              <w:rPr>
                <w:rFonts w:ascii="Calibri" w:eastAsia="Times New Roman" w:hAnsi="Calibri" w:cs="Times New Roman"/>
                <w:color w:val="000000"/>
                <w:lang w:eastAsia="sk-SK"/>
              </w:rPr>
            </w:pPr>
            <w:r w:rsidRPr="005B628C">
              <w:rPr>
                <w:rFonts w:ascii="Calibri" w:eastAsia="Times New Roman" w:hAnsi="Calibri" w:cs="Times New Roman"/>
                <w:color w:val="000000"/>
                <w:sz w:val="22"/>
                <w:lang w:eastAsia="sk-SK"/>
              </w:rPr>
              <w:t>-0,50%</w:t>
            </w:r>
          </w:p>
        </w:tc>
      </w:tr>
    </w:tbl>
    <w:p w14:paraId="5C69259F" w14:textId="77777777" w:rsidR="00DB7BE4" w:rsidRPr="005B628C" w:rsidRDefault="00DB7BE4" w:rsidP="00DB7BE4">
      <w:pPr>
        <w:rPr>
          <w:sz w:val="20"/>
          <w:szCs w:val="20"/>
          <w:lang w:eastAsia="sk-SK"/>
        </w:rPr>
      </w:pPr>
      <w:r w:rsidRPr="005B628C">
        <w:rPr>
          <w:sz w:val="20"/>
          <w:szCs w:val="20"/>
          <w:lang w:eastAsia="sk-SK"/>
        </w:rPr>
        <w:t>Zdroj: ŠÚ SR</w:t>
      </w:r>
    </w:p>
    <w:p w14:paraId="48D5378D" w14:textId="77777777" w:rsidR="00DB7BE4" w:rsidRPr="00DB7BE4" w:rsidRDefault="00DB7BE4" w:rsidP="00DB7BE4">
      <w:pPr>
        <w:rPr>
          <w:color w:val="943634" w:themeColor="accent2" w:themeShade="BF"/>
          <w:lang w:eastAsia="sk-SK"/>
        </w:rPr>
      </w:pPr>
    </w:p>
    <w:p w14:paraId="36C1008D" w14:textId="77777777" w:rsidR="00DB7BE4" w:rsidRPr="00DB7BE4" w:rsidRDefault="000C2B17" w:rsidP="00DB7BE4">
      <w:pPr>
        <w:spacing w:after="120"/>
        <w:jc w:val="center"/>
        <w:rPr>
          <w:color w:val="943634" w:themeColor="accent2" w:themeShade="BF"/>
          <w:lang w:eastAsia="sk-SK"/>
        </w:rPr>
      </w:pPr>
      <w:r w:rsidRPr="000C2B17">
        <w:rPr>
          <w:noProof/>
          <w:color w:val="943634" w:themeColor="accent2" w:themeShade="BF"/>
          <w:lang w:eastAsia="sk-SK"/>
        </w:rPr>
        <w:drawing>
          <wp:inline distT="0" distB="0" distL="0" distR="0" wp14:anchorId="1CFAECB9" wp14:editId="61583EA3">
            <wp:extent cx="4572000" cy="2743200"/>
            <wp:effectExtent l="19050" t="0" r="1905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53F0361" w14:textId="77777777" w:rsidR="00DB7BE4" w:rsidRPr="00DB7BE4" w:rsidRDefault="00DB7BE4" w:rsidP="00DB7BE4">
      <w:pPr>
        <w:rPr>
          <w:color w:val="943634" w:themeColor="accent2" w:themeShade="BF"/>
          <w:lang w:eastAsia="sk-SK"/>
        </w:rPr>
      </w:pPr>
    </w:p>
    <w:p w14:paraId="7D717820" w14:textId="77777777" w:rsidR="00DB7BE4" w:rsidRPr="00D52491" w:rsidRDefault="00DB7BE4" w:rsidP="00DB7BE4">
      <w:pPr>
        <w:rPr>
          <w:lang w:eastAsia="sk-SK"/>
        </w:rPr>
      </w:pPr>
      <w:r w:rsidRPr="00D52491">
        <w:rPr>
          <w:lang w:eastAsia="sk-SK"/>
        </w:rPr>
        <w:t xml:space="preserve">Počet obyvateľov v obci má za posledných desať rokov strednodobo </w:t>
      </w:r>
      <w:r w:rsidR="005B628C" w:rsidRPr="00D52491">
        <w:rPr>
          <w:lang w:eastAsia="sk-SK"/>
        </w:rPr>
        <w:t>klesajúci</w:t>
      </w:r>
      <w:r w:rsidRPr="00D52491">
        <w:rPr>
          <w:lang w:eastAsia="sk-SK"/>
        </w:rPr>
        <w:t xml:space="preserve"> trend. Počet obyvateľov sa </w:t>
      </w:r>
      <w:r w:rsidR="005B628C" w:rsidRPr="00D52491">
        <w:rPr>
          <w:lang w:eastAsia="sk-SK"/>
        </w:rPr>
        <w:t>od roku 2005 do roku 2014 znížil o viac ako 13 %.  Klesajúci</w:t>
      </w:r>
      <w:r w:rsidRPr="00D52491">
        <w:rPr>
          <w:lang w:eastAsia="sk-SK"/>
        </w:rPr>
        <w:t xml:space="preserve"> trend </w:t>
      </w:r>
      <w:r w:rsidR="005B628C" w:rsidRPr="00D52491">
        <w:rPr>
          <w:lang w:eastAsia="sk-SK"/>
        </w:rPr>
        <w:t>počtu obyvateľov v obci Nová Lehota bol prerušený v období rokov 2011-2012</w:t>
      </w:r>
      <w:r w:rsidRPr="00D52491">
        <w:rPr>
          <w:lang w:eastAsia="sk-SK"/>
        </w:rPr>
        <w:t xml:space="preserve">, kedy počet obyvateľov </w:t>
      </w:r>
      <w:r w:rsidR="005B628C" w:rsidRPr="00D52491">
        <w:rPr>
          <w:lang w:eastAsia="sk-SK"/>
        </w:rPr>
        <w:t>stúpol o 3 %. Od roku 2012</w:t>
      </w:r>
      <w:r w:rsidRPr="00D52491">
        <w:rPr>
          <w:lang w:eastAsia="sk-SK"/>
        </w:rPr>
        <w:t xml:space="preserve"> </w:t>
      </w:r>
      <w:r w:rsidR="005B628C" w:rsidRPr="00D52491">
        <w:rPr>
          <w:lang w:eastAsia="sk-SK"/>
        </w:rPr>
        <w:t>začal počet obyvateľov opäť klesať</w:t>
      </w:r>
      <w:r w:rsidRPr="00D52491">
        <w:rPr>
          <w:lang w:eastAsia="sk-SK"/>
        </w:rPr>
        <w:t>. V súčasnosti má teda vývo</w:t>
      </w:r>
      <w:r w:rsidR="005B628C" w:rsidRPr="00D52491">
        <w:rPr>
          <w:lang w:eastAsia="sk-SK"/>
        </w:rPr>
        <w:t>j počtu obyvateľov obce Nová Lehota stále klesajúci</w:t>
      </w:r>
      <w:r w:rsidRPr="00D52491">
        <w:rPr>
          <w:lang w:eastAsia="sk-SK"/>
        </w:rPr>
        <w:t xml:space="preserve"> trend, čo predstavuje </w:t>
      </w:r>
      <w:r w:rsidR="005B628C" w:rsidRPr="00D52491">
        <w:rPr>
          <w:lang w:eastAsia="sk-SK"/>
        </w:rPr>
        <w:t>ohrozenie budúceho rozvoja obce a jej</w:t>
      </w:r>
      <w:r w:rsidRPr="00D52491">
        <w:rPr>
          <w:lang w:eastAsia="sk-SK"/>
        </w:rPr>
        <w:t xml:space="preserve"> infraštruktúry.</w:t>
      </w:r>
    </w:p>
    <w:p w14:paraId="051A664E" w14:textId="77777777" w:rsidR="00DB7BE4" w:rsidRPr="00D52491" w:rsidRDefault="00DB7BE4" w:rsidP="00DB7BE4">
      <w:pPr>
        <w:rPr>
          <w:lang w:eastAsia="sk-SK"/>
        </w:rPr>
      </w:pPr>
      <w:r w:rsidRPr="00D52491">
        <w:rPr>
          <w:lang w:eastAsia="sk-SK"/>
        </w:rPr>
        <w:t>Z nasledujúceho grafu je zrejmé, že sa</w:t>
      </w:r>
      <w:r w:rsidR="00D52491" w:rsidRPr="00D52491">
        <w:rPr>
          <w:lang w:eastAsia="sk-SK"/>
        </w:rPr>
        <w:t xml:space="preserve"> zloženie obyvateľstva podľa pohlavia nemenilo, pričom sa znižoval rozdiel medzi počtom žien a počtom mužov. </w:t>
      </w:r>
    </w:p>
    <w:p w14:paraId="60D3696B" w14:textId="77777777" w:rsidR="00DB7BE4" w:rsidRPr="00DB7BE4" w:rsidRDefault="00EC37FB" w:rsidP="000C2B17">
      <w:pPr>
        <w:spacing w:line="276" w:lineRule="auto"/>
        <w:jc w:val="center"/>
        <w:rPr>
          <w:color w:val="943634" w:themeColor="accent2" w:themeShade="BF"/>
          <w:lang w:eastAsia="sk-SK"/>
        </w:rPr>
      </w:pPr>
      <w:r w:rsidRPr="00EC37FB">
        <w:rPr>
          <w:noProof/>
          <w:color w:val="943634" w:themeColor="accent2" w:themeShade="BF"/>
          <w:lang w:eastAsia="sk-SK"/>
        </w:rPr>
        <w:lastRenderedPageBreak/>
        <w:drawing>
          <wp:inline distT="0" distB="0" distL="0" distR="0" wp14:anchorId="1167CD5B" wp14:editId="563DE33D">
            <wp:extent cx="5295900" cy="3200400"/>
            <wp:effectExtent l="19050" t="0" r="1905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98018B8" w14:textId="77777777" w:rsidR="00DB7BE4" w:rsidRPr="00DB7BE4" w:rsidRDefault="00DB7BE4" w:rsidP="00DB7BE4">
      <w:pPr>
        <w:rPr>
          <w:color w:val="943634" w:themeColor="accent2" w:themeShade="BF"/>
        </w:rPr>
      </w:pPr>
    </w:p>
    <w:p w14:paraId="3241256F" w14:textId="77777777" w:rsidR="00DB7BE4" w:rsidRPr="00DB7BE4" w:rsidRDefault="00DB7BE4" w:rsidP="00DB7BE4">
      <w:pPr>
        <w:rPr>
          <w:color w:val="943634" w:themeColor="accent2" w:themeShade="BF"/>
        </w:rPr>
      </w:pPr>
      <w:r w:rsidRPr="00DB7BE4">
        <w:rPr>
          <w:color w:val="943634" w:themeColor="accent2" w:themeShade="BF"/>
        </w:rPr>
        <w:tab/>
      </w:r>
      <w:r w:rsidRPr="00DB7BE4">
        <w:rPr>
          <w:color w:val="943634" w:themeColor="accent2" w:themeShade="BF"/>
        </w:rPr>
        <w:tab/>
      </w:r>
    </w:p>
    <w:p w14:paraId="0845DDF5" w14:textId="77777777" w:rsidR="00DB7BE4" w:rsidRPr="00D52491" w:rsidRDefault="00DB7BE4" w:rsidP="00DB7BE4">
      <w:r w:rsidRPr="00D52491">
        <w:t>Faktorom pôsobiacim na vývoj počtu obyvateľov obce za posledných desať rokov je taktiež ukazovateľ „prirodzená výmena a migrácia“.</w:t>
      </w:r>
    </w:p>
    <w:p w14:paraId="7B60B02E" w14:textId="77777777" w:rsidR="00DB7BE4" w:rsidRPr="00D52491" w:rsidRDefault="00DB7BE4" w:rsidP="00DB7BE4"/>
    <w:p w14:paraId="4753CD0C" w14:textId="77777777" w:rsidR="000C2B17" w:rsidRPr="00D52491" w:rsidRDefault="00DB7BE4" w:rsidP="000C2B17">
      <w:pPr>
        <w:rPr>
          <w:sz w:val="20"/>
          <w:szCs w:val="20"/>
        </w:rPr>
      </w:pPr>
      <w:r w:rsidRPr="00D52491">
        <w:rPr>
          <w:sz w:val="20"/>
          <w:szCs w:val="20"/>
        </w:rPr>
        <w:t>Prirodzená výmena a migrácia v</w:t>
      </w:r>
      <w:r w:rsidR="000C2B17" w:rsidRPr="00D52491">
        <w:rPr>
          <w:sz w:val="20"/>
          <w:szCs w:val="20"/>
        </w:rPr>
        <w:t> </w:t>
      </w:r>
      <w:r w:rsidRPr="00D52491">
        <w:rPr>
          <w:sz w:val="20"/>
          <w:szCs w:val="20"/>
        </w:rPr>
        <w:t>obci</w:t>
      </w:r>
    </w:p>
    <w:tbl>
      <w:tblPr>
        <w:tblW w:w="8824" w:type="dxa"/>
        <w:tblInd w:w="51" w:type="dxa"/>
        <w:tblCellMar>
          <w:left w:w="70" w:type="dxa"/>
          <w:right w:w="70" w:type="dxa"/>
        </w:tblCellMar>
        <w:tblLook w:val="04A0" w:firstRow="1" w:lastRow="0" w:firstColumn="1" w:lastColumn="0" w:noHBand="0" w:noVBand="1"/>
      </w:tblPr>
      <w:tblGrid>
        <w:gridCol w:w="1049"/>
        <w:gridCol w:w="994"/>
        <w:gridCol w:w="950"/>
        <w:gridCol w:w="1108"/>
        <w:gridCol w:w="1257"/>
        <w:gridCol w:w="1240"/>
        <w:gridCol w:w="1192"/>
        <w:gridCol w:w="1034"/>
      </w:tblGrid>
      <w:tr w:rsidR="000C2B17" w:rsidRPr="000C2B17" w14:paraId="7228EBD3" w14:textId="77777777" w:rsidTr="000C2B17">
        <w:trPr>
          <w:trHeight w:val="1110"/>
        </w:trPr>
        <w:tc>
          <w:tcPr>
            <w:tcW w:w="1049" w:type="dxa"/>
            <w:tcBorders>
              <w:top w:val="single" w:sz="4" w:space="0" w:color="auto"/>
              <w:left w:val="single" w:sz="4" w:space="0" w:color="auto"/>
              <w:bottom w:val="single" w:sz="4" w:space="0" w:color="auto"/>
              <w:right w:val="single" w:sz="4" w:space="0" w:color="auto"/>
            </w:tcBorders>
            <w:shd w:val="clear" w:color="000000" w:fill="E0A790"/>
            <w:noWrap/>
            <w:vAlign w:val="center"/>
            <w:hideMark/>
          </w:tcPr>
          <w:p w14:paraId="74EE1468" w14:textId="77777777" w:rsidR="000C2B17" w:rsidRPr="000C2B17" w:rsidRDefault="000C2B17" w:rsidP="000C2B17">
            <w:pPr>
              <w:jc w:val="center"/>
              <w:rPr>
                <w:rFonts w:ascii="Calibri" w:eastAsia="Times New Roman" w:hAnsi="Calibri" w:cs="Times New Roman"/>
                <w:color w:val="000000"/>
                <w:lang w:eastAsia="sk-SK"/>
              </w:rPr>
            </w:pPr>
            <w:r w:rsidRPr="000C2B17">
              <w:rPr>
                <w:rFonts w:ascii="Calibri" w:eastAsia="Times New Roman" w:hAnsi="Calibri" w:cs="Times New Roman"/>
                <w:color w:val="000000"/>
                <w:sz w:val="22"/>
                <w:lang w:eastAsia="sk-SK"/>
              </w:rPr>
              <w:t> </w:t>
            </w:r>
          </w:p>
        </w:tc>
        <w:tc>
          <w:tcPr>
            <w:tcW w:w="994" w:type="dxa"/>
            <w:tcBorders>
              <w:top w:val="single" w:sz="4" w:space="0" w:color="auto"/>
              <w:left w:val="nil"/>
              <w:bottom w:val="single" w:sz="4" w:space="0" w:color="auto"/>
              <w:right w:val="single" w:sz="4" w:space="0" w:color="auto"/>
            </w:tcBorders>
            <w:shd w:val="clear" w:color="000000" w:fill="E0A790"/>
            <w:vAlign w:val="center"/>
            <w:hideMark/>
          </w:tcPr>
          <w:p w14:paraId="6C91CBD2"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Narodení</w:t>
            </w:r>
          </w:p>
        </w:tc>
        <w:tc>
          <w:tcPr>
            <w:tcW w:w="950" w:type="dxa"/>
            <w:tcBorders>
              <w:top w:val="single" w:sz="4" w:space="0" w:color="auto"/>
              <w:left w:val="nil"/>
              <w:bottom w:val="single" w:sz="4" w:space="0" w:color="auto"/>
              <w:right w:val="single" w:sz="4" w:space="0" w:color="auto"/>
            </w:tcBorders>
            <w:shd w:val="clear" w:color="000000" w:fill="E0A790"/>
            <w:vAlign w:val="center"/>
            <w:hideMark/>
          </w:tcPr>
          <w:p w14:paraId="304522D0"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Zomrelí</w:t>
            </w:r>
          </w:p>
        </w:tc>
        <w:tc>
          <w:tcPr>
            <w:tcW w:w="1108" w:type="dxa"/>
            <w:tcBorders>
              <w:top w:val="single" w:sz="4" w:space="0" w:color="auto"/>
              <w:left w:val="nil"/>
              <w:bottom w:val="single" w:sz="4" w:space="0" w:color="auto"/>
              <w:right w:val="single" w:sz="4" w:space="0" w:color="auto"/>
            </w:tcBorders>
            <w:shd w:val="clear" w:color="000000" w:fill="E0A790"/>
            <w:vAlign w:val="center"/>
            <w:hideMark/>
          </w:tcPr>
          <w:p w14:paraId="67555236"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Prirodzený prírastok/ úbytok</w:t>
            </w:r>
          </w:p>
        </w:tc>
        <w:tc>
          <w:tcPr>
            <w:tcW w:w="1257" w:type="dxa"/>
            <w:tcBorders>
              <w:top w:val="single" w:sz="4" w:space="0" w:color="auto"/>
              <w:left w:val="nil"/>
              <w:bottom w:val="single" w:sz="4" w:space="0" w:color="auto"/>
              <w:right w:val="single" w:sz="4" w:space="0" w:color="auto"/>
            </w:tcBorders>
            <w:shd w:val="clear" w:color="000000" w:fill="E0A790"/>
            <w:vAlign w:val="center"/>
            <w:hideMark/>
          </w:tcPr>
          <w:p w14:paraId="4F3FDADA"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Prisťahovaní</w:t>
            </w:r>
          </w:p>
        </w:tc>
        <w:tc>
          <w:tcPr>
            <w:tcW w:w="1240" w:type="dxa"/>
            <w:tcBorders>
              <w:top w:val="single" w:sz="4" w:space="0" w:color="auto"/>
              <w:left w:val="nil"/>
              <w:bottom w:val="single" w:sz="4" w:space="0" w:color="auto"/>
              <w:right w:val="single" w:sz="4" w:space="0" w:color="auto"/>
            </w:tcBorders>
            <w:shd w:val="clear" w:color="000000" w:fill="E0A790"/>
            <w:vAlign w:val="center"/>
            <w:hideMark/>
          </w:tcPr>
          <w:p w14:paraId="5FBBB2FD"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Vysťahovaní</w:t>
            </w:r>
          </w:p>
        </w:tc>
        <w:tc>
          <w:tcPr>
            <w:tcW w:w="1192" w:type="dxa"/>
            <w:tcBorders>
              <w:top w:val="single" w:sz="4" w:space="0" w:color="auto"/>
              <w:left w:val="nil"/>
              <w:bottom w:val="single" w:sz="4" w:space="0" w:color="auto"/>
              <w:right w:val="single" w:sz="4" w:space="0" w:color="auto"/>
            </w:tcBorders>
            <w:shd w:val="clear" w:color="000000" w:fill="E0A790"/>
            <w:vAlign w:val="center"/>
            <w:hideMark/>
          </w:tcPr>
          <w:p w14:paraId="3ECE6CED"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Prírastok/ úbytok sťahovaním</w:t>
            </w:r>
          </w:p>
        </w:tc>
        <w:tc>
          <w:tcPr>
            <w:tcW w:w="1034" w:type="dxa"/>
            <w:tcBorders>
              <w:top w:val="single" w:sz="4" w:space="0" w:color="auto"/>
              <w:left w:val="nil"/>
              <w:bottom w:val="single" w:sz="4" w:space="0" w:color="auto"/>
              <w:right w:val="single" w:sz="4" w:space="0" w:color="auto"/>
            </w:tcBorders>
            <w:shd w:val="clear" w:color="000000" w:fill="E0A790"/>
            <w:vAlign w:val="center"/>
            <w:hideMark/>
          </w:tcPr>
          <w:p w14:paraId="103591D9"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Celkový prírastok/ úbytok</w:t>
            </w:r>
          </w:p>
        </w:tc>
      </w:tr>
      <w:tr w:rsidR="000C2B17" w:rsidRPr="000C2B17" w14:paraId="1BA45E9C" w14:textId="77777777" w:rsidTr="000C2B17">
        <w:trPr>
          <w:trHeight w:val="327"/>
        </w:trPr>
        <w:tc>
          <w:tcPr>
            <w:tcW w:w="1049" w:type="dxa"/>
            <w:tcBorders>
              <w:top w:val="nil"/>
              <w:left w:val="single" w:sz="4" w:space="0" w:color="auto"/>
              <w:bottom w:val="single" w:sz="4" w:space="0" w:color="auto"/>
              <w:right w:val="single" w:sz="4" w:space="0" w:color="auto"/>
            </w:tcBorders>
            <w:shd w:val="clear" w:color="000000" w:fill="FFFFFF"/>
            <w:noWrap/>
            <w:vAlign w:val="center"/>
            <w:hideMark/>
          </w:tcPr>
          <w:p w14:paraId="26EBEE1F" w14:textId="77777777" w:rsidR="000C2B17" w:rsidRPr="000C2B17" w:rsidRDefault="000C2B17" w:rsidP="000C2B17">
            <w:pP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2005</w:t>
            </w:r>
          </w:p>
        </w:tc>
        <w:tc>
          <w:tcPr>
            <w:tcW w:w="994" w:type="dxa"/>
            <w:tcBorders>
              <w:top w:val="nil"/>
              <w:left w:val="nil"/>
              <w:bottom w:val="single" w:sz="4" w:space="0" w:color="auto"/>
              <w:right w:val="single" w:sz="4" w:space="0" w:color="auto"/>
            </w:tcBorders>
            <w:shd w:val="clear" w:color="auto" w:fill="auto"/>
            <w:noWrap/>
            <w:vAlign w:val="center"/>
            <w:hideMark/>
          </w:tcPr>
          <w:p w14:paraId="441AE777"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4</w:t>
            </w:r>
          </w:p>
        </w:tc>
        <w:tc>
          <w:tcPr>
            <w:tcW w:w="950" w:type="dxa"/>
            <w:tcBorders>
              <w:top w:val="nil"/>
              <w:left w:val="nil"/>
              <w:bottom w:val="single" w:sz="4" w:space="0" w:color="auto"/>
              <w:right w:val="single" w:sz="4" w:space="0" w:color="auto"/>
            </w:tcBorders>
            <w:shd w:val="clear" w:color="auto" w:fill="auto"/>
            <w:noWrap/>
            <w:vAlign w:val="center"/>
            <w:hideMark/>
          </w:tcPr>
          <w:p w14:paraId="572E8FA7"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6</w:t>
            </w:r>
          </w:p>
        </w:tc>
        <w:tc>
          <w:tcPr>
            <w:tcW w:w="1108" w:type="dxa"/>
            <w:tcBorders>
              <w:top w:val="nil"/>
              <w:left w:val="nil"/>
              <w:bottom w:val="single" w:sz="4" w:space="0" w:color="auto"/>
              <w:right w:val="single" w:sz="4" w:space="0" w:color="auto"/>
            </w:tcBorders>
            <w:shd w:val="clear" w:color="000000" w:fill="FDE9D9"/>
            <w:noWrap/>
            <w:vAlign w:val="center"/>
            <w:hideMark/>
          </w:tcPr>
          <w:p w14:paraId="3049E830"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-2</w:t>
            </w:r>
          </w:p>
        </w:tc>
        <w:tc>
          <w:tcPr>
            <w:tcW w:w="1257" w:type="dxa"/>
            <w:tcBorders>
              <w:top w:val="nil"/>
              <w:left w:val="nil"/>
              <w:bottom w:val="single" w:sz="4" w:space="0" w:color="auto"/>
              <w:right w:val="single" w:sz="4" w:space="0" w:color="auto"/>
            </w:tcBorders>
            <w:shd w:val="clear" w:color="auto" w:fill="auto"/>
            <w:noWrap/>
            <w:vAlign w:val="center"/>
            <w:hideMark/>
          </w:tcPr>
          <w:p w14:paraId="1E5D5035"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2</w:t>
            </w:r>
          </w:p>
        </w:tc>
        <w:tc>
          <w:tcPr>
            <w:tcW w:w="1240" w:type="dxa"/>
            <w:tcBorders>
              <w:top w:val="nil"/>
              <w:left w:val="nil"/>
              <w:bottom w:val="single" w:sz="4" w:space="0" w:color="auto"/>
              <w:right w:val="single" w:sz="4" w:space="0" w:color="auto"/>
            </w:tcBorders>
            <w:shd w:val="clear" w:color="auto" w:fill="auto"/>
            <w:noWrap/>
            <w:vAlign w:val="center"/>
            <w:hideMark/>
          </w:tcPr>
          <w:p w14:paraId="7CDAC1C4"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2</w:t>
            </w:r>
          </w:p>
        </w:tc>
        <w:tc>
          <w:tcPr>
            <w:tcW w:w="1192" w:type="dxa"/>
            <w:tcBorders>
              <w:top w:val="nil"/>
              <w:left w:val="nil"/>
              <w:bottom w:val="single" w:sz="4" w:space="0" w:color="auto"/>
              <w:right w:val="single" w:sz="4" w:space="0" w:color="auto"/>
            </w:tcBorders>
            <w:shd w:val="clear" w:color="000000" w:fill="FDE9D9"/>
            <w:noWrap/>
            <w:vAlign w:val="center"/>
            <w:hideMark/>
          </w:tcPr>
          <w:p w14:paraId="6F48651A"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0</w:t>
            </w:r>
          </w:p>
        </w:tc>
        <w:tc>
          <w:tcPr>
            <w:tcW w:w="1034" w:type="dxa"/>
            <w:tcBorders>
              <w:top w:val="nil"/>
              <w:left w:val="nil"/>
              <w:bottom w:val="single" w:sz="4" w:space="0" w:color="auto"/>
              <w:right w:val="single" w:sz="4" w:space="0" w:color="auto"/>
            </w:tcBorders>
            <w:shd w:val="clear" w:color="000000" w:fill="E0A790"/>
            <w:noWrap/>
            <w:vAlign w:val="center"/>
            <w:hideMark/>
          </w:tcPr>
          <w:p w14:paraId="475B7BAC"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-2</w:t>
            </w:r>
          </w:p>
        </w:tc>
      </w:tr>
      <w:tr w:rsidR="000C2B17" w:rsidRPr="000C2B17" w14:paraId="3802E998" w14:textId="77777777" w:rsidTr="000C2B17">
        <w:trPr>
          <w:trHeight w:val="327"/>
        </w:trPr>
        <w:tc>
          <w:tcPr>
            <w:tcW w:w="1049" w:type="dxa"/>
            <w:tcBorders>
              <w:top w:val="nil"/>
              <w:left w:val="single" w:sz="4" w:space="0" w:color="auto"/>
              <w:bottom w:val="single" w:sz="4" w:space="0" w:color="auto"/>
              <w:right w:val="single" w:sz="4" w:space="0" w:color="auto"/>
            </w:tcBorders>
            <w:shd w:val="clear" w:color="000000" w:fill="FFFFFF"/>
            <w:noWrap/>
            <w:vAlign w:val="center"/>
            <w:hideMark/>
          </w:tcPr>
          <w:p w14:paraId="0BCE5A72" w14:textId="77777777" w:rsidR="000C2B17" w:rsidRPr="000C2B17" w:rsidRDefault="000C2B17" w:rsidP="000C2B17">
            <w:pP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2006</w:t>
            </w:r>
          </w:p>
        </w:tc>
        <w:tc>
          <w:tcPr>
            <w:tcW w:w="994" w:type="dxa"/>
            <w:tcBorders>
              <w:top w:val="nil"/>
              <w:left w:val="nil"/>
              <w:bottom w:val="single" w:sz="4" w:space="0" w:color="auto"/>
              <w:right w:val="single" w:sz="4" w:space="0" w:color="auto"/>
            </w:tcBorders>
            <w:shd w:val="clear" w:color="auto" w:fill="auto"/>
            <w:noWrap/>
            <w:vAlign w:val="center"/>
            <w:hideMark/>
          </w:tcPr>
          <w:p w14:paraId="06707DBE"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2</w:t>
            </w:r>
          </w:p>
        </w:tc>
        <w:tc>
          <w:tcPr>
            <w:tcW w:w="950" w:type="dxa"/>
            <w:tcBorders>
              <w:top w:val="nil"/>
              <w:left w:val="nil"/>
              <w:bottom w:val="single" w:sz="4" w:space="0" w:color="auto"/>
              <w:right w:val="single" w:sz="4" w:space="0" w:color="auto"/>
            </w:tcBorders>
            <w:shd w:val="clear" w:color="auto" w:fill="auto"/>
            <w:noWrap/>
            <w:vAlign w:val="center"/>
            <w:hideMark/>
          </w:tcPr>
          <w:p w14:paraId="24948996"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3</w:t>
            </w:r>
          </w:p>
        </w:tc>
        <w:tc>
          <w:tcPr>
            <w:tcW w:w="1108" w:type="dxa"/>
            <w:tcBorders>
              <w:top w:val="nil"/>
              <w:left w:val="nil"/>
              <w:bottom w:val="single" w:sz="4" w:space="0" w:color="auto"/>
              <w:right w:val="single" w:sz="4" w:space="0" w:color="auto"/>
            </w:tcBorders>
            <w:shd w:val="clear" w:color="000000" w:fill="FDE9D9"/>
            <w:noWrap/>
            <w:vAlign w:val="center"/>
            <w:hideMark/>
          </w:tcPr>
          <w:p w14:paraId="716F15BB"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-1</w:t>
            </w:r>
          </w:p>
        </w:tc>
        <w:tc>
          <w:tcPr>
            <w:tcW w:w="1257" w:type="dxa"/>
            <w:tcBorders>
              <w:top w:val="nil"/>
              <w:left w:val="nil"/>
              <w:bottom w:val="single" w:sz="4" w:space="0" w:color="auto"/>
              <w:right w:val="single" w:sz="4" w:space="0" w:color="auto"/>
            </w:tcBorders>
            <w:shd w:val="clear" w:color="auto" w:fill="auto"/>
            <w:noWrap/>
            <w:vAlign w:val="center"/>
            <w:hideMark/>
          </w:tcPr>
          <w:p w14:paraId="4DA1A9C2"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0</w:t>
            </w:r>
          </w:p>
        </w:tc>
        <w:tc>
          <w:tcPr>
            <w:tcW w:w="1240" w:type="dxa"/>
            <w:tcBorders>
              <w:top w:val="nil"/>
              <w:left w:val="nil"/>
              <w:bottom w:val="single" w:sz="4" w:space="0" w:color="auto"/>
              <w:right w:val="single" w:sz="4" w:space="0" w:color="auto"/>
            </w:tcBorders>
            <w:shd w:val="clear" w:color="auto" w:fill="auto"/>
            <w:noWrap/>
            <w:vAlign w:val="center"/>
            <w:hideMark/>
          </w:tcPr>
          <w:p w14:paraId="4DFA5702"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3</w:t>
            </w:r>
          </w:p>
        </w:tc>
        <w:tc>
          <w:tcPr>
            <w:tcW w:w="1192" w:type="dxa"/>
            <w:tcBorders>
              <w:top w:val="nil"/>
              <w:left w:val="nil"/>
              <w:bottom w:val="single" w:sz="4" w:space="0" w:color="auto"/>
              <w:right w:val="single" w:sz="4" w:space="0" w:color="auto"/>
            </w:tcBorders>
            <w:shd w:val="clear" w:color="000000" w:fill="FDE9D9"/>
            <w:noWrap/>
            <w:vAlign w:val="center"/>
            <w:hideMark/>
          </w:tcPr>
          <w:p w14:paraId="17E8D846"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-3</w:t>
            </w:r>
          </w:p>
        </w:tc>
        <w:tc>
          <w:tcPr>
            <w:tcW w:w="1034" w:type="dxa"/>
            <w:tcBorders>
              <w:top w:val="nil"/>
              <w:left w:val="nil"/>
              <w:bottom w:val="single" w:sz="4" w:space="0" w:color="auto"/>
              <w:right w:val="single" w:sz="4" w:space="0" w:color="auto"/>
            </w:tcBorders>
            <w:shd w:val="clear" w:color="000000" w:fill="E0A790"/>
            <w:noWrap/>
            <w:vAlign w:val="center"/>
            <w:hideMark/>
          </w:tcPr>
          <w:p w14:paraId="5ABDA229"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-4</w:t>
            </w:r>
          </w:p>
        </w:tc>
      </w:tr>
      <w:tr w:rsidR="000C2B17" w:rsidRPr="000C2B17" w14:paraId="5C56D85A" w14:textId="77777777" w:rsidTr="000C2B17">
        <w:trPr>
          <w:trHeight w:val="327"/>
        </w:trPr>
        <w:tc>
          <w:tcPr>
            <w:tcW w:w="1049" w:type="dxa"/>
            <w:tcBorders>
              <w:top w:val="nil"/>
              <w:left w:val="single" w:sz="4" w:space="0" w:color="auto"/>
              <w:bottom w:val="single" w:sz="4" w:space="0" w:color="auto"/>
              <w:right w:val="single" w:sz="4" w:space="0" w:color="auto"/>
            </w:tcBorders>
            <w:shd w:val="clear" w:color="000000" w:fill="FFFFFF"/>
            <w:noWrap/>
            <w:vAlign w:val="center"/>
            <w:hideMark/>
          </w:tcPr>
          <w:p w14:paraId="62C838DE" w14:textId="77777777" w:rsidR="000C2B17" w:rsidRPr="000C2B17" w:rsidRDefault="000C2B17" w:rsidP="000C2B17">
            <w:pP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2007</w:t>
            </w:r>
          </w:p>
        </w:tc>
        <w:tc>
          <w:tcPr>
            <w:tcW w:w="994" w:type="dxa"/>
            <w:tcBorders>
              <w:top w:val="nil"/>
              <w:left w:val="nil"/>
              <w:bottom w:val="single" w:sz="4" w:space="0" w:color="auto"/>
              <w:right w:val="single" w:sz="4" w:space="0" w:color="auto"/>
            </w:tcBorders>
            <w:shd w:val="clear" w:color="auto" w:fill="auto"/>
            <w:noWrap/>
            <w:vAlign w:val="center"/>
            <w:hideMark/>
          </w:tcPr>
          <w:p w14:paraId="363A95E2"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1</w:t>
            </w:r>
          </w:p>
        </w:tc>
        <w:tc>
          <w:tcPr>
            <w:tcW w:w="950" w:type="dxa"/>
            <w:tcBorders>
              <w:top w:val="nil"/>
              <w:left w:val="nil"/>
              <w:bottom w:val="single" w:sz="4" w:space="0" w:color="auto"/>
              <w:right w:val="single" w:sz="4" w:space="0" w:color="auto"/>
            </w:tcBorders>
            <w:shd w:val="clear" w:color="auto" w:fill="auto"/>
            <w:noWrap/>
            <w:vAlign w:val="center"/>
            <w:hideMark/>
          </w:tcPr>
          <w:p w14:paraId="0094D4E6"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4</w:t>
            </w:r>
          </w:p>
        </w:tc>
        <w:tc>
          <w:tcPr>
            <w:tcW w:w="1108" w:type="dxa"/>
            <w:tcBorders>
              <w:top w:val="nil"/>
              <w:left w:val="nil"/>
              <w:bottom w:val="single" w:sz="4" w:space="0" w:color="auto"/>
              <w:right w:val="single" w:sz="4" w:space="0" w:color="auto"/>
            </w:tcBorders>
            <w:shd w:val="clear" w:color="000000" w:fill="FDE9D9"/>
            <w:noWrap/>
            <w:vAlign w:val="center"/>
            <w:hideMark/>
          </w:tcPr>
          <w:p w14:paraId="68B82E34"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-3</w:t>
            </w:r>
          </w:p>
        </w:tc>
        <w:tc>
          <w:tcPr>
            <w:tcW w:w="1257" w:type="dxa"/>
            <w:tcBorders>
              <w:top w:val="nil"/>
              <w:left w:val="nil"/>
              <w:bottom w:val="single" w:sz="4" w:space="0" w:color="auto"/>
              <w:right w:val="single" w:sz="4" w:space="0" w:color="auto"/>
            </w:tcBorders>
            <w:shd w:val="clear" w:color="auto" w:fill="auto"/>
            <w:noWrap/>
            <w:vAlign w:val="center"/>
            <w:hideMark/>
          </w:tcPr>
          <w:p w14:paraId="7CD17900"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3</w:t>
            </w:r>
          </w:p>
        </w:tc>
        <w:tc>
          <w:tcPr>
            <w:tcW w:w="1240" w:type="dxa"/>
            <w:tcBorders>
              <w:top w:val="nil"/>
              <w:left w:val="nil"/>
              <w:bottom w:val="single" w:sz="4" w:space="0" w:color="auto"/>
              <w:right w:val="single" w:sz="4" w:space="0" w:color="auto"/>
            </w:tcBorders>
            <w:shd w:val="clear" w:color="auto" w:fill="auto"/>
            <w:noWrap/>
            <w:vAlign w:val="center"/>
            <w:hideMark/>
          </w:tcPr>
          <w:p w14:paraId="0B1BE0D3"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9</w:t>
            </w:r>
          </w:p>
        </w:tc>
        <w:tc>
          <w:tcPr>
            <w:tcW w:w="1192" w:type="dxa"/>
            <w:tcBorders>
              <w:top w:val="nil"/>
              <w:left w:val="nil"/>
              <w:bottom w:val="single" w:sz="4" w:space="0" w:color="auto"/>
              <w:right w:val="single" w:sz="4" w:space="0" w:color="auto"/>
            </w:tcBorders>
            <w:shd w:val="clear" w:color="000000" w:fill="FDE9D9"/>
            <w:noWrap/>
            <w:vAlign w:val="center"/>
            <w:hideMark/>
          </w:tcPr>
          <w:p w14:paraId="478CC0D0"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-6</w:t>
            </w:r>
          </w:p>
        </w:tc>
        <w:tc>
          <w:tcPr>
            <w:tcW w:w="1034" w:type="dxa"/>
            <w:tcBorders>
              <w:top w:val="nil"/>
              <w:left w:val="nil"/>
              <w:bottom w:val="single" w:sz="4" w:space="0" w:color="auto"/>
              <w:right w:val="single" w:sz="4" w:space="0" w:color="auto"/>
            </w:tcBorders>
            <w:shd w:val="clear" w:color="000000" w:fill="E0A790"/>
            <w:noWrap/>
            <w:vAlign w:val="center"/>
            <w:hideMark/>
          </w:tcPr>
          <w:p w14:paraId="7DCDD44F"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-9</w:t>
            </w:r>
          </w:p>
        </w:tc>
      </w:tr>
      <w:tr w:rsidR="000C2B17" w:rsidRPr="000C2B17" w14:paraId="2FDBFCFA" w14:textId="77777777" w:rsidTr="000C2B17">
        <w:trPr>
          <w:trHeight w:val="327"/>
        </w:trPr>
        <w:tc>
          <w:tcPr>
            <w:tcW w:w="1049" w:type="dxa"/>
            <w:tcBorders>
              <w:top w:val="nil"/>
              <w:left w:val="single" w:sz="4" w:space="0" w:color="auto"/>
              <w:bottom w:val="single" w:sz="4" w:space="0" w:color="auto"/>
              <w:right w:val="single" w:sz="4" w:space="0" w:color="auto"/>
            </w:tcBorders>
            <w:shd w:val="clear" w:color="000000" w:fill="FFFFFF"/>
            <w:noWrap/>
            <w:vAlign w:val="center"/>
            <w:hideMark/>
          </w:tcPr>
          <w:p w14:paraId="0AB6E611" w14:textId="77777777" w:rsidR="000C2B17" w:rsidRPr="000C2B17" w:rsidRDefault="000C2B17" w:rsidP="000C2B17">
            <w:pP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2008</w:t>
            </w:r>
          </w:p>
        </w:tc>
        <w:tc>
          <w:tcPr>
            <w:tcW w:w="994" w:type="dxa"/>
            <w:tcBorders>
              <w:top w:val="nil"/>
              <w:left w:val="nil"/>
              <w:bottom w:val="single" w:sz="4" w:space="0" w:color="auto"/>
              <w:right w:val="single" w:sz="4" w:space="0" w:color="auto"/>
            </w:tcBorders>
            <w:shd w:val="clear" w:color="auto" w:fill="auto"/>
            <w:noWrap/>
            <w:vAlign w:val="center"/>
            <w:hideMark/>
          </w:tcPr>
          <w:p w14:paraId="25A4C6D6"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3</w:t>
            </w:r>
          </w:p>
        </w:tc>
        <w:tc>
          <w:tcPr>
            <w:tcW w:w="950" w:type="dxa"/>
            <w:tcBorders>
              <w:top w:val="nil"/>
              <w:left w:val="nil"/>
              <w:bottom w:val="single" w:sz="4" w:space="0" w:color="auto"/>
              <w:right w:val="single" w:sz="4" w:space="0" w:color="auto"/>
            </w:tcBorders>
            <w:shd w:val="clear" w:color="auto" w:fill="auto"/>
            <w:noWrap/>
            <w:vAlign w:val="center"/>
            <w:hideMark/>
          </w:tcPr>
          <w:p w14:paraId="3D6CBD1C"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7</w:t>
            </w:r>
          </w:p>
        </w:tc>
        <w:tc>
          <w:tcPr>
            <w:tcW w:w="1108" w:type="dxa"/>
            <w:tcBorders>
              <w:top w:val="nil"/>
              <w:left w:val="nil"/>
              <w:bottom w:val="single" w:sz="4" w:space="0" w:color="auto"/>
              <w:right w:val="single" w:sz="4" w:space="0" w:color="auto"/>
            </w:tcBorders>
            <w:shd w:val="clear" w:color="000000" w:fill="FDE9D9"/>
            <w:noWrap/>
            <w:vAlign w:val="center"/>
            <w:hideMark/>
          </w:tcPr>
          <w:p w14:paraId="0F9FABF3"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-4</w:t>
            </w:r>
          </w:p>
        </w:tc>
        <w:tc>
          <w:tcPr>
            <w:tcW w:w="1257" w:type="dxa"/>
            <w:tcBorders>
              <w:top w:val="nil"/>
              <w:left w:val="nil"/>
              <w:bottom w:val="single" w:sz="4" w:space="0" w:color="auto"/>
              <w:right w:val="single" w:sz="4" w:space="0" w:color="auto"/>
            </w:tcBorders>
            <w:shd w:val="clear" w:color="auto" w:fill="auto"/>
            <w:noWrap/>
            <w:vAlign w:val="center"/>
            <w:hideMark/>
          </w:tcPr>
          <w:p w14:paraId="7B943568"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2</w:t>
            </w:r>
          </w:p>
        </w:tc>
        <w:tc>
          <w:tcPr>
            <w:tcW w:w="1240" w:type="dxa"/>
            <w:tcBorders>
              <w:top w:val="nil"/>
              <w:left w:val="nil"/>
              <w:bottom w:val="single" w:sz="4" w:space="0" w:color="auto"/>
              <w:right w:val="single" w:sz="4" w:space="0" w:color="auto"/>
            </w:tcBorders>
            <w:shd w:val="clear" w:color="auto" w:fill="auto"/>
            <w:noWrap/>
            <w:vAlign w:val="center"/>
            <w:hideMark/>
          </w:tcPr>
          <w:p w14:paraId="7FD1D675"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7</w:t>
            </w:r>
          </w:p>
        </w:tc>
        <w:tc>
          <w:tcPr>
            <w:tcW w:w="1192" w:type="dxa"/>
            <w:tcBorders>
              <w:top w:val="nil"/>
              <w:left w:val="nil"/>
              <w:bottom w:val="single" w:sz="4" w:space="0" w:color="auto"/>
              <w:right w:val="single" w:sz="4" w:space="0" w:color="auto"/>
            </w:tcBorders>
            <w:shd w:val="clear" w:color="000000" w:fill="FDE9D9"/>
            <w:noWrap/>
            <w:vAlign w:val="center"/>
            <w:hideMark/>
          </w:tcPr>
          <w:p w14:paraId="301D3420"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-5</w:t>
            </w:r>
          </w:p>
        </w:tc>
        <w:tc>
          <w:tcPr>
            <w:tcW w:w="1034" w:type="dxa"/>
            <w:tcBorders>
              <w:top w:val="nil"/>
              <w:left w:val="nil"/>
              <w:bottom w:val="single" w:sz="4" w:space="0" w:color="auto"/>
              <w:right w:val="single" w:sz="4" w:space="0" w:color="auto"/>
            </w:tcBorders>
            <w:shd w:val="clear" w:color="000000" w:fill="E0A790"/>
            <w:noWrap/>
            <w:vAlign w:val="center"/>
            <w:hideMark/>
          </w:tcPr>
          <w:p w14:paraId="6B657F92"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-9</w:t>
            </w:r>
          </w:p>
        </w:tc>
      </w:tr>
      <w:tr w:rsidR="000C2B17" w:rsidRPr="000C2B17" w14:paraId="2B59353B" w14:textId="77777777" w:rsidTr="000C2B17">
        <w:trPr>
          <w:trHeight w:val="327"/>
        </w:trPr>
        <w:tc>
          <w:tcPr>
            <w:tcW w:w="1049" w:type="dxa"/>
            <w:tcBorders>
              <w:top w:val="nil"/>
              <w:left w:val="single" w:sz="4" w:space="0" w:color="auto"/>
              <w:bottom w:val="single" w:sz="4" w:space="0" w:color="auto"/>
              <w:right w:val="single" w:sz="4" w:space="0" w:color="auto"/>
            </w:tcBorders>
            <w:shd w:val="clear" w:color="000000" w:fill="FFFFFF"/>
            <w:noWrap/>
            <w:vAlign w:val="center"/>
            <w:hideMark/>
          </w:tcPr>
          <w:p w14:paraId="2584BCE4" w14:textId="77777777" w:rsidR="000C2B17" w:rsidRPr="000C2B17" w:rsidRDefault="000C2B17" w:rsidP="000C2B17">
            <w:pP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2009</w:t>
            </w:r>
          </w:p>
        </w:tc>
        <w:tc>
          <w:tcPr>
            <w:tcW w:w="994" w:type="dxa"/>
            <w:tcBorders>
              <w:top w:val="nil"/>
              <w:left w:val="nil"/>
              <w:bottom w:val="single" w:sz="4" w:space="0" w:color="auto"/>
              <w:right w:val="single" w:sz="4" w:space="0" w:color="auto"/>
            </w:tcBorders>
            <w:shd w:val="clear" w:color="auto" w:fill="auto"/>
            <w:noWrap/>
            <w:vAlign w:val="center"/>
            <w:hideMark/>
          </w:tcPr>
          <w:p w14:paraId="704F47E6"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1</w:t>
            </w:r>
          </w:p>
        </w:tc>
        <w:tc>
          <w:tcPr>
            <w:tcW w:w="950" w:type="dxa"/>
            <w:tcBorders>
              <w:top w:val="nil"/>
              <w:left w:val="nil"/>
              <w:bottom w:val="single" w:sz="4" w:space="0" w:color="auto"/>
              <w:right w:val="single" w:sz="4" w:space="0" w:color="auto"/>
            </w:tcBorders>
            <w:shd w:val="clear" w:color="auto" w:fill="auto"/>
            <w:noWrap/>
            <w:vAlign w:val="center"/>
            <w:hideMark/>
          </w:tcPr>
          <w:p w14:paraId="2C8630ED"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4</w:t>
            </w:r>
          </w:p>
        </w:tc>
        <w:tc>
          <w:tcPr>
            <w:tcW w:w="1108" w:type="dxa"/>
            <w:tcBorders>
              <w:top w:val="nil"/>
              <w:left w:val="nil"/>
              <w:bottom w:val="single" w:sz="4" w:space="0" w:color="auto"/>
              <w:right w:val="single" w:sz="4" w:space="0" w:color="auto"/>
            </w:tcBorders>
            <w:shd w:val="clear" w:color="000000" w:fill="FDE9D9"/>
            <w:noWrap/>
            <w:vAlign w:val="center"/>
            <w:hideMark/>
          </w:tcPr>
          <w:p w14:paraId="330FBD01"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-3</w:t>
            </w:r>
          </w:p>
        </w:tc>
        <w:tc>
          <w:tcPr>
            <w:tcW w:w="1257" w:type="dxa"/>
            <w:tcBorders>
              <w:top w:val="nil"/>
              <w:left w:val="nil"/>
              <w:bottom w:val="single" w:sz="4" w:space="0" w:color="auto"/>
              <w:right w:val="single" w:sz="4" w:space="0" w:color="auto"/>
            </w:tcBorders>
            <w:shd w:val="clear" w:color="auto" w:fill="auto"/>
            <w:noWrap/>
            <w:vAlign w:val="center"/>
            <w:hideMark/>
          </w:tcPr>
          <w:p w14:paraId="7DD29F15"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5</w:t>
            </w:r>
          </w:p>
        </w:tc>
        <w:tc>
          <w:tcPr>
            <w:tcW w:w="1240" w:type="dxa"/>
            <w:tcBorders>
              <w:top w:val="nil"/>
              <w:left w:val="nil"/>
              <w:bottom w:val="single" w:sz="4" w:space="0" w:color="auto"/>
              <w:right w:val="single" w:sz="4" w:space="0" w:color="auto"/>
            </w:tcBorders>
            <w:shd w:val="clear" w:color="auto" w:fill="auto"/>
            <w:noWrap/>
            <w:vAlign w:val="center"/>
            <w:hideMark/>
          </w:tcPr>
          <w:p w14:paraId="142DF306"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7</w:t>
            </w:r>
          </w:p>
        </w:tc>
        <w:tc>
          <w:tcPr>
            <w:tcW w:w="1192" w:type="dxa"/>
            <w:tcBorders>
              <w:top w:val="nil"/>
              <w:left w:val="nil"/>
              <w:bottom w:val="single" w:sz="4" w:space="0" w:color="auto"/>
              <w:right w:val="single" w:sz="4" w:space="0" w:color="auto"/>
            </w:tcBorders>
            <w:shd w:val="clear" w:color="000000" w:fill="FDE9D9"/>
            <w:noWrap/>
            <w:vAlign w:val="center"/>
            <w:hideMark/>
          </w:tcPr>
          <w:p w14:paraId="41D0F38A"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-2</w:t>
            </w:r>
          </w:p>
        </w:tc>
        <w:tc>
          <w:tcPr>
            <w:tcW w:w="1034" w:type="dxa"/>
            <w:tcBorders>
              <w:top w:val="nil"/>
              <w:left w:val="nil"/>
              <w:bottom w:val="single" w:sz="4" w:space="0" w:color="auto"/>
              <w:right w:val="single" w:sz="4" w:space="0" w:color="auto"/>
            </w:tcBorders>
            <w:shd w:val="clear" w:color="000000" w:fill="E0A790"/>
            <w:noWrap/>
            <w:vAlign w:val="center"/>
            <w:hideMark/>
          </w:tcPr>
          <w:p w14:paraId="081BBE1E"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-5</w:t>
            </w:r>
          </w:p>
        </w:tc>
      </w:tr>
      <w:tr w:rsidR="000C2B17" w:rsidRPr="000C2B17" w14:paraId="043E0F54" w14:textId="77777777" w:rsidTr="000C2B17">
        <w:trPr>
          <w:trHeight w:val="327"/>
        </w:trPr>
        <w:tc>
          <w:tcPr>
            <w:tcW w:w="1049" w:type="dxa"/>
            <w:tcBorders>
              <w:top w:val="nil"/>
              <w:left w:val="single" w:sz="4" w:space="0" w:color="auto"/>
              <w:bottom w:val="single" w:sz="4" w:space="0" w:color="auto"/>
              <w:right w:val="single" w:sz="4" w:space="0" w:color="auto"/>
            </w:tcBorders>
            <w:shd w:val="clear" w:color="000000" w:fill="FFFFFF"/>
            <w:noWrap/>
            <w:vAlign w:val="center"/>
            <w:hideMark/>
          </w:tcPr>
          <w:p w14:paraId="185BD1FB" w14:textId="77777777" w:rsidR="000C2B17" w:rsidRPr="000C2B17" w:rsidRDefault="000C2B17" w:rsidP="000C2B17">
            <w:pP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2010</w:t>
            </w:r>
          </w:p>
        </w:tc>
        <w:tc>
          <w:tcPr>
            <w:tcW w:w="994" w:type="dxa"/>
            <w:tcBorders>
              <w:top w:val="nil"/>
              <w:left w:val="nil"/>
              <w:bottom w:val="single" w:sz="4" w:space="0" w:color="auto"/>
              <w:right w:val="single" w:sz="4" w:space="0" w:color="auto"/>
            </w:tcBorders>
            <w:shd w:val="clear" w:color="auto" w:fill="auto"/>
            <w:noWrap/>
            <w:vAlign w:val="center"/>
            <w:hideMark/>
          </w:tcPr>
          <w:p w14:paraId="159350D8"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2</w:t>
            </w:r>
          </w:p>
        </w:tc>
        <w:tc>
          <w:tcPr>
            <w:tcW w:w="950" w:type="dxa"/>
            <w:tcBorders>
              <w:top w:val="nil"/>
              <w:left w:val="nil"/>
              <w:bottom w:val="single" w:sz="4" w:space="0" w:color="auto"/>
              <w:right w:val="single" w:sz="4" w:space="0" w:color="auto"/>
            </w:tcBorders>
            <w:shd w:val="clear" w:color="auto" w:fill="auto"/>
            <w:noWrap/>
            <w:vAlign w:val="center"/>
            <w:hideMark/>
          </w:tcPr>
          <w:p w14:paraId="4F912CF5"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0</w:t>
            </w:r>
          </w:p>
        </w:tc>
        <w:tc>
          <w:tcPr>
            <w:tcW w:w="1108" w:type="dxa"/>
            <w:tcBorders>
              <w:top w:val="nil"/>
              <w:left w:val="nil"/>
              <w:bottom w:val="single" w:sz="4" w:space="0" w:color="auto"/>
              <w:right w:val="single" w:sz="4" w:space="0" w:color="auto"/>
            </w:tcBorders>
            <w:shd w:val="clear" w:color="000000" w:fill="FDE9D9"/>
            <w:noWrap/>
            <w:vAlign w:val="center"/>
            <w:hideMark/>
          </w:tcPr>
          <w:p w14:paraId="0F769F94"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2</w:t>
            </w:r>
          </w:p>
        </w:tc>
        <w:tc>
          <w:tcPr>
            <w:tcW w:w="1257" w:type="dxa"/>
            <w:tcBorders>
              <w:top w:val="nil"/>
              <w:left w:val="nil"/>
              <w:bottom w:val="single" w:sz="4" w:space="0" w:color="auto"/>
              <w:right w:val="single" w:sz="4" w:space="0" w:color="auto"/>
            </w:tcBorders>
            <w:shd w:val="clear" w:color="auto" w:fill="auto"/>
            <w:noWrap/>
            <w:vAlign w:val="center"/>
            <w:hideMark/>
          </w:tcPr>
          <w:p w14:paraId="54D4ABCF"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4</w:t>
            </w:r>
          </w:p>
        </w:tc>
        <w:tc>
          <w:tcPr>
            <w:tcW w:w="1240" w:type="dxa"/>
            <w:tcBorders>
              <w:top w:val="nil"/>
              <w:left w:val="nil"/>
              <w:bottom w:val="single" w:sz="4" w:space="0" w:color="auto"/>
              <w:right w:val="single" w:sz="4" w:space="0" w:color="auto"/>
            </w:tcBorders>
            <w:shd w:val="clear" w:color="auto" w:fill="auto"/>
            <w:noWrap/>
            <w:vAlign w:val="center"/>
            <w:hideMark/>
          </w:tcPr>
          <w:p w14:paraId="7DD00321"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6</w:t>
            </w:r>
          </w:p>
        </w:tc>
        <w:tc>
          <w:tcPr>
            <w:tcW w:w="1192" w:type="dxa"/>
            <w:tcBorders>
              <w:top w:val="nil"/>
              <w:left w:val="nil"/>
              <w:bottom w:val="single" w:sz="4" w:space="0" w:color="auto"/>
              <w:right w:val="single" w:sz="4" w:space="0" w:color="auto"/>
            </w:tcBorders>
            <w:shd w:val="clear" w:color="000000" w:fill="FDE9D9"/>
            <w:noWrap/>
            <w:vAlign w:val="center"/>
            <w:hideMark/>
          </w:tcPr>
          <w:p w14:paraId="30150E83"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-2</w:t>
            </w:r>
          </w:p>
        </w:tc>
        <w:tc>
          <w:tcPr>
            <w:tcW w:w="1034" w:type="dxa"/>
            <w:tcBorders>
              <w:top w:val="nil"/>
              <w:left w:val="nil"/>
              <w:bottom w:val="single" w:sz="4" w:space="0" w:color="auto"/>
              <w:right w:val="single" w:sz="4" w:space="0" w:color="auto"/>
            </w:tcBorders>
            <w:shd w:val="clear" w:color="000000" w:fill="E0A790"/>
            <w:noWrap/>
            <w:vAlign w:val="center"/>
            <w:hideMark/>
          </w:tcPr>
          <w:p w14:paraId="32DA8571"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0</w:t>
            </w:r>
          </w:p>
        </w:tc>
      </w:tr>
      <w:tr w:rsidR="000C2B17" w:rsidRPr="000C2B17" w14:paraId="324B829F" w14:textId="77777777" w:rsidTr="000C2B17">
        <w:trPr>
          <w:trHeight w:val="327"/>
        </w:trPr>
        <w:tc>
          <w:tcPr>
            <w:tcW w:w="1049" w:type="dxa"/>
            <w:tcBorders>
              <w:top w:val="nil"/>
              <w:left w:val="single" w:sz="4" w:space="0" w:color="auto"/>
              <w:bottom w:val="single" w:sz="4" w:space="0" w:color="auto"/>
              <w:right w:val="single" w:sz="4" w:space="0" w:color="auto"/>
            </w:tcBorders>
            <w:shd w:val="clear" w:color="000000" w:fill="FFFFFF"/>
            <w:noWrap/>
            <w:vAlign w:val="center"/>
            <w:hideMark/>
          </w:tcPr>
          <w:p w14:paraId="5BDEC3BC" w14:textId="77777777" w:rsidR="000C2B17" w:rsidRPr="000C2B17" w:rsidRDefault="000C2B17" w:rsidP="000C2B17">
            <w:pP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2011</w:t>
            </w:r>
          </w:p>
        </w:tc>
        <w:tc>
          <w:tcPr>
            <w:tcW w:w="994" w:type="dxa"/>
            <w:tcBorders>
              <w:top w:val="nil"/>
              <w:left w:val="nil"/>
              <w:bottom w:val="single" w:sz="4" w:space="0" w:color="auto"/>
              <w:right w:val="single" w:sz="4" w:space="0" w:color="auto"/>
            </w:tcBorders>
            <w:shd w:val="clear" w:color="auto" w:fill="auto"/>
            <w:noWrap/>
            <w:vAlign w:val="center"/>
            <w:hideMark/>
          </w:tcPr>
          <w:p w14:paraId="0C07E24F"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3</w:t>
            </w:r>
          </w:p>
        </w:tc>
        <w:tc>
          <w:tcPr>
            <w:tcW w:w="950" w:type="dxa"/>
            <w:tcBorders>
              <w:top w:val="nil"/>
              <w:left w:val="nil"/>
              <w:bottom w:val="single" w:sz="4" w:space="0" w:color="auto"/>
              <w:right w:val="single" w:sz="4" w:space="0" w:color="auto"/>
            </w:tcBorders>
            <w:shd w:val="clear" w:color="auto" w:fill="auto"/>
            <w:noWrap/>
            <w:vAlign w:val="center"/>
            <w:hideMark/>
          </w:tcPr>
          <w:p w14:paraId="2581B077"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3</w:t>
            </w:r>
          </w:p>
        </w:tc>
        <w:tc>
          <w:tcPr>
            <w:tcW w:w="1108" w:type="dxa"/>
            <w:tcBorders>
              <w:top w:val="nil"/>
              <w:left w:val="nil"/>
              <w:bottom w:val="single" w:sz="4" w:space="0" w:color="auto"/>
              <w:right w:val="single" w:sz="4" w:space="0" w:color="auto"/>
            </w:tcBorders>
            <w:shd w:val="clear" w:color="000000" w:fill="FDE9D9"/>
            <w:noWrap/>
            <w:vAlign w:val="center"/>
            <w:hideMark/>
          </w:tcPr>
          <w:p w14:paraId="7B5B8ECF"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0</w:t>
            </w:r>
          </w:p>
        </w:tc>
        <w:tc>
          <w:tcPr>
            <w:tcW w:w="1257" w:type="dxa"/>
            <w:tcBorders>
              <w:top w:val="nil"/>
              <w:left w:val="nil"/>
              <w:bottom w:val="single" w:sz="4" w:space="0" w:color="auto"/>
              <w:right w:val="single" w:sz="4" w:space="0" w:color="auto"/>
            </w:tcBorders>
            <w:shd w:val="clear" w:color="auto" w:fill="auto"/>
            <w:noWrap/>
            <w:vAlign w:val="center"/>
            <w:hideMark/>
          </w:tcPr>
          <w:p w14:paraId="02828347"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5</w:t>
            </w:r>
          </w:p>
        </w:tc>
        <w:tc>
          <w:tcPr>
            <w:tcW w:w="1240" w:type="dxa"/>
            <w:tcBorders>
              <w:top w:val="nil"/>
              <w:left w:val="nil"/>
              <w:bottom w:val="single" w:sz="4" w:space="0" w:color="auto"/>
              <w:right w:val="single" w:sz="4" w:space="0" w:color="auto"/>
            </w:tcBorders>
            <w:shd w:val="clear" w:color="auto" w:fill="auto"/>
            <w:noWrap/>
            <w:vAlign w:val="center"/>
            <w:hideMark/>
          </w:tcPr>
          <w:p w14:paraId="63F2F9CE"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1</w:t>
            </w:r>
          </w:p>
        </w:tc>
        <w:tc>
          <w:tcPr>
            <w:tcW w:w="1192" w:type="dxa"/>
            <w:tcBorders>
              <w:top w:val="nil"/>
              <w:left w:val="nil"/>
              <w:bottom w:val="single" w:sz="4" w:space="0" w:color="auto"/>
              <w:right w:val="single" w:sz="4" w:space="0" w:color="auto"/>
            </w:tcBorders>
            <w:shd w:val="clear" w:color="000000" w:fill="FDE9D9"/>
            <w:noWrap/>
            <w:vAlign w:val="center"/>
            <w:hideMark/>
          </w:tcPr>
          <w:p w14:paraId="7B664AD2"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4</w:t>
            </w:r>
          </w:p>
        </w:tc>
        <w:tc>
          <w:tcPr>
            <w:tcW w:w="1034" w:type="dxa"/>
            <w:tcBorders>
              <w:top w:val="nil"/>
              <w:left w:val="nil"/>
              <w:bottom w:val="single" w:sz="4" w:space="0" w:color="auto"/>
              <w:right w:val="single" w:sz="4" w:space="0" w:color="auto"/>
            </w:tcBorders>
            <w:shd w:val="clear" w:color="000000" w:fill="E0A790"/>
            <w:noWrap/>
            <w:vAlign w:val="center"/>
            <w:hideMark/>
          </w:tcPr>
          <w:p w14:paraId="1E515C38"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4</w:t>
            </w:r>
          </w:p>
        </w:tc>
      </w:tr>
      <w:tr w:rsidR="000C2B17" w:rsidRPr="000C2B17" w14:paraId="1F0B9A9C" w14:textId="77777777" w:rsidTr="000C2B17">
        <w:trPr>
          <w:trHeight w:val="327"/>
        </w:trPr>
        <w:tc>
          <w:tcPr>
            <w:tcW w:w="1049" w:type="dxa"/>
            <w:tcBorders>
              <w:top w:val="nil"/>
              <w:left w:val="single" w:sz="4" w:space="0" w:color="auto"/>
              <w:bottom w:val="single" w:sz="4" w:space="0" w:color="auto"/>
              <w:right w:val="single" w:sz="4" w:space="0" w:color="auto"/>
            </w:tcBorders>
            <w:shd w:val="clear" w:color="000000" w:fill="FFFFFF"/>
            <w:noWrap/>
            <w:vAlign w:val="center"/>
            <w:hideMark/>
          </w:tcPr>
          <w:p w14:paraId="15DEE308" w14:textId="77777777" w:rsidR="000C2B17" w:rsidRPr="000C2B17" w:rsidRDefault="000C2B17" w:rsidP="000C2B17">
            <w:pP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2012</w:t>
            </w:r>
          </w:p>
        </w:tc>
        <w:tc>
          <w:tcPr>
            <w:tcW w:w="994" w:type="dxa"/>
            <w:tcBorders>
              <w:top w:val="nil"/>
              <w:left w:val="nil"/>
              <w:bottom w:val="single" w:sz="4" w:space="0" w:color="auto"/>
              <w:right w:val="single" w:sz="4" w:space="0" w:color="auto"/>
            </w:tcBorders>
            <w:shd w:val="clear" w:color="auto" w:fill="auto"/>
            <w:noWrap/>
            <w:vAlign w:val="center"/>
            <w:hideMark/>
          </w:tcPr>
          <w:p w14:paraId="22B87882"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5</w:t>
            </w:r>
          </w:p>
        </w:tc>
        <w:tc>
          <w:tcPr>
            <w:tcW w:w="950" w:type="dxa"/>
            <w:tcBorders>
              <w:top w:val="nil"/>
              <w:left w:val="nil"/>
              <w:bottom w:val="single" w:sz="4" w:space="0" w:color="auto"/>
              <w:right w:val="single" w:sz="4" w:space="0" w:color="auto"/>
            </w:tcBorders>
            <w:shd w:val="clear" w:color="auto" w:fill="auto"/>
            <w:noWrap/>
            <w:vAlign w:val="center"/>
            <w:hideMark/>
          </w:tcPr>
          <w:p w14:paraId="19F3DB76"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3</w:t>
            </w:r>
          </w:p>
        </w:tc>
        <w:tc>
          <w:tcPr>
            <w:tcW w:w="1108" w:type="dxa"/>
            <w:tcBorders>
              <w:top w:val="nil"/>
              <w:left w:val="nil"/>
              <w:bottom w:val="single" w:sz="4" w:space="0" w:color="auto"/>
              <w:right w:val="single" w:sz="4" w:space="0" w:color="auto"/>
            </w:tcBorders>
            <w:shd w:val="clear" w:color="000000" w:fill="FDE9D9"/>
            <w:noWrap/>
            <w:vAlign w:val="center"/>
            <w:hideMark/>
          </w:tcPr>
          <w:p w14:paraId="3B36F53D"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2</w:t>
            </w:r>
          </w:p>
        </w:tc>
        <w:tc>
          <w:tcPr>
            <w:tcW w:w="1257" w:type="dxa"/>
            <w:tcBorders>
              <w:top w:val="nil"/>
              <w:left w:val="nil"/>
              <w:bottom w:val="single" w:sz="4" w:space="0" w:color="auto"/>
              <w:right w:val="single" w:sz="4" w:space="0" w:color="auto"/>
            </w:tcBorders>
            <w:shd w:val="clear" w:color="auto" w:fill="auto"/>
            <w:noWrap/>
            <w:vAlign w:val="center"/>
            <w:hideMark/>
          </w:tcPr>
          <w:p w14:paraId="466B07EA"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1</w:t>
            </w:r>
          </w:p>
        </w:tc>
        <w:tc>
          <w:tcPr>
            <w:tcW w:w="1240" w:type="dxa"/>
            <w:tcBorders>
              <w:top w:val="nil"/>
              <w:left w:val="nil"/>
              <w:bottom w:val="single" w:sz="4" w:space="0" w:color="auto"/>
              <w:right w:val="single" w:sz="4" w:space="0" w:color="auto"/>
            </w:tcBorders>
            <w:shd w:val="clear" w:color="auto" w:fill="auto"/>
            <w:noWrap/>
            <w:vAlign w:val="center"/>
            <w:hideMark/>
          </w:tcPr>
          <w:p w14:paraId="131B8549"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4</w:t>
            </w:r>
          </w:p>
        </w:tc>
        <w:tc>
          <w:tcPr>
            <w:tcW w:w="1192" w:type="dxa"/>
            <w:tcBorders>
              <w:top w:val="nil"/>
              <w:left w:val="nil"/>
              <w:bottom w:val="single" w:sz="4" w:space="0" w:color="auto"/>
              <w:right w:val="single" w:sz="4" w:space="0" w:color="auto"/>
            </w:tcBorders>
            <w:shd w:val="clear" w:color="000000" w:fill="FDE9D9"/>
            <w:noWrap/>
            <w:vAlign w:val="center"/>
            <w:hideMark/>
          </w:tcPr>
          <w:p w14:paraId="21D4FCDD"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-3</w:t>
            </w:r>
          </w:p>
        </w:tc>
        <w:tc>
          <w:tcPr>
            <w:tcW w:w="1034" w:type="dxa"/>
            <w:tcBorders>
              <w:top w:val="nil"/>
              <w:left w:val="nil"/>
              <w:bottom w:val="single" w:sz="4" w:space="0" w:color="auto"/>
              <w:right w:val="single" w:sz="4" w:space="0" w:color="auto"/>
            </w:tcBorders>
            <w:shd w:val="clear" w:color="000000" w:fill="E0A790"/>
            <w:noWrap/>
            <w:vAlign w:val="center"/>
            <w:hideMark/>
          </w:tcPr>
          <w:p w14:paraId="02F57EBC"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-1</w:t>
            </w:r>
          </w:p>
        </w:tc>
      </w:tr>
      <w:tr w:rsidR="000C2B17" w:rsidRPr="000C2B17" w14:paraId="5E629CCD" w14:textId="77777777" w:rsidTr="000C2B17">
        <w:trPr>
          <w:trHeight w:val="327"/>
        </w:trPr>
        <w:tc>
          <w:tcPr>
            <w:tcW w:w="1049" w:type="dxa"/>
            <w:tcBorders>
              <w:top w:val="nil"/>
              <w:left w:val="single" w:sz="4" w:space="0" w:color="auto"/>
              <w:bottom w:val="single" w:sz="4" w:space="0" w:color="auto"/>
              <w:right w:val="single" w:sz="4" w:space="0" w:color="auto"/>
            </w:tcBorders>
            <w:shd w:val="clear" w:color="000000" w:fill="FFFFFF"/>
            <w:noWrap/>
            <w:vAlign w:val="center"/>
            <w:hideMark/>
          </w:tcPr>
          <w:p w14:paraId="1B3721E0" w14:textId="77777777" w:rsidR="000C2B17" w:rsidRPr="000C2B17" w:rsidRDefault="000C2B17" w:rsidP="000C2B17">
            <w:pP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2013</w:t>
            </w:r>
          </w:p>
        </w:tc>
        <w:tc>
          <w:tcPr>
            <w:tcW w:w="994" w:type="dxa"/>
            <w:tcBorders>
              <w:top w:val="nil"/>
              <w:left w:val="nil"/>
              <w:bottom w:val="single" w:sz="4" w:space="0" w:color="auto"/>
              <w:right w:val="single" w:sz="4" w:space="0" w:color="auto"/>
            </w:tcBorders>
            <w:shd w:val="clear" w:color="auto" w:fill="auto"/>
            <w:noWrap/>
            <w:vAlign w:val="center"/>
            <w:hideMark/>
          </w:tcPr>
          <w:p w14:paraId="2D1B58A1"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3</w:t>
            </w:r>
          </w:p>
        </w:tc>
        <w:tc>
          <w:tcPr>
            <w:tcW w:w="950" w:type="dxa"/>
            <w:tcBorders>
              <w:top w:val="nil"/>
              <w:left w:val="nil"/>
              <w:bottom w:val="single" w:sz="4" w:space="0" w:color="auto"/>
              <w:right w:val="single" w:sz="4" w:space="0" w:color="auto"/>
            </w:tcBorders>
            <w:shd w:val="clear" w:color="auto" w:fill="auto"/>
            <w:noWrap/>
            <w:vAlign w:val="center"/>
            <w:hideMark/>
          </w:tcPr>
          <w:p w14:paraId="0D23F28E"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3</w:t>
            </w:r>
          </w:p>
        </w:tc>
        <w:tc>
          <w:tcPr>
            <w:tcW w:w="1108" w:type="dxa"/>
            <w:tcBorders>
              <w:top w:val="nil"/>
              <w:left w:val="nil"/>
              <w:bottom w:val="single" w:sz="4" w:space="0" w:color="auto"/>
              <w:right w:val="single" w:sz="4" w:space="0" w:color="auto"/>
            </w:tcBorders>
            <w:shd w:val="clear" w:color="000000" w:fill="FDE9D9"/>
            <w:noWrap/>
            <w:vAlign w:val="center"/>
            <w:hideMark/>
          </w:tcPr>
          <w:p w14:paraId="371CF1CD"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0</w:t>
            </w:r>
          </w:p>
        </w:tc>
        <w:tc>
          <w:tcPr>
            <w:tcW w:w="1257" w:type="dxa"/>
            <w:tcBorders>
              <w:top w:val="nil"/>
              <w:left w:val="nil"/>
              <w:bottom w:val="single" w:sz="4" w:space="0" w:color="auto"/>
              <w:right w:val="single" w:sz="4" w:space="0" w:color="auto"/>
            </w:tcBorders>
            <w:shd w:val="clear" w:color="auto" w:fill="auto"/>
            <w:noWrap/>
            <w:vAlign w:val="center"/>
            <w:hideMark/>
          </w:tcPr>
          <w:p w14:paraId="6C75127F"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5</w:t>
            </w:r>
          </w:p>
        </w:tc>
        <w:tc>
          <w:tcPr>
            <w:tcW w:w="1240" w:type="dxa"/>
            <w:tcBorders>
              <w:top w:val="nil"/>
              <w:left w:val="nil"/>
              <w:bottom w:val="single" w:sz="4" w:space="0" w:color="auto"/>
              <w:right w:val="single" w:sz="4" w:space="0" w:color="auto"/>
            </w:tcBorders>
            <w:shd w:val="clear" w:color="auto" w:fill="auto"/>
            <w:noWrap/>
            <w:vAlign w:val="center"/>
            <w:hideMark/>
          </w:tcPr>
          <w:p w14:paraId="625387D9"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12</w:t>
            </w:r>
          </w:p>
        </w:tc>
        <w:tc>
          <w:tcPr>
            <w:tcW w:w="1192" w:type="dxa"/>
            <w:tcBorders>
              <w:top w:val="nil"/>
              <w:left w:val="nil"/>
              <w:bottom w:val="single" w:sz="4" w:space="0" w:color="auto"/>
              <w:right w:val="single" w:sz="4" w:space="0" w:color="auto"/>
            </w:tcBorders>
            <w:shd w:val="clear" w:color="000000" w:fill="FDE9D9"/>
            <w:noWrap/>
            <w:vAlign w:val="center"/>
            <w:hideMark/>
          </w:tcPr>
          <w:p w14:paraId="398F7775"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-7</w:t>
            </w:r>
          </w:p>
        </w:tc>
        <w:tc>
          <w:tcPr>
            <w:tcW w:w="1034" w:type="dxa"/>
            <w:tcBorders>
              <w:top w:val="nil"/>
              <w:left w:val="nil"/>
              <w:bottom w:val="single" w:sz="4" w:space="0" w:color="auto"/>
              <w:right w:val="single" w:sz="4" w:space="0" w:color="auto"/>
            </w:tcBorders>
            <w:shd w:val="clear" w:color="000000" w:fill="E0A790"/>
            <w:noWrap/>
            <w:vAlign w:val="center"/>
            <w:hideMark/>
          </w:tcPr>
          <w:p w14:paraId="4FE6A55C"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-7</w:t>
            </w:r>
          </w:p>
        </w:tc>
      </w:tr>
      <w:tr w:rsidR="000C2B17" w:rsidRPr="000C2B17" w14:paraId="38E67E9D" w14:textId="77777777" w:rsidTr="000C2B17">
        <w:trPr>
          <w:trHeight w:val="327"/>
        </w:trPr>
        <w:tc>
          <w:tcPr>
            <w:tcW w:w="1049" w:type="dxa"/>
            <w:tcBorders>
              <w:top w:val="nil"/>
              <w:left w:val="single" w:sz="4" w:space="0" w:color="auto"/>
              <w:bottom w:val="single" w:sz="4" w:space="0" w:color="auto"/>
              <w:right w:val="single" w:sz="4" w:space="0" w:color="auto"/>
            </w:tcBorders>
            <w:shd w:val="clear" w:color="000000" w:fill="FFFFFF"/>
            <w:noWrap/>
            <w:vAlign w:val="center"/>
            <w:hideMark/>
          </w:tcPr>
          <w:p w14:paraId="08265146" w14:textId="77777777" w:rsidR="000C2B17" w:rsidRPr="000C2B17" w:rsidRDefault="000C2B17" w:rsidP="000C2B17">
            <w:pP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2014</w:t>
            </w:r>
          </w:p>
        </w:tc>
        <w:tc>
          <w:tcPr>
            <w:tcW w:w="994" w:type="dxa"/>
            <w:tcBorders>
              <w:top w:val="nil"/>
              <w:left w:val="nil"/>
              <w:bottom w:val="single" w:sz="4" w:space="0" w:color="auto"/>
              <w:right w:val="single" w:sz="4" w:space="0" w:color="auto"/>
            </w:tcBorders>
            <w:shd w:val="clear" w:color="auto" w:fill="auto"/>
            <w:noWrap/>
            <w:vAlign w:val="center"/>
            <w:hideMark/>
          </w:tcPr>
          <w:p w14:paraId="41089404"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1</w:t>
            </w:r>
          </w:p>
        </w:tc>
        <w:tc>
          <w:tcPr>
            <w:tcW w:w="950" w:type="dxa"/>
            <w:tcBorders>
              <w:top w:val="nil"/>
              <w:left w:val="nil"/>
              <w:bottom w:val="single" w:sz="4" w:space="0" w:color="auto"/>
              <w:right w:val="single" w:sz="4" w:space="0" w:color="auto"/>
            </w:tcBorders>
            <w:shd w:val="clear" w:color="auto" w:fill="auto"/>
            <w:noWrap/>
            <w:vAlign w:val="center"/>
            <w:hideMark/>
          </w:tcPr>
          <w:p w14:paraId="01233007"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2</w:t>
            </w:r>
          </w:p>
        </w:tc>
        <w:tc>
          <w:tcPr>
            <w:tcW w:w="1108" w:type="dxa"/>
            <w:tcBorders>
              <w:top w:val="nil"/>
              <w:left w:val="nil"/>
              <w:bottom w:val="single" w:sz="4" w:space="0" w:color="auto"/>
              <w:right w:val="single" w:sz="4" w:space="0" w:color="auto"/>
            </w:tcBorders>
            <w:shd w:val="clear" w:color="000000" w:fill="FDE9D9"/>
            <w:noWrap/>
            <w:vAlign w:val="center"/>
            <w:hideMark/>
          </w:tcPr>
          <w:p w14:paraId="3DF63677"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-1</w:t>
            </w:r>
          </w:p>
        </w:tc>
        <w:tc>
          <w:tcPr>
            <w:tcW w:w="1257" w:type="dxa"/>
            <w:tcBorders>
              <w:top w:val="nil"/>
              <w:left w:val="nil"/>
              <w:bottom w:val="single" w:sz="4" w:space="0" w:color="auto"/>
              <w:right w:val="single" w:sz="4" w:space="0" w:color="auto"/>
            </w:tcBorders>
            <w:shd w:val="clear" w:color="auto" w:fill="auto"/>
            <w:noWrap/>
            <w:vAlign w:val="center"/>
            <w:hideMark/>
          </w:tcPr>
          <w:p w14:paraId="2994365E"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4</w:t>
            </w:r>
          </w:p>
        </w:tc>
        <w:tc>
          <w:tcPr>
            <w:tcW w:w="1240" w:type="dxa"/>
            <w:tcBorders>
              <w:top w:val="nil"/>
              <w:left w:val="nil"/>
              <w:bottom w:val="single" w:sz="4" w:space="0" w:color="auto"/>
              <w:right w:val="single" w:sz="4" w:space="0" w:color="auto"/>
            </w:tcBorders>
            <w:shd w:val="clear" w:color="auto" w:fill="auto"/>
            <w:noWrap/>
            <w:vAlign w:val="center"/>
            <w:hideMark/>
          </w:tcPr>
          <w:p w14:paraId="35F68FDD"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4</w:t>
            </w:r>
          </w:p>
        </w:tc>
        <w:tc>
          <w:tcPr>
            <w:tcW w:w="1192" w:type="dxa"/>
            <w:tcBorders>
              <w:top w:val="nil"/>
              <w:left w:val="nil"/>
              <w:bottom w:val="single" w:sz="4" w:space="0" w:color="auto"/>
              <w:right w:val="single" w:sz="4" w:space="0" w:color="auto"/>
            </w:tcBorders>
            <w:shd w:val="clear" w:color="000000" w:fill="FDE9D9"/>
            <w:noWrap/>
            <w:vAlign w:val="center"/>
            <w:hideMark/>
          </w:tcPr>
          <w:p w14:paraId="4EF9D159"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0</w:t>
            </w:r>
          </w:p>
        </w:tc>
        <w:tc>
          <w:tcPr>
            <w:tcW w:w="1034" w:type="dxa"/>
            <w:tcBorders>
              <w:top w:val="nil"/>
              <w:left w:val="nil"/>
              <w:bottom w:val="single" w:sz="4" w:space="0" w:color="auto"/>
              <w:right w:val="single" w:sz="4" w:space="0" w:color="auto"/>
            </w:tcBorders>
            <w:shd w:val="clear" w:color="000000" w:fill="E0A790"/>
            <w:noWrap/>
            <w:vAlign w:val="center"/>
            <w:hideMark/>
          </w:tcPr>
          <w:p w14:paraId="60E128C9"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-1</w:t>
            </w:r>
          </w:p>
        </w:tc>
      </w:tr>
      <w:tr w:rsidR="000C2B17" w:rsidRPr="000C2B17" w14:paraId="44F4A9FD" w14:textId="77777777" w:rsidTr="000C2B17">
        <w:trPr>
          <w:trHeight w:val="327"/>
        </w:trPr>
        <w:tc>
          <w:tcPr>
            <w:tcW w:w="1049" w:type="dxa"/>
            <w:tcBorders>
              <w:top w:val="nil"/>
              <w:left w:val="single" w:sz="4" w:space="0" w:color="auto"/>
              <w:bottom w:val="single" w:sz="4" w:space="0" w:color="auto"/>
              <w:right w:val="single" w:sz="4" w:space="0" w:color="auto"/>
            </w:tcBorders>
            <w:shd w:val="clear" w:color="000000" w:fill="FFFFFF"/>
            <w:noWrap/>
            <w:vAlign w:val="center"/>
            <w:hideMark/>
          </w:tcPr>
          <w:p w14:paraId="7D940D78" w14:textId="77777777" w:rsidR="000C2B17" w:rsidRPr="000C2B17" w:rsidRDefault="000C2B17" w:rsidP="000C2B17">
            <w:pP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Spolu</w:t>
            </w:r>
          </w:p>
        </w:tc>
        <w:tc>
          <w:tcPr>
            <w:tcW w:w="994" w:type="dxa"/>
            <w:tcBorders>
              <w:top w:val="nil"/>
              <w:left w:val="nil"/>
              <w:bottom w:val="single" w:sz="4" w:space="0" w:color="auto"/>
              <w:right w:val="single" w:sz="4" w:space="0" w:color="auto"/>
            </w:tcBorders>
            <w:shd w:val="clear" w:color="000000" w:fill="FFFFFF"/>
            <w:noWrap/>
            <w:vAlign w:val="center"/>
            <w:hideMark/>
          </w:tcPr>
          <w:p w14:paraId="33D5BCE4"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25</w:t>
            </w:r>
          </w:p>
        </w:tc>
        <w:tc>
          <w:tcPr>
            <w:tcW w:w="950" w:type="dxa"/>
            <w:tcBorders>
              <w:top w:val="nil"/>
              <w:left w:val="nil"/>
              <w:bottom w:val="single" w:sz="4" w:space="0" w:color="auto"/>
              <w:right w:val="single" w:sz="4" w:space="0" w:color="auto"/>
            </w:tcBorders>
            <w:shd w:val="clear" w:color="000000" w:fill="FFFFFF"/>
            <w:noWrap/>
            <w:vAlign w:val="center"/>
            <w:hideMark/>
          </w:tcPr>
          <w:p w14:paraId="29BC39E4"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35</w:t>
            </w:r>
          </w:p>
        </w:tc>
        <w:tc>
          <w:tcPr>
            <w:tcW w:w="1108" w:type="dxa"/>
            <w:tcBorders>
              <w:top w:val="nil"/>
              <w:left w:val="nil"/>
              <w:bottom w:val="single" w:sz="4" w:space="0" w:color="auto"/>
              <w:right w:val="single" w:sz="4" w:space="0" w:color="auto"/>
            </w:tcBorders>
            <w:shd w:val="clear" w:color="000000" w:fill="FDE9D9"/>
            <w:noWrap/>
            <w:vAlign w:val="center"/>
            <w:hideMark/>
          </w:tcPr>
          <w:p w14:paraId="3505A91C"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-10</w:t>
            </w:r>
          </w:p>
        </w:tc>
        <w:tc>
          <w:tcPr>
            <w:tcW w:w="1257" w:type="dxa"/>
            <w:tcBorders>
              <w:top w:val="nil"/>
              <w:left w:val="nil"/>
              <w:bottom w:val="single" w:sz="4" w:space="0" w:color="auto"/>
              <w:right w:val="single" w:sz="4" w:space="0" w:color="auto"/>
            </w:tcBorders>
            <w:shd w:val="clear" w:color="000000" w:fill="FFFFFF"/>
            <w:noWrap/>
            <w:vAlign w:val="center"/>
            <w:hideMark/>
          </w:tcPr>
          <w:p w14:paraId="35356360"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31</w:t>
            </w:r>
          </w:p>
        </w:tc>
        <w:tc>
          <w:tcPr>
            <w:tcW w:w="1240" w:type="dxa"/>
            <w:tcBorders>
              <w:top w:val="nil"/>
              <w:left w:val="nil"/>
              <w:bottom w:val="single" w:sz="4" w:space="0" w:color="auto"/>
              <w:right w:val="single" w:sz="4" w:space="0" w:color="auto"/>
            </w:tcBorders>
            <w:shd w:val="clear" w:color="000000" w:fill="FFFFFF"/>
            <w:noWrap/>
            <w:vAlign w:val="center"/>
            <w:hideMark/>
          </w:tcPr>
          <w:p w14:paraId="5C32294C"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55</w:t>
            </w:r>
          </w:p>
        </w:tc>
        <w:tc>
          <w:tcPr>
            <w:tcW w:w="1192" w:type="dxa"/>
            <w:tcBorders>
              <w:top w:val="nil"/>
              <w:left w:val="nil"/>
              <w:bottom w:val="single" w:sz="4" w:space="0" w:color="auto"/>
              <w:right w:val="single" w:sz="4" w:space="0" w:color="auto"/>
            </w:tcBorders>
            <w:shd w:val="clear" w:color="000000" w:fill="FDE9D9"/>
            <w:noWrap/>
            <w:vAlign w:val="center"/>
            <w:hideMark/>
          </w:tcPr>
          <w:p w14:paraId="0B673722"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-24</w:t>
            </w:r>
          </w:p>
        </w:tc>
        <w:tc>
          <w:tcPr>
            <w:tcW w:w="1034" w:type="dxa"/>
            <w:tcBorders>
              <w:top w:val="nil"/>
              <w:left w:val="nil"/>
              <w:bottom w:val="single" w:sz="4" w:space="0" w:color="auto"/>
              <w:right w:val="single" w:sz="4" w:space="0" w:color="auto"/>
            </w:tcBorders>
            <w:shd w:val="clear" w:color="000000" w:fill="E0A790"/>
            <w:noWrap/>
            <w:vAlign w:val="center"/>
            <w:hideMark/>
          </w:tcPr>
          <w:p w14:paraId="11BAC3C2" w14:textId="77777777" w:rsidR="000C2B17" w:rsidRPr="000C2B17" w:rsidRDefault="000C2B17" w:rsidP="000C2B17">
            <w:pPr>
              <w:jc w:val="center"/>
              <w:rPr>
                <w:rFonts w:ascii="Calibri" w:eastAsia="Times New Roman" w:hAnsi="Calibri" w:cs="Times New Roman"/>
                <w:color w:val="000000"/>
                <w:sz w:val="20"/>
                <w:szCs w:val="20"/>
                <w:lang w:eastAsia="sk-SK"/>
              </w:rPr>
            </w:pPr>
            <w:r w:rsidRPr="000C2B17">
              <w:rPr>
                <w:rFonts w:ascii="Calibri" w:eastAsia="Times New Roman" w:hAnsi="Calibri" w:cs="Times New Roman"/>
                <w:color w:val="000000"/>
                <w:sz w:val="20"/>
                <w:szCs w:val="20"/>
                <w:lang w:eastAsia="sk-SK"/>
              </w:rPr>
              <w:t>-34</w:t>
            </w:r>
          </w:p>
        </w:tc>
      </w:tr>
    </w:tbl>
    <w:p w14:paraId="792A37CE" w14:textId="77777777" w:rsidR="00DB7BE4" w:rsidRPr="00D52491" w:rsidRDefault="00DB7BE4" w:rsidP="000C2B17">
      <w:pPr>
        <w:rPr>
          <w:sz w:val="20"/>
          <w:szCs w:val="20"/>
        </w:rPr>
      </w:pPr>
      <w:r w:rsidRPr="00D52491">
        <w:rPr>
          <w:sz w:val="20"/>
          <w:szCs w:val="20"/>
        </w:rPr>
        <w:t>Zdroj: ŠÚ SR</w:t>
      </w:r>
    </w:p>
    <w:p w14:paraId="63ABE56D" w14:textId="77777777" w:rsidR="00DB7BE4" w:rsidRPr="00DB7BE4" w:rsidRDefault="00DB7BE4" w:rsidP="00DB7BE4">
      <w:pPr>
        <w:rPr>
          <w:color w:val="943634" w:themeColor="accent2" w:themeShade="BF"/>
          <w:lang w:eastAsia="sk-SK"/>
        </w:rPr>
      </w:pPr>
    </w:p>
    <w:p w14:paraId="548D6FB9" w14:textId="77777777" w:rsidR="00520BC0" w:rsidRDefault="00DB7BE4" w:rsidP="00520BC0">
      <w:pPr>
        <w:rPr>
          <w:lang w:eastAsia="sk-SK"/>
        </w:rPr>
      </w:pPr>
      <w:r w:rsidRPr="00D52491">
        <w:rPr>
          <w:lang w:eastAsia="sk-SK"/>
        </w:rPr>
        <w:t xml:space="preserve">Vývoj ukazovateľa je z hľadiska </w:t>
      </w:r>
      <w:r w:rsidR="00D52491" w:rsidRPr="00D52491">
        <w:rPr>
          <w:lang w:eastAsia="sk-SK"/>
        </w:rPr>
        <w:t>počtu obyvateľov negatívny</w:t>
      </w:r>
      <w:r w:rsidRPr="00D52491">
        <w:rPr>
          <w:lang w:eastAsia="sk-SK"/>
        </w:rPr>
        <w:t xml:space="preserve">. </w:t>
      </w:r>
      <w:r w:rsidR="00D52491">
        <w:rPr>
          <w:lang w:eastAsia="sk-SK"/>
        </w:rPr>
        <w:t xml:space="preserve">Od roku 2005 sa do roku 2014 znížil počet obyvateľov o 34. Postupný pokles počtu obyvateľov je zapríčinený najmä nepomerným rozdielom medzi počtom prisťahovaných a počtom vysťahovaných obyvateľov obce. </w:t>
      </w:r>
      <w:r w:rsidR="00520BC0">
        <w:rPr>
          <w:lang w:eastAsia="sk-SK"/>
        </w:rPr>
        <w:t xml:space="preserve">Bilancia prírastku, resp. úbytku počtu obyvateľov sťahovaním bola v období 2005-2014 okrem rokov 2005 a 2014 záporná, čo predstavuje pokles celkového počtu obyvateľov v obci. </w:t>
      </w:r>
      <w:r w:rsidR="00520BC0">
        <w:rPr>
          <w:lang w:eastAsia="sk-SK"/>
        </w:rPr>
        <w:lastRenderedPageBreak/>
        <w:t>Celkový vývoj počtu obyvateľov za obdobie rokov 2005-2014 zapríčinený sťahovaním je - 24 obyvateľov a prirodzený prírastok, resp. úbytok počtu obyvateľov je za dané obdobie – 10.</w:t>
      </w:r>
    </w:p>
    <w:p w14:paraId="5103DFFA" w14:textId="77777777" w:rsidR="00520BC0" w:rsidRDefault="00520BC0" w:rsidP="00520BC0">
      <w:pPr>
        <w:rPr>
          <w:lang w:eastAsia="sk-SK"/>
        </w:rPr>
      </w:pPr>
    </w:p>
    <w:p w14:paraId="1CB45682" w14:textId="77777777" w:rsidR="00520BC0" w:rsidRDefault="00520BC0" w:rsidP="00520BC0">
      <w:pPr>
        <w:pStyle w:val="Nadpis3"/>
        <w:numPr>
          <w:ilvl w:val="1"/>
          <w:numId w:val="3"/>
        </w:numPr>
        <w:rPr>
          <w:lang w:eastAsia="sk-SK"/>
        </w:rPr>
      </w:pPr>
      <w:r>
        <w:rPr>
          <w:lang w:eastAsia="sk-SK"/>
        </w:rPr>
        <w:t xml:space="preserve"> </w:t>
      </w:r>
      <w:bookmarkStart w:id="8" w:name="_Toc452969888"/>
      <w:r>
        <w:rPr>
          <w:lang w:eastAsia="sk-SK"/>
        </w:rPr>
        <w:t>Veková štruktúra obyvateľstva</w:t>
      </w:r>
      <w:bookmarkEnd w:id="8"/>
    </w:p>
    <w:p w14:paraId="4D678727" w14:textId="77777777" w:rsidR="00520BC0" w:rsidRDefault="00520BC0" w:rsidP="00520BC0">
      <w:pPr>
        <w:rPr>
          <w:lang w:eastAsia="sk-SK"/>
        </w:rPr>
      </w:pPr>
    </w:p>
    <w:p w14:paraId="17B8B96A" w14:textId="77777777" w:rsidR="00520BC0" w:rsidRDefault="00520BC0" w:rsidP="00520BC0">
      <w:pPr>
        <w:rPr>
          <w:sz w:val="20"/>
          <w:szCs w:val="20"/>
        </w:rPr>
      </w:pPr>
      <w:r w:rsidRPr="00520BC0">
        <w:rPr>
          <w:sz w:val="20"/>
          <w:szCs w:val="20"/>
        </w:rPr>
        <w:t>Veková štruktúra obyvateľstva obce</w:t>
      </w:r>
    </w:p>
    <w:tbl>
      <w:tblPr>
        <w:tblW w:w="8640" w:type="dxa"/>
        <w:tblInd w:w="51" w:type="dxa"/>
        <w:tblCellMar>
          <w:left w:w="70" w:type="dxa"/>
          <w:right w:w="70" w:type="dxa"/>
        </w:tblCellMar>
        <w:tblLook w:val="04A0" w:firstRow="1" w:lastRow="0" w:firstColumn="1" w:lastColumn="0" w:noHBand="0" w:noVBand="1"/>
      </w:tblPr>
      <w:tblGrid>
        <w:gridCol w:w="960"/>
        <w:gridCol w:w="1043"/>
        <w:gridCol w:w="845"/>
        <w:gridCol w:w="1075"/>
        <w:gridCol w:w="844"/>
        <w:gridCol w:w="1076"/>
        <w:gridCol w:w="844"/>
        <w:gridCol w:w="1076"/>
        <w:gridCol w:w="960"/>
      </w:tblGrid>
      <w:tr w:rsidR="00520BC0" w:rsidRPr="00520BC0" w14:paraId="0E7AE044" w14:textId="77777777" w:rsidTr="00520BC0">
        <w:trPr>
          <w:trHeight w:val="765"/>
        </w:trPr>
        <w:tc>
          <w:tcPr>
            <w:tcW w:w="960" w:type="dxa"/>
            <w:tcBorders>
              <w:top w:val="single" w:sz="4" w:space="0" w:color="auto"/>
              <w:left w:val="single" w:sz="4" w:space="0" w:color="auto"/>
              <w:bottom w:val="single" w:sz="4" w:space="0" w:color="auto"/>
              <w:right w:val="single" w:sz="4" w:space="0" w:color="auto"/>
            </w:tcBorders>
            <w:shd w:val="clear" w:color="000000" w:fill="E0A790"/>
            <w:noWrap/>
            <w:vAlign w:val="center"/>
            <w:hideMark/>
          </w:tcPr>
          <w:p w14:paraId="24ADCD9C" w14:textId="77777777" w:rsidR="00520BC0" w:rsidRPr="00520BC0" w:rsidRDefault="00520BC0" w:rsidP="00520BC0">
            <w:pPr>
              <w:jc w:val="left"/>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Rok</w:t>
            </w:r>
          </w:p>
        </w:tc>
        <w:tc>
          <w:tcPr>
            <w:tcW w:w="960" w:type="dxa"/>
            <w:tcBorders>
              <w:top w:val="single" w:sz="4" w:space="0" w:color="auto"/>
              <w:left w:val="nil"/>
              <w:bottom w:val="single" w:sz="4" w:space="0" w:color="auto"/>
              <w:right w:val="single" w:sz="4" w:space="0" w:color="auto"/>
            </w:tcBorders>
            <w:shd w:val="clear" w:color="000000" w:fill="E0A790"/>
            <w:vAlign w:val="center"/>
            <w:hideMark/>
          </w:tcPr>
          <w:p w14:paraId="3AB592B1"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Počet obyvateľov</w:t>
            </w:r>
          </w:p>
        </w:tc>
        <w:tc>
          <w:tcPr>
            <w:tcW w:w="1920" w:type="dxa"/>
            <w:gridSpan w:val="2"/>
            <w:tcBorders>
              <w:top w:val="single" w:sz="4" w:space="0" w:color="auto"/>
              <w:left w:val="nil"/>
              <w:bottom w:val="single" w:sz="4" w:space="0" w:color="auto"/>
              <w:right w:val="single" w:sz="4" w:space="0" w:color="auto"/>
            </w:tcBorders>
            <w:shd w:val="clear" w:color="000000" w:fill="E0A790"/>
            <w:vAlign w:val="center"/>
            <w:hideMark/>
          </w:tcPr>
          <w:p w14:paraId="62C972E8"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predproduktívny vek</w:t>
            </w:r>
          </w:p>
        </w:tc>
        <w:tc>
          <w:tcPr>
            <w:tcW w:w="1920" w:type="dxa"/>
            <w:gridSpan w:val="2"/>
            <w:tcBorders>
              <w:top w:val="single" w:sz="4" w:space="0" w:color="auto"/>
              <w:left w:val="nil"/>
              <w:bottom w:val="single" w:sz="4" w:space="0" w:color="auto"/>
              <w:right w:val="single" w:sz="4" w:space="0" w:color="auto"/>
            </w:tcBorders>
            <w:shd w:val="clear" w:color="000000" w:fill="E0A790"/>
            <w:vAlign w:val="center"/>
            <w:hideMark/>
          </w:tcPr>
          <w:p w14:paraId="654A099E"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produktívny vek</w:t>
            </w:r>
          </w:p>
        </w:tc>
        <w:tc>
          <w:tcPr>
            <w:tcW w:w="1920" w:type="dxa"/>
            <w:gridSpan w:val="2"/>
            <w:tcBorders>
              <w:top w:val="single" w:sz="4" w:space="0" w:color="auto"/>
              <w:left w:val="nil"/>
              <w:bottom w:val="single" w:sz="4" w:space="0" w:color="auto"/>
              <w:right w:val="single" w:sz="4" w:space="0" w:color="auto"/>
            </w:tcBorders>
            <w:shd w:val="clear" w:color="000000" w:fill="E0A790"/>
            <w:vAlign w:val="center"/>
            <w:hideMark/>
          </w:tcPr>
          <w:p w14:paraId="645FDC58"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poproduktívny vek</w:t>
            </w:r>
          </w:p>
        </w:tc>
        <w:tc>
          <w:tcPr>
            <w:tcW w:w="960" w:type="dxa"/>
            <w:tcBorders>
              <w:top w:val="single" w:sz="4" w:space="0" w:color="auto"/>
              <w:left w:val="nil"/>
              <w:bottom w:val="single" w:sz="4" w:space="0" w:color="auto"/>
              <w:right w:val="single" w:sz="4" w:space="0" w:color="auto"/>
            </w:tcBorders>
            <w:shd w:val="clear" w:color="000000" w:fill="E0A790"/>
            <w:vAlign w:val="center"/>
            <w:hideMark/>
          </w:tcPr>
          <w:p w14:paraId="4C951607"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Index starnutia</w:t>
            </w:r>
          </w:p>
        </w:tc>
      </w:tr>
      <w:tr w:rsidR="00520BC0" w:rsidRPr="00520BC0" w14:paraId="2FFBDDB2" w14:textId="77777777" w:rsidTr="00520BC0">
        <w:trPr>
          <w:trHeight w:val="300"/>
        </w:trPr>
        <w:tc>
          <w:tcPr>
            <w:tcW w:w="960" w:type="dxa"/>
            <w:tcBorders>
              <w:top w:val="nil"/>
              <w:left w:val="single" w:sz="4" w:space="0" w:color="auto"/>
              <w:bottom w:val="single" w:sz="4" w:space="0" w:color="auto"/>
              <w:right w:val="single" w:sz="4" w:space="0" w:color="auto"/>
            </w:tcBorders>
            <w:shd w:val="clear" w:color="000000" w:fill="E0A790"/>
            <w:noWrap/>
            <w:vAlign w:val="center"/>
            <w:hideMark/>
          </w:tcPr>
          <w:p w14:paraId="1AFA3C64" w14:textId="77777777" w:rsidR="00520BC0" w:rsidRPr="00520BC0" w:rsidRDefault="00520BC0" w:rsidP="00520BC0">
            <w:pPr>
              <w:jc w:val="left"/>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 </w:t>
            </w:r>
          </w:p>
        </w:tc>
        <w:tc>
          <w:tcPr>
            <w:tcW w:w="960" w:type="dxa"/>
            <w:tcBorders>
              <w:top w:val="nil"/>
              <w:left w:val="nil"/>
              <w:bottom w:val="single" w:sz="4" w:space="0" w:color="auto"/>
              <w:right w:val="single" w:sz="4" w:space="0" w:color="auto"/>
            </w:tcBorders>
            <w:shd w:val="clear" w:color="000000" w:fill="E0A790"/>
            <w:vAlign w:val="center"/>
            <w:hideMark/>
          </w:tcPr>
          <w:p w14:paraId="0CEB77D6"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 </w:t>
            </w:r>
          </w:p>
        </w:tc>
        <w:tc>
          <w:tcPr>
            <w:tcW w:w="845" w:type="dxa"/>
            <w:tcBorders>
              <w:top w:val="nil"/>
              <w:left w:val="nil"/>
              <w:bottom w:val="single" w:sz="4" w:space="0" w:color="auto"/>
              <w:right w:val="single" w:sz="4" w:space="0" w:color="auto"/>
            </w:tcBorders>
            <w:shd w:val="clear" w:color="000000" w:fill="E0A790"/>
            <w:noWrap/>
            <w:vAlign w:val="center"/>
            <w:hideMark/>
          </w:tcPr>
          <w:p w14:paraId="4061065D"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počet</w:t>
            </w:r>
          </w:p>
        </w:tc>
        <w:tc>
          <w:tcPr>
            <w:tcW w:w="1075" w:type="dxa"/>
            <w:tcBorders>
              <w:top w:val="nil"/>
              <w:left w:val="nil"/>
              <w:bottom w:val="single" w:sz="4" w:space="0" w:color="auto"/>
              <w:right w:val="single" w:sz="4" w:space="0" w:color="auto"/>
            </w:tcBorders>
            <w:shd w:val="clear" w:color="000000" w:fill="E0A790"/>
            <w:noWrap/>
            <w:vAlign w:val="center"/>
            <w:hideMark/>
          </w:tcPr>
          <w:p w14:paraId="653DEB69"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w:t>
            </w:r>
          </w:p>
        </w:tc>
        <w:tc>
          <w:tcPr>
            <w:tcW w:w="844" w:type="dxa"/>
            <w:tcBorders>
              <w:top w:val="nil"/>
              <w:left w:val="nil"/>
              <w:bottom w:val="single" w:sz="4" w:space="0" w:color="auto"/>
              <w:right w:val="single" w:sz="4" w:space="0" w:color="auto"/>
            </w:tcBorders>
            <w:shd w:val="clear" w:color="000000" w:fill="E0A790"/>
            <w:noWrap/>
            <w:vAlign w:val="center"/>
            <w:hideMark/>
          </w:tcPr>
          <w:p w14:paraId="137CFBE1"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počet</w:t>
            </w:r>
          </w:p>
        </w:tc>
        <w:tc>
          <w:tcPr>
            <w:tcW w:w="1076" w:type="dxa"/>
            <w:tcBorders>
              <w:top w:val="nil"/>
              <w:left w:val="nil"/>
              <w:bottom w:val="single" w:sz="4" w:space="0" w:color="auto"/>
              <w:right w:val="single" w:sz="4" w:space="0" w:color="auto"/>
            </w:tcBorders>
            <w:shd w:val="clear" w:color="000000" w:fill="E0A790"/>
            <w:noWrap/>
            <w:vAlign w:val="center"/>
            <w:hideMark/>
          </w:tcPr>
          <w:p w14:paraId="3CD7AD52"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w:t>
            </w:r>
          </w:p>
        </w:tc>
        <w:tc>
          <w:tcPr>
            <w:tcW w:w="844" w:type="dxa"/>
            <w:tcBorders>
              <w:top w:val="nil"/>
              <w:left w:val="nil"/>
              <w:bottom w:val="single" w:sz="4" w:space="0" w:color="auto"/>
              <w:right w:val="single" w:sz="4" w:space="0" w:color="auto"/>
            </w:tcBorders>
            <w:shd w:val="clear" w:color="000000" w:fill="E0A790"/>
            <w:noWrap/>
            <w:vAlign w:val="center"/>
            <w:hideMark/>
          </w:tcPr>
          <w:p w14:paraId="392100AD"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počet</w:t>
            </w:r>
          </w:p>
        </w:tc>
        <w:tc>
          <w:tcPr>
            <w:tcW w:w="1076" w:type="dxa"/>
            <w:tcBorders>
              <w:top w:val="nil"/>
              <w:left w:val="nil"/>
              <w:bottom w:val="single" w:sz="4" w:space="0" w:color="auto"/>
              <w:right w:val="single" w:sz="4" w:space="0" w:color="auto"/>
            </w:tcBorders>
            <w:shd w:val="clear" w:color="000000" w:fill="E0A790"/>
            <w:noWrap/>
            <w:vAlign w:val="center"/>
            <w:hideMark/>
          </w:tcPr>
          <w:p w14:paraId="4223B72D"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w:t>
            </w:r>
          </w:p>
        </w:tc>
        <w:tc>
          <w:tcPr>
            <w:tcW w:w="960" w:type="dxa"/>
            <w:tcBorders>
              <w:top w:val="nil"/>
              <w:left w:val="nil"/>
              <w:bottom w:val="single" w:sz="4" w:space="0" w:color="auto"/>
              <w:right w:val="single" w:sz="4" w:space="0" w:color="auto"/>
            </w:tcBorders>
            <w:shd w:val="clear" w:color="000000" w:fill="E0A790"/>
            <w:noWrap/>
            <w:vAlign w:val="center"/>
            <w:hideMark/>
          </w:tcPr>
          <w:p w14:paraId="6F371A61"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 </w:t>
            </w:r>
          </w:p>
        </w:tc>
      </w:tr>
      <w:tr w:rsidR="00520BC0" w:rsidRPr="00520BC0" w14:paraId="5F0A8A3F" w14:textId="77777777" w:rsidTr="00520BC0">
        <w:trPr>
          <w:trHeight w:val="300"/>
        </w:trPr>
        <w:tc>
          <w:tcPr>
            <w:tcW w:w="960" w:type="dxa"/>
            <w:tcBorders>
              <w:top w:val="nil"/>
              <w:left w:val="single" w:sz="4" w:space="0" w:color="auto"/>
              <w:bottom w:val="single" w:sz="4" w:space="0" w:color="auto"/>
              <w:right w:val="single" w:sz="4" w:space="0" w:color="auto"/>
            </w:tcBorders>
            <w:shd w:val="clear" w:color="000000" w:fill="E0A790"/>
            <w:noWrap/>
            <w:vAlign w:val="center"/>
            <w:hideMark/>
          </w:tcPr>
          <w:p w14:paraId="6C74C336" w14:textId="77777777" w:rsidR="00520BC0" w:rsidRPr="00520BC0" w:rsidRDefault="00520BC0" w:rsidP="00520BC0">
            <w:pPr>
              <w:jc w:val="left"/>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2005</w:t>
            </w:r>
          </w:p>
        </w:tc>
        <w:tc>
          <w:tcPr>
            <w:tcW w:w="960" w:type="dxa"/>
            <w:tcBorders>
              <w:top w:val="nil"/>
              <w:left w:val="nil"/>
              <w:bottom w:val="single" w:sz="4" w:space="0" w:color="auto"/>
              <w:right w:val="single" w:sz="4" w:space="0" w:color="auto"/>
            </w:tcBorders>
            <w:shd w:val="clear" w:color="auto" w:fill="auto"/>
            <w:noWrap/>
            <w:vAlign w:val="center"/>
            <w:hideMark/>
          </w:tcPr>
          <w:p w14:paraId="5671EEBE"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228</w:t>
            </w:r>
          </w:p>
        </w:tc>
        <w:tc>
          <w:tcPr>
            <w:tcW w:w="845" w:type="dxa"/>
            <w:tcBorders>
              <w:top w:val="nil"/>
              <w:left w:val="nil"/>
              <w:bottom w:val="single" w:sz="4" w:space="0" w:color="auto"/>
              <w:right w:val="single" w:sz="4" w:space="0" w:color="auto"/>
            </w:tcBorders>
            <w:shd w:val="clear" w:color="auto" w:fill="auto"/>
            <w:noWrap/>
            <w:vAlign w:val="center"/>
            <w:hideMark/>
          </w:tcPr>
          <w:p w14:paraId="6BE0E03D"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33</w:t>
            </w:r>
          </w:p>
        </w:tc>
        <w:tc>
          <w:tcPr>
            <w:tcW w:w="1075" w:type="dxa"/>
            <w:tcBorders>
              <w:top w:val="nil"/>
              <w:left w:val="nil"/>
              <w:bottom w:val="single" w:sz="4" w:space="0" w:color="auto"/>
              <w:right w:val="single" w:sz="4" w:space="0" w:color="auto"/>
            </w:tcBorders>
            <w:shd w:val="clear" w:color="auto" w:fill="auto"/>
            <w:noWrap/>
            <w:vAlign w:val="center"/>
            <w:hideMark/>
          </w:tcPr>
          <w:p w14:paraId="2D076F9C"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14,47%</w:t>
            </w:r>
          </w:p>
        </w:tc>
        <w:tc>
          <w:tcPr>
            <w:tcW w:w="844" w:type="dxa"/>
            <w:tcBorders>
              <w:top w:val="nil"/>
              <w:left w:val="nil"/>
              <w:bottom w:val="single" w:sz="4" w:space="0" w:color="auto"/>
              <w:right w:val="single" w:sz="4" w:space="0" w:color="auto"/>
            </w:tcBorders>
            <w:shd w:val="clear" w:color="auto" w:fill="auto"/>
            <w:noWrap/>
            <w:vAlign w:val="center"/>
            <w:hideMark/>
          </w:tcPr>
          <w:p w14:paraId="1151796F"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138</w:t>
            </w:r>
          </w:p>
        </w:tc>
        <w:tc>
          <w:tcPr>
            <w:tcW w:w="1076" w:type="dxa"/>
            <w:tcBorders>
              <w:top w:val="nil"/>
              <w:left w:val="nil"/>
              <w:bottom w:val="single" w:sz="4" w:space="0" w:color="auto"/>
              <w:right w:val="single" w:sz="4" w:space="0" w:color="auto"/>
            </w:tcBorders>
            <w:shd w:val="clear" w:color="auto" w:fill="auto"/>
            <w:noWrap/>
            <w:vAlign w:val="center"/>
            <w:hideMark/>
          </w:tcPr>
          <w:p w14:paraId="7DAC4EEB"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60,53%</w:t>
            </w:r>
          </w:p>
        </w:tc>
        <w:tc>
          <w:tcPr>
            <w:tcW w:w="844" w:type="dxa"/>
            <w:tcBorders>
              <w:top w:val="nil"/>
              <w:left w:val="nil"/>
              <w:bottom w:val="single" w:sz="4" w:space="0" w:color="auto"/>
              <w:right w:val="single" w:sz="4" w:space="0" w:color="auto"/>
            </w:tcBorders>
            <w:shd w:val="clear" w:color="auto" w:fill="auto"/>
            <w:noWrap/>
            <w:vAlign w:val="center"/>
            <w:hideMark/>
          </w:tcPr>
          <w:p w14:paraId="565C8508"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57</w:t>
            </w:r>
          </w:p>
        </w:tc>
        <w:tc>
          <w:tcPr>
            <w:tcW w:w="1076" w:type="dxa"/>
            <w:tcBorders>
              <w:top w:val="nil"/>
              <w:left w:val="nil"/>
              <w:bottom w:val="single" w:sz="4" w:space="0" w:color="auto"/>
              <w:right w:val="single" w:sz="4" w:space="0" w:color="auto"/>
            </w:tcBorders>
            <w:shd w:val="clear" w:color="auto" w:fill="auto"/>
            <w:noWrap/>
            <w:vAlign w:val="center"/>
            <w:hideMark/>
          </w:tcPr>
          <w:p w14:paraId="366860E5"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25,00%</w:t>
            </w:r>
          </w:p>
        </w:tc>
        <w:tc>
          <w:tcPr>
            <w:tcW w:w="960" w:type="dxa"/>
            <w:tcBorders>
              <w:top w:val="nil"/>
              <w:left w:val="nil"/>
              <w:bottom w:val="single" w:sz="4" w:space="0" w:color="auto"/>
              <w:right w:val="single" w:sz="4" w:space="0" w:color="auto"/>
            </w:tcBorders>
            <w:shd w:val="clear" w:color="auto" w:fill="auto"/>
            <w:noWrap/>
            <w:vAlign w:val="center"/>
            <w:hideMark/>
          </w:tcPr>
          <w:p w14:paraId="5D59F4A0"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172,7273</w:t>
            </w:r>
          </w:p>
        </w:tc>
      </w:tr>
      <w:tr w:rsidR="00520BC0" w:rsidRPr="00520BC0" w14:paraId="27137671" w14:textId="77777777" w:rsidTr="00520BC0">
        <w:trPr>
          <w:trHeight w:val="300"/>
        </w:trPr>
        <w:tc>
          <w:tcPr>
            <w:tcW w:w="960" w:type="dxa"/>
            <w:tcBorders>
              <w:top w:val="nil"/>
              <w:left w:val="single" w:sz="4" w:space="0" w:color="auto"/>
              <w:bottom w:val="single" w:sz="4" w:space="0" w:color="auto"/>
              <w:right w:val="single" w:sz="4" w:space="0" w:color="auto"/>
            </w:tcBorders>
            <w:shd w:val="clear" w:color="000000" w:fill="E0A790"/>
            <w:noWrap/>
            <w:vAlign w:val="center"/>
            <w:hideMark/>
          </w:tcPr>
          <w:p w14:paraId="326670D9" w14:textId="77777777" w:rsidR="00520BC0" w:rsidRPr="00520BC0" w:rsidRDefault="00520BC0" w:rsidP="00520BC0">
            <w:pPr>
              <w:jc w:val="left"/>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2006</w:t>
            </w:r>
          </w:p>
        </w:tc>
        <w:tc>
          <w:tcPr>
            <w:tcW w:w="960" w:type="dxa"/>
            <w:tcBorders>
              <w:top w:val="nil"/>
              <w:left w:val="nil"/>
              <w:bottom w:val="single" w:sz="4" w:space="0" w:color="auto"/>
              <w:right w:val="single" w:sz="4" w:space="0" w:color="auto"/>
            </w:tcBorders>
            <w:shd w:val="clear" w:color="auto" w:fill="auto"/>
            <w:noWrap/>
            <w:vAlign w:val="center"/>
            <w:hideMark/>
          </w:tcPr>
          <w:p w14:paraId="1F040622"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224</w:t>
            </w:r>
          </w:p>
        </w:tc>
        <w:tc>
          <w:tcPr>
            <w:tcW w:w="845" w:type="dxa"/>
            <w:tcBorders>
              <w:top w:val="nil"/>
              <w:left w:val="nil"/>
              <w:bottom w:val="single" w:sz="4" w:space="0" w:color="auto"/>
              <w:right w:val="single" w:sz="4" w:space="0" w:color="auto"/>
            </w:tcBorders>
            <w:shd w:val="clear" w:color="auto" w:fill="auto"/>
            <w:noWrap/>
            <w:vAlign w:val="center"/>
            <w:hideMark/>
          </w:tcPr>
          <w:p w14:paraId="786BFCE5"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33</w:t>
            </w:r>
          </w:p>
        </w:tc>
        <w:tc>
          <w:tcPr>
            <w:tcW w:w="1075" w:type="dxa"/>
            <w:tcBorders>
              <w:top w:val="nil"/>
              <w:left w:val="nil"/>
              <w:bottom w:val="single" w:sz="4" w:space="0" w:color="auto"/>
              <w:right w:val="single" w:sz="4" w:space="0" w:color="auto"/>
            </w:tcBorders>
            <w:shd w:val="clear" w:color="auto" w:fill="auto"/>
            <w:noWrap/>
            <w:vAlign w:val="center"/>
            <w:hideMark/>
          </w:tcPr>
          <w:p w14:paraId="61D1E662"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14,73%</w:t>
            </w:r>
          </w:p>
        </w:tc>
        <w:tc>
          <w:tcPr>
            <w:tcW w:w="844" w:type="dxa"/>
            <w:tcBorders>
              <w:top w:val="nil"/>
              <w:left w:val="nil"/>
              <w:bottom w:val="single" w:sz="4" w:space="0" w:color="auto"/>
              <w:right w:val="single" w:sz="4" w:space="0" w:color="auto"/>
            </w:tcBorders>
            <w:shd w:val="clear" w:color="auto" w:fill="auto"/>
            <w:noWrap/>
            <w:vAlign w:val="center"/>
            <w:hideMark/>
          </w:tcPr>
          <w:p w14:paraId="4C802DEB"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134</w:t>
            </w:r>
          </w:p>
        </w:tc>
        <w:tc>
          <w:tcPr>
            <w:tcW w:w="1076" w:type="dxa"/>
            <w:tcBorders>
              <w:top w:val="nil"/>
              <w:left w:val="nil"/>
              <w:bottom w:val="single" w:sz="4" w:space="0" w:color="auto"/>
              <w:right w:val="single" w:sz="4" w:space="0" w:color="auto"/>
            </w:tcBorders>
            <w:shd w:val="clear" w:color="auto" w:fill="auto"/>
            <w:noWrap/>
            <w:vAlign w:val="center"/>
            <w:hideMark/>
          </w:tcPr>
          <w:p w14:paraId="6C6E74EC"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59,82%</w:t>
            </w:r>
          </w:p>
        </w:tc>
        <w:tc>
          <w:tcPr>
            <w:tcW w:w="844" w:type="dxa"/>
            <w:tcBorders>
              <w:top w:val="nil"/>
              <w:left w:val="nil"/>
              <w:bottom w:val="single" w:sz="4" w:space="0" w:color="auto"/>
              <w:right w:val="single" w:sz="4" w:space="0" w:color="auto"/>
            </w:tcBorders>
            <w:shd w:val="clear" w:color="auto" w:fill="auto"/>
            <w:noWrap/>
            <w:vAlign w:val="center"/>
            <w:hideMark/>
          </w:tcPr>
          <w:p w14:paraId="648878CB"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57</w:t>
            </w:r>
          </w:p>
        </w:tc>
        <w:tc>
          <w:tcPr>
            <w:tcW w:w="1076" w:type="dxa"/>
            <w:tcBorders>
              <w:top w:val="nil"/>
              <w:left w:val="nil"/>
              <w:bottom w:val="single" w:sz="4" w:space="0" w:color="auto"/>
              <w:right w:val="single" w:sz="4" w:space="0" w:color="auto"/>
            </w:tcBorders>
            <w:shd w:val="clear" w:color="auto" w:fill="auto"/>
            <w:noWrap/>
            <w:vAlign w:val="center"/>
            <w:hideMark/>
          </w:tcPr>
          <w:p w14:paraId="628EF5B6"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25,45%</w:t>
            </w:r>
          </w:p>
        </w:tc>
        <w:tc>
          <w:tcPr>
            <w:tcW w:w="960" w:type="dxa"/>
            <w:tcBorders>
              <w:top w:val="nil"/>
              <w:left w:val="nil"/>
              <w:bottom w:val="single" w:sz="4" w:space="0" w:color="auto"/>
              <w:right w:val="single" w:sz="4" w:space="0" w:color="auto"/>
            </w:tcBorders>
            <w:shd w:val="clear" w:color="auto" w:fill="auto"/>
            <w:noWrap/>
            <w:vAlign w:val="center"/>
            <w:hideMark/>
          </w:tcPr>
          <w:p w14:paraId="21752B86"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172,7273</w:t>
            </w:r>
          </w:p>
        </w:tc>
      </w:tr>
      <w:tr w:rsidR="00520BC0" w:rsidRPr="00520BC0" w14:paraId="632E7FA5" w14:textId="77777777" w:rsidTr="00520BC0">
        <w:trPr>
          <w:trHeight w:val="300"/>
        </w:trPr>
        <w:tc>
          <w:tcPr>
            <w:tcW w:w="960" w:type="dxa"/>
            <w:tcBorders>
              <w:top w:val="nil"/>
              <w:left w:val="single" w:sz="4" w:space="0" w:color="auto"/>
              <w:bottom w:val="single" w:sz="4" w:space="0" w:color="auto"/>
              <w:right w:val="single" w:sz="4" w:space="0" w:color="auto"/>
            </w:tcBorders>
            <w:shd w:val="clear" w:color="000000" w:fill="E0A790"/>
            <w:noWrap/>
            <w:vAlign w:val="center"/>
            <w:hideMark/>
          </w:tcPr>
          <w:p w14:paraId="30B3A0D2" w14:textId="77777777" w:rsidR="00520BC0" w:rsidRPr="00520BC0" w:rsidRDefault="00520BC0" w:rsidP="00520BC0">
            <w:pPr>
              <w:jc w:val="left"/>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2007</w:t>
            </w:r>
          </w:p>
        </w:tc>
        <w:tc>
          <w:tcPr>
            <w:tcW w:w="960" w:type="dxa"/>
            <w:tcBorders>
              <w:top w:val="nil"/>
              <w:left w:val="nil"/>
              <w:bottom w:val="single" w:sz="4" w:space="0" w:color="auto"/>
              <w:right w:val="single" w:sz="4" w:space="0" w:color="auto"/>
            </w:tcBorders>
            <w:shd w:val="clear" w:color="auto" w:fill="auto"/>
            <w:noWrap/>
            <w:vAlign w:val="center"/>
            <w:hideMark/>
          </w:tcPr>
          <w:p w14:paraId="762D74F9"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215</w:t>
            </w:r>
          </w:p>
        </w:tc>
        <w:tc>
          <w:tcPr>
            <w:tcW w:w="845" w:type="dxa"/>
            <w:tcBorders>
              <w:top w:val="nil"/>
              <w:left w:val="nil"/>
              <w:bottom w:val="single" w:sz="4" w:space="0" w:color="auto"/>
              <w:right w:val="single" w:sz="4" w:space="0" w:color="auto"/>
            </w:tcBorders>
            <w:shd w:val="clear" w:color="auto" w:fill="auto"/>
            <w:noWrap/>
            <w:vAlign w:val="center"/>
            <w:hideMark/>
          </w:tcPr>
          <w:p w14:paraId="48ED68BF"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31</w:t>
            </w:r>
          </w:p>
        </w:tc>
        <w:tc>
          <w:tcPr>
            <w:tcW w:w="1075" w:type="dxa"/>
            <w:tcBorders>
              <w:top w:val="nil"/>
              <w:left w:val="nil"/>
              <w:bottom w:val="single" w:sz="4" w:space="0" w:color="auto"/>
              <w:right w:val="single" w:sz="4" w:space="0" w:color="auto"/>
            </w:tcBorders>
            <w:shd w:val="clear" w:color="auto" w:fill="auto"/>
            <w:noWrap/>
            <w:vAlign w:val="center"/>
            <w:hideMark/>
          </w:tcPr>
          <w:p w14:paraId="56D83DA1"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14,42%</w:t>
            </w:r>
          </w:p>
        </w:tc>
        <w:tc>
          <w:tcPr>
            <w:tcW w:w="844" w:type="dxa"/>
            <w:tcBorders>
              <w:top w:val="nil"/>
              <w:left w:val="nil"/>
              <w:bottom w:val="single" w:sz="4" w:space="0" w:color="auto"/>
              <w:right w:val="single" w:sz="4" w:space="0" w:color="auto"/>
            </w:tcBorders>
            <w:shd w:val="clear" w:color="auto" w:fill="auto"/>
            <w:noWrap/>
            <w:vAlign w:val="center"/>
            <w:hideMark/>
          </w:tcPr>
          <w:p w14:paraId="40C125F3"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126</w:t>
            </w:r>
          </w:p>
        </w:tc>
        <w:tc>
          <w:tcPr>
            <w:tcW w:w="1076" w:type="dxa"/>
            <w:tcBorders>
              <w:top w:val="nil"/>
              <w:left w:val="nil"/>
              <w:bottom w:val="single" w:sz="4" w:space="0" w:color="auto"/>
              <w:right w:val="single" w:sz="4" w:space="0" w:color="auto"/>
            </w:tcBorders>
            <w:shd w:val="clear" w:color="auto" w:fill="auto"/>
            <w:noWrap/>
            <w:vAlign w:val="center"/>
            <w:hideMark/>
          </w:tcPr>
          <w:p w14:paraId="4CD9BAA9"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58,60%</w:t>
            </w:r>
          </w:p>
        </w:tc>
        <w:tc>
          <w:tcPr>
            <w:tcW w:w="844" w:type="dxa"/>
            <w:tcBorders>
              <w:top w:val="nil"/>
              <w:left w:val="nil"/>
              <w:bottom w:val="single" w:sz="4" w:space="0" w:color="auto"/>
              <w:right w:val="single" w:sz="4" w:space="0" w:color="auto"/>
            </w:tcBorders>
            <w:shd w:val="clear" w:color="auto" w:fill="auto"/>
            <w:noWrap/>
            <w:vAlign w:val="center"/>
            <w:hideMark/>
          </w:tcPr>
          <w:p w14:paraId="57DAC800"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58</w:t>
            </w:r>
          </w:p>
        </w:tc>
        <w:tc>
          <w:tcPr>
            <w:tcW w:w="1076" w:type="dxa"/>
            <w:tcBorders>
              <w:top w:val="nil"/>
              <w:left w:val="nil"/>
              <w:bottom w:val="single" w:sz="4" w:space="0" w:color="auto"/>
              <w:right w:val="single" w:sz="4" w:space="0" w:color="auto"/>
            </w:tcBorders>
            <w:shd w:val="clear" w:color="auto" w:fill="auto"/>
            <w:noWrap/>
            <w:vAlign w:val="center"/>
            <w:hideMark/>
          </w:tcPr>
          <w:p w14:paraId="7F378356"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26,98%</w:t>
            </w:r>
          </w:p>
        </w:tc>
        <w:tc>
          <w:tcPr>
            <w:tcW w:w="960" w:type="dxa"/>
            <w:tcBorders>
              <w:top w:val="nil"/>
              <w:left w:val="nil"/>
              <w:bottom w:val="single" w:sz="4" w:space="0" w:color="auto"/>
              <w:right w:val="single" w:sz="4" w:space="0" w:color="auto"/>
            </w:tcBorders>
            <w:shd w:val="clear" w:color="auto" w:fill="auto"/>
            <w:noWrap/>
            <w:vAlign w:val="center"/>
            <w:hideMark/>
          </w:tcPr>
          <w:p w14:paraId="0FB66432"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187,0968</w:t>
            </w:r>
          </w:p>
        </w:tc>
      </w:tr>
      <w:tr w:rsidR="00520BC0" w:rsidRPr="00520BC0" w14:paraId="5ED1791C" w14:textId="77777777" w:rsidTr="00520BC0">
        <w:trPr>
          <w:trHeight w:val="300"/>
        </w:trPr>
        <w:tc>
          <w:tcPr>
            <w:tcW w:w="960" w:type="dxa"/>
            <w:tcBorders>
              <w:top w:val="nil"/>
              <w:left w:val="single" w:sz="4" w:space="0" w:color="auto"/>
              <w:bottom w:val="single" w:sz="4" w:space="0" w:color="auto"/>
              <w:right w:val="single" w:sz="4" w:space="0" w:color="auto"/>
            </w:tcBorders>
            <w:shd w:val="clear" w:color="000000" w:fill="E0A790"/>
            <w:noWrap/>
            <w:vAlign w:val="center"/>
            <w:hideMark/>
          </w:tcPr>
          <w:p w14:paraId="09E3C09A" w14:textId="77777777" w:rsidR="00520BC0" w:rsidRPr="00520BC0" w:rsidRDefault="00520BC0" w:rsidP="00520BC0">
            <w:pPr>
              <w:jc w:val="left"/>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2008</w:t>
            </w:r>
          </w:p>
        </w:tc>
        <w:tc>
          <w:tcPr>
            <w:tcW w:w="960" w:type="dxa"/>
            <w:tcBorders>
              <w:top w:val="nil"/>
              <w:left w:val="nil"/>
              <w:bottom w:val="single" w:sz="4" w:space="0" w:color="auto"/>
              <w:right w:val="single" w:sz="4" w:space="0" w:color="auto"/>
            </w:tcBorders>
            <w:shd w:val="clear" w:color="auto" w:fill="auto"/>
            <w:noWrap/>
            <w:vAlign w:val="center"/>
            <w:hideMark/>
          </w:tcPr>
          <w:p w14:paraId="01607764"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206</w:t>
            </w:r>
          </w:p>
        </w:tc>
        <w:tc>
          <w:tcPr>
            <w:tcW w:w="845" w:type="dxa"/>
            <w:tcBorders>
              <w:top w:val="nil"/>
              <w:left w:val="nil"/>
              <w:bottom w:val="single" w:sz="4" w:space="0" w:color="auto"/>
              <w:right w:val="single" w:sz="4" w:space="0" w:color="auto"/>
            </w:tcBorders>
            <w:shd w:val="clear" w:color="auto" w:fill="auto"/>
            <w:noWrap/>
            <w:vAlign w:val="center"/>
            <w:hideMark/>
          </w:tcPr>
          <w:p w14:paraId="6CD0E794"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30</w:t>
            </w:r>
          </w:p>
        </w:tc>
        <w:tc>
          <w:tcPr>
            <w:tcW w:w="1075" w:type="dxa"/>
            <w:tcBorders>
              <w:top w:val="nil"/>
              <w:left w:val="nil"/>
              <w:bottom w:val="single" w:sz="4" w:space="0" w:color="auto"/>
              <w:right w:val="single" w:sz="4" w:space="0" w:color="auto"/>
            </w:tcBorders>
            <w:shd w:val="clear" w:color="auto" w:fill="auto"/>
            <w:noWrap/>
            <w:vAlign w:val="center"/>
            <w:hideMark/>
          </w:tcPr>
          <w:p w14:paraId="25511812"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14,56%</w:t>
            </w:r>
          </w:p>
        </w:tc>
        <w:tc>
          <w:tcPr>
            <w:tcW w:w="844" w:type="dxa"/>
            <w:tcBorders>
              <w:top w:val="nil"/>
              <w:left w:val="nil"/>
              <w:bottom w:val="single" w:sz="4" w:space="0" w:color="auto"/>
              <w:right w:val="single" w:sz="4" w:space="0" w:color="auto"/>
            </w:tcBorders>
            <w:shd w:val="clear" w:color="auto" w:fill="auto"/>
            <w:noWrap/>
            <w:vAlign w:val="center"/>
            <w:hideMark/>
          </w:tcPr>
          <w:p w14:paraId="331540EF"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124</w:t>
            </w:r>
          </w:p>
        </w:tc>
        <w:tc>
          <w:tcPr>
            <w:tcW w:w="1076" w:type="dxa"/>
            <w:tcBorders>
              <w:top w:val="nil"/>
              <w:left w:val="nil"/>
              <w:bottom w:val="single" w:sz="4" w:space="0" w:color="auto"/>
              <w:right w:val="single" w:sz="4" w:space="0" w:color="auto"/>
            </w:tcBorders>
            <w:shd w:val="clear" w:color="auto" w:fill="auto"/>
            <w:noWrap/>
            <w:vAlign w:val="center"/>
            <w:hideMark/>
          </w:tcPr>
          <w:p w14:paraId="5168D4DC"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60,19%</w:t>
            </w:r>
          </w:p>
        </w:tc>
        <w:tc>
          <w:tcPr>
            <w:tcW w:w="844" w:type="dxa"/>
            <w:tcBorders>
              <w:top w:val="nil"/>
              <w:left w:val="nil"/>
              <w:bottom w:val="single" w:sz="4" w:space="0" w:color="auto"/>
              <w:right w:val="single" w:sz="4" w:space="0" w:color="auto"/>
            </w:tcBorders>
            <w:shd w:val="clear" w:color="auto" w:fill="auto"/>
            <w:noWrap/>
            <w:vAlign w:val="center"/>
            <w:hideMark/>
          </w:tcPr>
          <w:p w14:paraId="3DBAD310"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52</w:t>
            </w:r>
          </w:p>
        </w:tc>
        <w:tc>
          <w:tcPr>
            <w:tcW w:w="1076" w:type="dxa"/>
            <w:tcBorders>
              <w:top w:val="nil"/>
              <w:left w:val="nil"/>
              <w:bottom w:val="single" w:sz="4" w:space="0" w:color="auto"/>
              <w:right w:val="single" w:sz="4" w:space="0" w:color="auto"/>
            </w:tcBorders>
            <w:shd w:val="clear" w:color="auto" w:fill="auto"/>
            <w:noWrap/>
            <w:vAlign w:val="center"/>
            <w:hideMark/>
          </w:tcPr>
          <w:p w14:paraId="433FF02B"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25,24%</w:t>
            </w:r>
          </w:p>
        </w:tc>
        <w:tc>
          <w:tcPr>
            <w:tcW w:w="960" w:type="dxa"/>
            <w:tcBorders>
              <w:top w:val="nil"/>
              <w:left w:val="nil"/>
              <w:bottom w:val="single" w:sz="4" w:space="0" w:color="auto"/>
              <w:right w:val="single" w:sz="4" w:space="0" w:color="auto"/>
            </w:tcBorders>
            <w:shd w:val="clear" w:color="auto" w:fill="auto"/>
            <w:noWrap/>
            <w:vAlign w:val="center"/>
            <w:hideMark/>
          </w:tcPr>
          <w:p w14:paraId="06ED75EB"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173,3333</w:t>
            </w:r>
          </w:p>
        </w:tc>
      </w:tr>
      <w:tr w:rsidR="00520BC0" w:rsidRPr="00520BC0" w14:paraId="4C400BED" w14:textId="77777777" w:rsidTr="00520BC0">
        <w:trPr>
          <w:trHeight w:val="300"/>
        </w:trPr>
        <w:tc>
          <w:tcPr>
            <w:tcW w:w="960" w:type="dxa"/>
            <w:tcBorders>
              <w:top w:val="nil"/>
              <w:left w:val="single" w:sz="4" w:space="0" w:color="auto"/>
              <w:bottom w:val="single" w:sz="4" w:space="0" w:color="auto"/>
              <w:right w:val="single" w:sz="4" w:space="0" w:color="auto"/>
            </w:tcBorders>
            <w:shd w:val="clear" w:color="000000" w:fill="E0A790"/>
            <w:noWrap/>
            <w:vAlign w:val="center"/>
            <w:hideMark/>
          </w:tcPr>
          <w:p w14:paraId="251FFE9D" w14:textId="77777777" w:rsidR="00520BC0" w:rsidRPr="00520BC0" w:rsidRDefault="00520BC0" w:rsidP="00520BC0">
            <w:pPr>
              <w:jc w:val="left"/>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2009</w:t>
            </w:r>
          </w:p>
        </w:tc>
        <w:tc>
          <w:tcPr>
            <w:tcW w:w="960" w:type="dxa"/>
            <w:tcBorders>
              <w:top w:val="nil"/>
              <w:left w:val="nil"/>
              <w:bottom w:val="single" w:sz="4" w:space="0" w:color="auto"/>
              <w:right w:val="single" w:sz="4" w:space="0" w:color="auto"/>
            </w:tcBorders>
            <w:shd w:val="clear" w:color="auto" w:fill="auto"/>
            <w:noWrap/>
            <w:vAlign w:val="center"/>
            <w:hideMark/>
          </w:tcPr>
          <w:p w14:paraId="5777A5E6"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201</w:t>
            </w:r>
          </w:p>
        </w:tc>
        <w:tc>
          <w:tcPr>
            <w:tcW w:w="845" w:type="dxa"/>
            <w:tcBorders>
              <w:top w:val="nil"/>
              <w:left w:val="nil"/>
              <w:bottom w:val="single" w:sz="4" w:space="0" w:color="auto"/>
              <w:right w:val="single" w:sz="4" w:space="0" w:color="auto"/>
            </w:tcBorders>
            <w:shd w:val="clear" w:color="auto" w:fill="auto"/>
            <w:noWrap/>
            <w:vAlign w:val="center"/>
            <w:hideMark/>
          </w:tcPr>
          <w:p w14:paraId="242452BB"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30</w:t>
            </w:r>
          </w:p>
        </w:tc>
        <w:tc>
          <w:tcPr>
            <w:tcW w:w="1075" w:type="dxa"/>
            <w:tcBorders>
              <w:top w:val="nil"/>
              <w:left w:val="nil"/>
              <w:bottom w:val="single" w:sz="4" w:space="0" w:color="auto"/>
              <w:right w:val="single" w:sz="4" w:space="0" w:color="auto"/>
            </w:tcBorders>
            <w:shd w:val="clear" w:color="auto" w:fill="auto"/>
            <w:noWrap/>
            <w:vAlign w:val="center"/>
            <w:hideMark/>
          </w:tcPr>
          <w:p w14:paraId="2086922C"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14,93%</w:t>
            </w:r>
          </w:p>
        </w:tc>
        <w:tc>
          <w:tcPr>
            <w:tcW w:w="844" w:type="dxa"/>
            <w:tcBorders>
              <w:top w:val="nil"/>
              <w:left w:val="nil"/>
              <w:bottom w:val="single" w:sz="4" w:space="0" w:color="auto"/>
              <w:right w:val="single" w:sz="4" w:space="0" w:color="auto"/>
            </w:tcBorders>
            <w:shd w:val="clear" w:color="auto" w:fill="auto"/>
            <w:noWrap/>
            <w:vAlign w:val="center"/>
            <w:hideMark/>
          </w:tcPr>
          <w:p w14:paraId="65A26B56"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118</w:t>
            </w:r>
          </w:p>
        </w:tc>
        <w:tc>
          <w:tcPr>
            <w:tcW w:w="1076" w:type="dxa"/>
            <w:tcBorders>
              <w:top w:val="nil"/>
              <w:left w:val="nil"/>
              <w:bottom w:val="single" w:sz="4" w:space="0" w:color="auto"/>
              <w:right w:val="single" w:sz="4" w:space="0" w:color="auto"/>
            </w:tcBorders>
            <w:shd w:val="clear" w:color="auto" w:fill="auto"/>
            <w:noWrap/>
            <w:vAlign w:val="center"/>
            <w:hideMark/>
          </w:tcPr>
          <w:p w14:paraId="22FCBBC7"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58,71%</w:t>
            </w:r>
          </w:p>
        </w:tc>
        <w:tc>
          <w:tcPr>
            <w:tcW w:w="844" w:type="dxa"/>
            <w:tcBorders>
              <w:top w:val="nil"/>
              <w:left w:val="nil"/>
              <w:bottom w:val="single" w:sz="4" w:space="0" w:color="auto"/>
              <w:right w:val="single" w:sz="4" w:space="0" w:color="auto"/>
            </w:tcBorders>
            <w:shd w:val="clear" w:color="auto" w:fill="auto"/>
            <w:noWrap/>
            <w:vAlign w:val="center"/>
            <w:hideMark/>
          </w:tcPr>
          <w:p w14:paraId="54BC8C98"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53</w:t>
            </w:r>
          </w:p>
        </w:tc>
        <w:tc>
          <w:tcPr>
            <w:tcW w:w="1076" w:type="dxa"/>
            <w:tcBorders>
              <w:top w:val="nil"/>
              <w:left w:val="nil"/>
              <w:bottom w:val="single" w:sz="4" w:space="0" w:color="auto"/>
              <w:right w:val="single" w:sz="4" w:space="0" w:color="auto"/>
            </w:tcBorders>
            <w:shd w:val="clear" w:color="auto" w:fill="auto"/>
            <w:noWrap/>
            <w:vAlign w:val="center"/>
            <w:hideMark/>
          </w:tcPr>
          <w:p w14:paraId="606A921C"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26,37%</w:t>
            </w:r>
          </w:p>
        </w:tc>
        <w:tc>
          <w:tcPr>
            <w:tcW w:w="960" w:type="dxa"/>
            <w:tcBorders>
              <w:top w:val="nil"/>
              <w:left w:val="nil"/>
              <w:bottom w:val="single" w:sz="4" w:space="0" w:color="auto"/>
              <w:right w:val="single" w:sz="4" w:space="0" w:color="auto"/>
            </w:tcBorders>
            <w:shd w:val="clear" w:color="auto" w:fill="auto"/>
            <w:noWrap/>
            <w:vAlign w:val="center"/>
            <w:hideMark/>
          </w:tcPr>
          <w:p w14:paraId="737435C7"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176,6667</w:t>
            </w:r>
          </w:p>
        </w:tc>
      </w:tr>
      <w:tr w:rsidR="00520BC0" w:rsidRPr="00520BC0" w14:paraId="28E2F2AA" w14:textId="77777777" w:rsidTr="00520BC0">
        <w:trPr>
          <w:trHeight w:val="300"/>
        </w:trPr>
        <w:tc>
          <w:tcPr>
            <w:tcW w:w="960" w:type="dxa"/>
            <w:tcBorders>
              <w:top w:val="nil"/>
              <w:left w:val="single" w:sz="4" w:space="0" w:color="auto"/>
              <w:bottom w:val="single" w:sz="4" w:space="0" w:color="auto"/>
              <w:right w:val="single" w:sz="4" w:space="0" w:color="auto"/>
            </w:tcBorders>
            <w:shd w:val="clear" w:color="000000" w:fill="E0A790"/>
            <w:noWrap/>
            <w:vAlign w:val="center"/>
            <w:hideMark/>
          </w:tcPr>
          <w:p w14:paraId="50166E05" w14:textId="77777777" w:rsidR="00520BC0" w:rsidRPr="00520BC0" w:rsidRDefault="00520BC0" w:rsidP="00520BC0">
            <w:pPr>
              <w:jc w:val="left"/>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2010</w:t>
            </w:r>
          </w:p>
        </w:tc>
        <w:tc>
          <w:tcPr>
            <w:tcW w:w="960" w:type="dxa"/>
            <w:tcBorders>
              <w:top w:val="nil"/>
              <w:left w:val="nil"/>
              <w:bottom w:val="single" w:sz="4" w:space="0" w:color="auto"/>
              <w:right w:val="single" w:sz="4" w:space="0" w:color="auto"/>
            </w:tcBorders>
            <w:shd w:val="clear" w:color="auto" w:fill="auto"/>
            <w:noWrap/>
            <w:vAlign w:val="center"/>
            <w:hideMark/>
          </w:tcPr>
          <w:p w14:paraId="07879760"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201</w:t>
            </w:r>
          </w:p>
        </w:tc>
        <w:tc>
          <w:tcPr>
            <w:tcW w:w="845" w:type="dxa"/>
            <w:tcBorders>
              <w:top w:val="nil"/>
              <w:left w:val="nil"/>
              <w:bottom w:val="single" w:sz="4" w:space="0" w:color="auto"/>
              <w:right w:val="single" w:sz="4" w:space="0" w:color="auto"/>
            </w:tcBorders>
            <w:shd w:val="clear" w:color="auto" w:fill="auto"/>
            <w:noWrap/>
            <w:vAlign w:val="center"/>
            <w:hideMark/>
          </w:tcPr>
          <w:p w14:paraId="77C70461"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25</w:t>
            </w:r>
          </w:p>
        </w:tc>
        <w:tc>
          <w:tcPr>
            <w:tcW w:w="1075" w:type="dxa"/>
            <w:tcBorders>
              <w:top w:val="nil"/>
              <w:left w:val="nil"/>
              <w:bottom w:val="single" w:sz="4" w:space="0" w:color="auto"/>
              <w:right w:val="single" w:sz="4" w:space="0" w:color="auto"/>
            </w:tcBorders>
            <w:shd w:val="clear" w:color="auto" w:fill="auto"/>
            <w:noWrap/>
            <w:vAlign w:val="center"/>
            <w:hideMark/>
          </w:tcPr>
          <w:p w14:paraId="28FFFA85"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12,44%</w:t>
            </w:r>
          </w:p>
        </w:tc>
        <w:tc>
          <w:tcPr>
            <w:tcW w:w="844" w:type="dxa"/>
            <w:tcBorders>
              <w:top w:val="nil"/>
              <w:left w:val="nil"/>
              <w:bottom w:val="single" w:sz="4" w:space="0" w:color="auto"/>
              <w:right w:val="single" w:sz="4" w:space="0" w:color="auto"/>
            </w:tcBorders>
            <w:shd w:val="clear" w:color="auto" w:fill="auto"/>
            <w:noWrap/>
            <w:vAlign w:val="center"/>
            <w:hideMark/>
          </w:tcPr>
          <w:p w14:paraId="7F3A8EC3"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119</w:t>
            </w:r>
          </w:p>
        </w:tc>
        <w:tc>
          <w:tcPr>
            <w:tcW w:w="1076" w:type="dxa"/>
            <w:tcBorders>
              <w:top w:val="nil"/>
              <w:left w:val="nil"/>
              <w:bottom w:val="single" w:sz="4" w:space="0" w:color="auto"/>
              <w:right w:val="single" w:sz="4" w:space="0" w:color="auto"/>
            </w:tcBorders>
            <w:shd w:val="clear" w:color="auto" w:fill="auto"/>
            <w:noWrap/>
            <w:vAlign w:val="center"/>
            <w:hideMark/>
          </w:tcPr>
          <w:p w14:paraId="0483D5DD"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59,20%</w:t>
            </w:r>
          </w:p>
        </w:tc>
        <w:tc>
          <w:tcPr>
            <w:tcW w:w="844" w:type="dxa"/>
            <w:tcBorders>
              <w:top w:val="nil"/>
              <w:left w:val="nil"/>
              <w:bottom w:val="single" w:sz="4" w:space="0" w:color="auto"/>
              <w:right w:val="single" w:sz="4" w:space="0" w:color="auto"/>
            </w:tcBorders>
            <w:shd w:val="clear" w:color="auto" w:fill="auto"/>
            <w:noWrap/>
            <w:vAlign w:val="center"/>
            <w:hideMark/>
          </w:tcPr>
          <w:p w14:paraId="50B03F0C"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57</w:t>
            </w:r>
          </w:p>
        </w:tc>
        <w:tc>
          <w:tcPr>
            <w:tcW w:w="1076" w:type="dxa"/>
            <w:tcBorders>
              <w:top w:val="nil"/>
              <w:left w:val="nil"/>
              <w:bottom w:val="single" w:sz="4" w:space="0" w:color="auto"/>
              <w:right w:val="single" w:sz="4" w:space="0" w:color="auto"/>
            </w:tcBorders>
            <w:shd w:val="clear" w:color="auto" w:fill="auto"/>
            <w:noWrap/>
            <w:vAlign w:val="center"/>
            <w:hideMark/>
          </w:tcPr>
          <w:p w14:paraId="146F9F4E"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28,36%</w:t>
            </w:r>
          </w:p>
        </w:tc>
        <w:tc>
          <w:tcPr>
            <w:tcW w:w="960" w:type="dxa"/>
            <w:tcBorders>
              <w:top w:val="nil"/>
              <w:left w:val="nil"/>
              <w:bottom w:val="single" w:sz="4" w:space="0" w:color="auto"/>
              <w:right w:val="single" w:sz="4" w:space="0" w:color="auto"/>
            </w:tcBorders>
            <w:shd w:val="clear" w:color="auto" w:fill="auto"/>
            <w:noWrap/>
            <w:vAlign w:val="center"/>
            <w:hideMark/>
          </w:tcPr>
          <w:p w14:paraId="193F350D"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228</w:t>
            </w:r>
          </w:p>
        </w:tc>
      </w:tr>
      <w:tr w:rsidR="00520BC0" w:rsidRPr="00520BC0" w14:paraId="2C21B9B2" w14:textId="77777777" w:rsidTr="00520BC0">
        <w:trPr>
          <w:trHeight w:val="300"/>
        </w:trPr>
        <w:tc>
          <w:tcPr>
            <w:tcW w:w="960" w:type="dxa"/>
            <w:tcBorders>
              <w:top w:val="nil"/>
              <w:left w:val="single" w:sz="4" w:space="0" w:color="auto"/>
              <w:bottom w:val="single" w:sz="4" w:space="0" w:color="auto"/>
              <w:right w:val="single" w:sz="4" w:space="0" w:color="auto"/>
            </w:tcBorders>
            <w:shd w:val="clear" w:color="000000" w:fill="E0A790"/>
            <w:noWrap/>
            <w:vAlign w:val="center"/>
            <w:hideMark/>
          </w:tcPr>
          <w:p w14:paraId="25842D6A" w14:textId="77777777" w:rsidR="00520BC0" w:rsidRPr="00520BC0" w:rsidRDefault="00520BC0" w:rsidP="00520BC0">
            <w:pPr>
              <w:jc w:val="left"/>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2011</w:t>
            </w:r>
          </w:p>
        </w:tc>
        <w:tc>
          <w:tcPr>
            <w:tcW w:w="960" w:type="dxa"/>
            <w:tcBorders>
              <w:top w:val="nil"/>
              <w:left w:val="nil"/>
              <w:bottom w:val="single" w:sz="4" w:space="0" w:color="auto"/>
              <w:right w:val="single" w:sz="4" w:space="0" w:color="auto"/>
            </w:tcBorders>
            <w:shd w:val="clear" w:color="auto" w:fill="auto"/>
            <w:noWrap/>
            <w:vAlign w:val="center"/>
            <w:hideMark/>
          </w:tcPr>
          <w:p w14:paraId="5ACF0430"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207</w:t>
            </w:r>
          </w:p>
        </w:tc>
        <w:tc>
          <w:tcPr>
            <w:tcW w:w="845" w:type="dxa"/>
            <w:tcBorders>
              <w:top w:val="nil"/>
              <w:left w:val="nil"/>
              <w:bottom w:val="single" w:sz="4" w:space="0" w:color="auto"/>
              <w:right w:val="single" w:sz="4" w:space="0" w:color="auto"/>
            </w:tcBorders>
            <w:shd w:val="clear" w:color="auto" w:fill="auto"/>
            <w:noWrap/>
            <w:vAlign w:val="center"/>
            <w:hideMark/>
          </w:tcPr>
          <w:p w14:paraId="52E0869E"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28</w:t>
            </w:r>
          </w:p>
        </w:tc>
        <w:tc>
          <w:tcPr>
            <w:tcW w:w="1075" w:type="dxa"/>
            <w:tcBorders>
              <w:top w:val="nil"/>
              <w:left w:val="nil"/>
              <w:bottom w:val="single" w:sz="4" w:space="0" w:color="auto"/>
              <w:right w:val="single" w:sz="4" w:space="0" w:color="auto"/>
            </w:tcBorders>
            <w:shd w:val="clear" w:color="auto" w:fill="auto"/>
            <w:noWrap/>
            <w:vAlign w:val="center"/>
            <w:hideMark/>
          </w:tcPr>
          <w:p w14:paraId="0A994BCB"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13,53%</w:t>
            </w:r>
          </w:p>
        </w:tc>
        <w:tc>
          <w:tcPr>
            <w:tcW w:w="844" w:type="dxa"/>
            <w:tcBorders>
              <w:top w:val="nil"/>
              <w:left w:val="nil"/>
              <w:bottom w:val="single" w:sz="4" w:space="0" w:color="auto"/>
              <w:right w:val="single" w:sz="4" w:space="0" w:color="auto"/>
            </w:tcBorders>
            <w:shd w:val="clear" w:color="auto" w:fill="auto"/>
            <w:noWrap/>
            <w:vAlign w:val="center"/>
            <w:hideMark/>
          </w:tcPr>
          <w:p w14:paraId="35FD6FE8"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119</w:t>
            </w:r>
          </w:p>
        </w:tc>
        <w:tc>
          <w:tcPr>
            <w:tcW w:w="1076" w:type="dxa"/>
            <w:tcBorders>
              <w:top w:val="nil"/>
              <w:left w:val="nil"/>
              <w:bottom w:val="single" w:sz="4" w:space="0" w:color="auto"/>
              <w:right w:val="single" w:sz="4" w:space="0" w:color="auto"/>
            </w:tcBorders>
            <w:shd w:val="clear" w:color="auto" w:fill="auto"/>
            <w:noWrap/>
            <w:vAlign w:val="center"/>
            <w:hideMark/>
          </w:tcPr>
          <w:p w14:paraId="56BAE3DB"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57,49%</w:t>
            </w:r>
          </w:p>
        </w:tc>
        <w:tc>
          <w:tcPr>
            <w:tcW w:w="844" w:type="dxa"/>
            <w:tcBorders>
              <w:top w:val="nil"/>
              <w:left w:val="nil"/>
              <w:bottom w:val="single" w:sz="4" w:space="0" w:color="auto"/>
              <w:right w:val="single" w:sz="4" w:space="0" w:color="auto"/>
            </w:tcBorders>
            <w:shd w:val="clear" w:color="auto" w:fill="auto"/>
            <w:noWrap/>
            <w:vAlign w:val="center"/>
            <w:hideMark/>
          </w:tcPr>
          <w:p w14:paraId="5AC43AD3"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60</w:t>
            </w:r>
          </w:p>
        </w:tc>
        <w:tc>
          <w:tcPr>
            <w:tcW w:w="1076" w:type="dxa"/>
            <w:tcBorders>
              <w:top w:val="nil"/>
              <w:left w:val="nil"/>
              <w:bottom w:val="single" w:sz="4" w:space="0" w:color="auto"/>
              <w:right w:val="single" w:sz="4" w:space="0" w:color="auto"/>
            </w:tcBorders>
            <w:shd w:val="clear" w:color="auto" w:fill="auto"/>
            <w:noWrap/>
            <w:vAlign w:val="center"/>
            <w:hideMark/>
          </w:tcPr>
          <w:p w14:paraId="35118A91"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28,99%</w:t>
            </w:r>
          </w:p>
        </w:tc>
        <w:tc>
          <w:tcPr>
            <w:tcW w:w="960" w:type="dxa"/>
            <w:tcBorders>
              <w:top w:val="nil"/>
              <w:left w:val="nil"/>
              <w:bottom w:val="single" w:sz="4" w:space="0" w:color="auto"/>
              <w:right w:val="single" w:sz="4" w:space="0" w:color="auto"/>
            </w:tcBorders>
            <w:shd w:val="clear" w:color="auto" w:fill="auto"/>
            <w:noWrap/>
            <w:vAlign w:val="center"/>
            <w:hideMark/>
          </w:tcPr>
          <w:p w14:paraId="7CFDB550"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214,2857</w:t>
            </w:r>
          </w:p>
        </w:tc>
      </w:tr>
      <w:tr w:rsidR="00520BC0" w:rsidRPr="00520BC0" w14:paraId="0993FB8C" w14:textId="77777777" w:rsidTr="00520BC0">
        <w:trPr>
          <w:trHeight w:val="300"/>
        </w:trPr>
        <w:tc>
          <w:tcPr>
            <w:tcW w:w="960" w:type="dxa"/>
            <w:tcBorders>
              <w:top w:val="nil"/>
              <w:left w:val="single" w:sz="4" w:space="0" w:color="auto"/>
              <w:bottom w:val="single" w:sz="4" w:space="0" w:color="auto"/>
              <w:right w:val="single" w:sz="4" w:space="0" w:color="auto"/>
            </w:tcBorders>
            <w:shd w:val="clear" w:color="000000" w:fill="E0A790"/>
            <w:noWrap/>
            <w:vAlign w:val="center"/>
            <w:hideMark/>
          </w:tcPr>
          <w:p w14:paraId="24DDB06A" w14:textId="77777777" w:rsidR="00520BC0" w:rsidRPr="00520BC0" w:rsidRDefault="00520BC0" w:rsidP="00520BC0">
            <w:pPr>
              <w:jc w:val="left"/>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2012</w:t>
            </w:r>
          </w:p>
        </w:tc>
        <w:tc>
          <w:tcPr>
            <w:tcW w:w="960" w:type="dxa"/>
            <w:tcBorders>
              <w:top w:val="nil"/>
              <w:left w:val="nil"/>
              <w:bottom w:val="single" w:sz="4" w:space="0" w:color="auto"/>
              <w:right w:val="single" w:sz="4" w:space="0" w:color="auto"/>
            </w:tcBorders>
            <w:shd w:val="clear" w:color="auto" w:fill="auto"/>
            <w:noWrap/>
            <w:vAlign w:val="center"/>
            <w:hideMark/>
          </w:tcPr>
          <w:p w14:paraId="67C5A8AC"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206</w:t>
            </w:r>
          </w:p>
        </w:tc>
        <w:tc>
          <w:tcPr>
            <w:tcW w:w="845" w:type="dxa"/>
            <w:tcBorders>
              <w:top w:val="nil"/>
              <w:left w:val="nil"/>
              <w:bottom w:val="single" w:sz="4" w:space="0" w:color="auto"/>
              <w:right w:val="single" w:sz="4" w:space="0" w:color="auto"/>
            </w:tcBorders>
            <w:shd w:val="clear" w:color="auto" w:fill="auto"/>
            <w:noWrap/>
            <w:vAlign w:val="center"/>
            <w:hideMark/>
          </w:tcPr>
          <w:p w14:paraId="24E4CA58"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28</w:t>
            </w:r>
          </w:p>
        </w:tc>
        <w:tc>
          <w:tcPr>
            <w:tcW w:w="1075" w:type="dxa"/>
            <w:tcBorders>
              <w:top w:val="nil"/>
              <w:left w:val="nil"/>
              <w:bottom w:val="single" w:sz="4" w:space="0" w:color="auto"/>
              <w:right w:val="single" w:sz="4" w:space="0" w:color="auto"/>
            </w:tcBorders>
            <w:shd w:val="clear" w:color="auto" w:fill="auto"/>
            <w:noWrap/>
            <w:vAlign w:val="center"/>
            <w:hideMark/>
          </w:tcPr>
          <w:p w14:paraId="78334F1B"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13,59%</w:t>
            </w:r>
          </w:p>
        </w:tc>
        <w:tc>
          <w:tcPr>
            <w:tcW w:w="844" w:type="dxa"/>
            <w:tcBorders>
              <w:top w:val="nil"/>
              <w:left w:val="nil"/>
              <w:bottom w:val="single" w:sz="4" w:space="0" w:color="auto"/>
              <w:right w:val="single" w:sz="4" w:space="0" w:color="auto"/>
            </w:tcBorders>
            <w:shd w:val="clear" w:color="auto" w:fill="auto"/>
            <w:noWrap/>
            <w:vAlign w:val="center"/>
            <w:hideMark/>
          </w:tcPr>
          <w:p w14:paraId="636EC767"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117</w:t>
            </w:r>
          </w:p>
        </w:tc>
        <w:tc>
          <w:tcPr>
            <w:tcW w:w="1076" w:type="dxa"/>
            <w:tcBorders>
              <w:top w:val="nil"/>
              <w:left w:val="nil"/>
              <w:bottom w:val="single" w:sz="4" w:space="0" w:color="auto"/>
              <w:right w:val="single" w:sz="4" w:space="0" w:color="auto"/>
            </w:tcBorders>
            <w:shd w:val="clear" w:color="auto" w:fill="auto"/>
            <w:noWrap/>
            <w:vAlign w:val="center"/>
            <w:hideMark/>
          </w:tcPr>
          <w:p w14:paraId="2BE4995B"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56,80%</w:t>
            </w:r>
          </w:p>
        </w:tc>
        <w:tc>
          <w:tcPr>
            <w:tcW w:w="844" w:type="dxa"/>
            <w:tcBorders>
              <w:top w:val="nil"/>
              <w:left w:val="nil"/>
              <w:bottom w:val="single" w:sz="4" w:space="0" w:color="auto"/>
              <w:right w:val="single" w:sz="4" w:space="0" w:color="auto"/>
            </w:tcBorders>
            <w:shd w:val="clear" w:color="auto" w:fill="auto"/>
            <w:noWrap/>
            <w:vAlign w:val="center"/>
            <w:hideMark/>
          </w:tcPr>
          <w:p w14:paraId="7BDBF0DA"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61</w:t>
            </w:r>
          </w:p>
        </w:tc>
        <w:tc>
          <w:tcPr>
            <w:tcW w:w="1076" w:type="dxa"/>
            <w:tcBorders>
              <w:top w:val="nil"/>
              <w:left w:val="nil"/>
              <w:bottom w:val="single" w:sz="4" w:space="0" w:color="auto"/>
              <w:right w:val="single" w:sz="4" w:space="0" w:color="auto"/>
            </w:tcBorders>
            <w:shd w:val="clear" w:color="auto" w:fill="auto"/>
            <w:noWrap/>
            <w:vAlign w:val="center"/>
            <w:hideMark/>
          </w:tcPr>
          <w:p w14:paraId="3FB3CF42"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29,61%</w:t>
            </w:r>
          </w:p>
        </w:tc>
        <w:tc>
          <w:tcPr>
            <w:tcW w:w="960" w:type="dxa"/>
            <w:tcBorders>
              <w:top w:val="nil"/>
              <w:left w:val="nil"/>
              <w:bottom w:val="single" w:sz="4" w:space="0" w:color="auto"/>
              <w:right w:val="single" w:sz="4" w:space="0" w:color="auto"/>
            </w:tcBorders>
            <w:shd w:val="clear" w:color="auto" w:fill="auto"/>
            <w:noWrap/>
            <w:vAlign w:val="center"/>
            <w:hideMark/>
          </w:tcPr>
          <w:p w14:paraId="7022FEC0"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217,8571</w:t>
            </w:r>
          </w:p>
        </w:tc>
      </w:tr>
      <w:tr w:rsidR="00520BC0" w:rsidRPr="00520BC0" w14:paraId="6E1BFCBA" w14:textId="77777777" w:rsidTr="00520BC0">
        <w:trPr>
          <w:trHeight w:val="300"/>
        </w:trPr>
        <w:tc>
          <w:tcPr>
            <w:tcW w:w="960" w:type="dxa"/>
            <w:tcBorders>
              <w:top w:val="nil"/>
              <w:left w:val="single" w:sz="4" w:space="0" w:color="auto"/>
              <w:bottom w:val="single" w:sz="4" w:space="0" w:color="auto"/>
              <w:right w:val="single" w:sz="4" w:space="0" w:color="auto"/>
            </w:tcBorders>
            <w:shd w:val="clear" w:color="000000" w:fill="E0A790"/>
            <w:noWrap/>
            <w:vAlign w:val="center"/>
            <w:hideMark/>
          </w:tcPr>
          <w:p w14:paraId="0D25DDA3" w14:textId="77777777" w:rsidR="00520BC0" w:rsidRPr="00520BC0" w:rsidRDefault="00520BC0" w:rsidP="00520BC0">
            <w:pPr>
              <w:jc w:val="left"/>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2013</w:t>
            </w:r>
          </w:p>
        </w:tc>
        <w:tc>
          <w:tcPr>
            <w:tcW w:w="960" w:type="dxa"/>
            <w:tcBorders>
              <w:top w:val="nil"/>
              <w:left w:val="nil"/>
              <w:bottom w:val="single" w:sz="4" w:space="0" w:color="auto"/>
              <w:right w:val="single" w:sz="4" w:space="0" w:color="auto"/>
            </w:tcBorders>
            <w:shd w:val="clear" w:color="auto" w:fill="auto"/>
            <w:vAlign w:val="center"/>
            <w:hideMark/>
          </w:tcPr>
          <w:p w14:paraId="00B47D67"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199</w:t>
            </w:r>
          </w:p>
        </w:tc>
        <w:tc>
          <w:tcPr>
            <w:tcW w:w="845" w:type="dxa"/>
            <w:tcBorders>
              <w:top w:val="nil"/>
              <w:left w:val="nil"/>
              <w:bottom w:val="single" w:sz="4" w:space="0" w:color="auto"/>
              <w:right w:val="single" w:sz="4" w:space="0" w:color="auto"/>
            </w:tcBorders>
            <w:shd w:val="clear" w:color="auto" w:fill="auto"/>
            <w:noWrap/>
            <w:vAlign w:val="center"/>
            <w:hideMark/>
          </w:tcPr>
          <w:p w14:paraId="273B7AF6"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20</w:t>
            </w:r>
          </w:p>
        </w:tc>
        <w:tc>
          <w:tcPr>
            <w:tcW w:w="1075" w:type="dxa"/>
            <w:tcBorders>
              <w:top w:val="nil"/>
              <w:left w:val="nil"/>
              <w:bottom w:val="single" w:sz="4" w:space="0" w:color="auto"/>
              <w:right w:val="single" w:sz="4" w:space="0" w:color="auto"/>
            </w:tcBorders>
            <w:shd w:val="clear" w:color="auto" w:fill="auto"/>
            <w:noWrap/>
            <w:vAlign w:val="center"/>
            <w:hideMark/>
          </w:tcPr>
          <w:p w14:paraId="2FE8FF18"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10,05%</w:t>
            </w:r>
          </w:p>
        </w:tc>
        <w:tc>
          <w:tcPr>
            <w:tcW w:w="844" w:type="dxa"/>
            <w:tcBorders>
              <w:top w:val="nil"/>
              <w:left w:val="nil"/>
              <w:bottom w:val="single" w:sz="4" w:space="0" w:color="auto"/>
              <w:right w:val="single" w:sz="4" w:space="0" w:color="auto"/>
            </w:tcBorders>
            <w:shd w:val="clear" w:color="auto" w:fill="auto"/>
            <w:noWrap/>
            <w:vAlign w:val="center"/>
            <w:hideMark/>
          </w:tcPr>
          <w:p w14:paraId="188F04E4"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118</w:t>
            </w:r>
          </w:p>
        </w:tc>
        <w:tc>
          <w:tcPr>
            <w:tcW w:w="1076" w:type="dxa"/>
            <w:tcBorders>
              <w:top w:val="nil"/>
              <w:left w:val="nil"/>
              <w:bottom w:val="single" w:sz="4" w:space="0" w:color="auto"/>
              <w:right w:val="single" w:sz="4" w:space="0" w:color="auto"/>
            </w:tcBorders>
            <w:shd w:val="clear" w:color="auto" w:fill="auto"/>
            <w:noWrap/>
            <w:vAlign w:val="center"/>
            <w:hideMark/>
          </w:tcPr>
          <w:p w14:paraId="41BB4D65"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59,30%</w:t>
            </w:r>
          </w:p>
        </w:tc>
        <w:tc>
          <w:tcPr>
            <w:tcW w:w="844" w:type="dxa"/>
            <w:tcBorders>
              <w:top w:val="nil"/>
              <w:left w:val="nil"/>
              <w:bottom w:val="single" w:sz="4" w:space="0" w:color="auto"/>
              <w:right w:val="single" w:sz="4" w:space="0" w:color="auto"/>
            </w:tcBorders>
            <w:shd w:val="clear" w:color="auto" w:fill="auto"/>
            <w:noWrap/>
            <w:vAlign w:val="center"/>
            <w:hideMark/>
          </w:tcPr>
          <w:p w14:paraId="4995047A"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61</w:t>
            </w:r>
          </w:p>
        </w:tc>
        <w:tc>
          <w:tcPr>
            <w:tcW w:w="1076" w:type="dxa"/>
            <w:tcBorders>
              <w:top w:val="nil"/>
              <w:left w:val="nil"/>
              <w:bottom w:val="single" w:sz="4" w:space="0" w:color="auto"/>
              <w:right w:val="single" w:sz="4" w:space="0" w:color="auto"/>
            </w:tcBorders>
            <w:shd w:val="clear" w:color="auto" w:fill="auto"/>
            <w:noWrap/>
            <w:vAlign w:val="center"/>
            <w:hideMark/>
          </w:tcPr>
          <w:p w14:paraId="74D9AA50"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30,65%</w:t>
            </w:r>
          </w:p>
        </w:tc>
        <w:tc>
          <w:tcPr>
            <w:tcW w:w="960" w:type="dxa"/>
            <w:tcBorders>
              <w:top w:val="nil"/>
              <w:left w:val="nil"/>
              <w:bottom w:val="single" w:sz="4" w:space="0" w:color="auto"/>
              <w:right w:val="single" w:sz="4" w:space="0" w:color="auto"/>
            </w:tcBorders>
            <w:shd w:val="clear" w:color="auto" w:fill="auto"/>
            <w:noWrap/>
            <w:vAlign w:val="center"/>
            <w:hideMark/>
          </w:tcPr>
          <w:p w14:paraId="5D67B1C7"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305</w:t>
            </w:r>
          </w:p>
        </w:tc>
      </w:tr>
      <w:tr w:rsidR="00520BC0" w:rsidRPr="00520BC0" w14:paraId="58223BAC" w14:textId="77777777" w:rsidTr="00520BC0">
        <w:trPr>
          <w:trHeight w:val="300"/>
        </w:trPr>
        <w:tc>
          <w:tcPr>
            <w:tcW w:w="960" w:type="dxa"/>
            <w:tcBorders>
              <w:top w:val="nil"/>
              <w:left w:val="single" w:sz="4" w:space="0" w:color="auto"/>
              <w:bottom w:val="single" w:sz="4" w:space="0" w:color="auto"/>
              <w:right w:val="single" w:sz="4" w:space="0" w:color="auto"/>
            </w:tcBorders>
            <w:shd w:val="clear" w:color="000000" w:fill="E0A790"/>
            <w:noWrap/>
            <w:vAlign w:val="center"/>
            <w:hideMark/>
          </w:tcPr>
          <w:p w14:paraId="42BB58D1" w14:textId="77777777" w:rsidR="00520BC0" w:rsidRPr="00520BC0" w:rsidRDefault="00520BC0" w:rsidP="00520BC0">
            <w:pPr>
              <w:jc w:val="left"/>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2014</w:t>
            </w:r>
          </w:p>
        </w:tc>
        <w:tc>
          <w:tcPr>
            <w:tcW w:w="960" w:type="dxa"/>
            <w:tcBorders>
              <w:top w:val="nil"/>
              <w:left w:val="nil"/>
              <w:bottom w:val="single" w:sz="4" w:space="0" w:color="auto"/>
              <w:right w:val="single" w:sz="4" w:space="0" w:color="auto"/>
            </w:tcBorders>
            <w:shd w:val="clear" w:color="auto" w:fill="auto"/>
            <w:noWrap/>
            <w:vAlign w:val="center"/>
            <w:hideMark/>
          </w:tcPr>
          <w:p w14:paraId="284B1D79"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198</w:t>
            </w:r>
          </w:p>
        </w:tc>
        <w:tc>
          <w:tcPr>
            <w:tcW w:w="845" w:type="dxa"/>
            <w:tcBorders>
              <w:top w:val="nil"/>
              <w:left w:val="nil"/>
              <w:bottom w:val="single" w:sz="4" w:space="0" w:color="auto"/>
              <w:right w:val="single" w:sz="4" w:space="0" w:color="auto"/>
            </w:tcBorders>
            <w:shd w:val="clear" w:color="auto" w:fill="auto"/>
            <w:noWrap/>
            <w:vAlign w:val="center"/>
            <w:hideMark/>
          </w:tcPr>
          <w:p w14:paraId="64B672BD"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21</w:t>
            </w:r>
          </w:p>
        </w:tc>
        <w:tc>
          <w:tcPr>
            <w:tcW w:w="1075" w:type="dxa"/>
            <w:tcBorders>
              <w:top w:val="nil"/>
              <w:left w:val="nil"/>
              <w:bottom w:val="single" w:sz="4" w:space="0" w:color="auto"/>
              <w:right w:val="single" w:sz="4" w:space="0" w:color="auto"/>
            </w:tcBorders>
            <w:shd w:val="clear" w:color="auto" w:fill="auto"/>
            <w:noWrap/>
            <w:vAlign w:val="center"/>
            <w:hideMark/>
          </w:tcPr>
          <w:p w14:paraId="465C96F3"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10,61%</w:t>
            </w:r>
          </w:p>
        </w:tc>
        <w:tc>
          <w:tcPr>
            <w:tcW w:w="844" w:type="dxa"/>
            <w:tcBorders>
              <w:top w:val="nil"/>
              <w:left w:val="nil"/>
              <w:bottom w:val="single" w:sz="4" w:space="0" w:color="auto"/>
              <w:right w:val="single" w:sz="4" w:space="0" w:color="auto"/>
            </w:tcBorders>
            <w:shd w:val="clear" w:color="auto" w:fill="auto"/>
            <w:noWrap/>
            <w:vAlign w:val="center"/>
            <w:hideMark/>
          </w:tcPr>
          <w:p w14:paraId="6917BD65"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114</w:t>
            </w:r>
          </w:p>
        </w:tc>
        <w:tc>
          <w:tcPr>
            <w:tcW w:w="1076" w:type="dxa"/>
            <w:tcBorders>
              <w:top w:val="nil"/>
              <w:left w:val="nil"/>
              <w:bottom w:val="single" w:sz="4" w:space="0" w:color="auto"/>
              <w:right w:val="single" w:sz="4" w:space="0" w:color="auto"/>
            </w:tcBorders>
            <w:shd w:val="clear" w:color="auto" w:fill="auto"/>
            <w:noWrap/>
            <w:vAlign w:val="center"/>
            <w:hideMark/>
          </w:tcPr>
          <w:p w14:paraId="4EC9B2B8"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57,58%</w:t>
            </w:r>
          </w:p>
        </w:tc>
        <w:tc>
          <w:tcPr>
            <w:tcW w:w="844" w:type="dxa"/>
            <w:tcBorders>
              <w:top w:val="nil"/>
              <w:left w:val="nil"/>
              <w:bottom w:val="single" w:sz="4" w:space="0" w:color="auto"/>
              <w:right w:val="single" w:sz="4" w:space="0" w:color="auto"/>
            </w:tcBorders>
            <w:shd w:val="clear" w:color="auto" w:fill="auto"/>
            <w:noWrap/>
            <w:vAlign w:val="center"/>
            <w:hideMark/>
          </w:tcPr>
          <w:p w14:paraId="2ADA0D51"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63</w:t>
            </w:r>
          </w:p>
        </w:tc>
        <w:tc>
          <w:tcPr>
            <w:tcW w:w="1076" w:type="dxa"/>
            <w:tcBorders>
              <w:top w:val="nil"/>
              <w:left w:val="nil"/>
              <w:bottom w:val="single" w:sz="4" w:space="0" w:color="auto"/>
              <w:right w:val="single" w:sz="4" w:space="0" w:color="auto"/>
            </w:tcBorders>
            <w:shd w:val="clear" w:color="auto" w:fill="auto"/>
            <w:noWrap/>
            <w:vAlign w:val="center"/>
            <w:hideMark/>
          </w:tcPr>
          <w:p w14:paraId="0A3DB96A"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31,82%</w:t>
            </w:r>
          </w:p>
        </w:tc>
        <w:tc>
          <w:tcPr>
            <w:tcW w:w="960" w:type="dxa"/>
            <w:tcBorders>
              <w:top w:val="nil"/>
              <w:left w:val="nil"/>
              <w:bottom w:val="single" w:sz="4" w:space="0" w:color="auto"/>
              <w:right w:val="single" w:sz="4" w:space="0" w:color="auto"/>
            </w:tcBorders>
            <w:shd w:val="clear" w:color="auto" w:fill="auto"/>
            <w:noWrap/>
            <w:vAlign w:val="center"/>
            <w:hideMark/>
          </w:tcPr>
          <w:p w14:paraId="7CFEDAF1" w14:textId="77777777" w:rsidR="00520BC0" w:rsidRPr="00520BC0" w:rsidRDefault="00520BC0" w:rsidP="00520BC0">
            <w:pPr>
              <w:jc w:val="center"/>
              <w:rPr>
                <w:rFonts w:ascii="Calibri" w:eastAsia="Times New Roman" w:hAnsi="Calibri" w:cs="Times New Roman"/>
                <w:color w:val="000000"/>
                <w:sz w:val="20"/>
                <w:szCs w:val="20"/>
                <w:lang w:eastAsia="sk-SK"/>
              </w:rPr>
            </w:pPr>
            <w:r w:rsidRPr="00520BC0">
              <w:rPr>
                <w:rFonts w:ascii="Calibri" w:eastAsia="Times New Roman" w:hAnsi="Calibri" w:cs="Times New Roman"/>
                <w:color w:val="000000"/>
                <w:sz w:val="20"/>
                <w:szCs w:val="20"/>
                <w:lang w:eastAsia="sk-SK"/>
              </w:rPr>
              <w:t>300</w:t>
            </w:r>
          </w:p>
        </w:tc>
      </w:tr>
    </w:tbl>
    <w:p w14:paraId="34581385" w14:textId="77777777" w:rsidR="00520BC0" w:rsidRPr="00520BC0" w:rsidRDefault="00520BC0" w:rsidP="00520BC0">
      <w:pPr>
        <w:rPr>
          <w:sz w:val="20"/>
          <w:szCs w:val="20"/>
        </w:rPr>
      </w:pPr>
      <w:r w:rsidRPr="00520BC0">
        <w:rPr>
          <w:sz w:val="20"/>
          <w:szCs w:val="20"/>
        </w:rPr>
        <w:t>Zdroj: ŠÚ SR</w:t>
      </w:r>
    </w:p>
    <w:p w14:paraId="31F1AD95" w14:textId="77777777" w:rsidR="00520BC0" w:rsidRPr="00520BC0" w:rsidRDefault="00520BC0" w:rsidP="00520BC0">
      <w:pPr>
        <w:ind w:firstLine="708"/>
        <w:rPr>
          <w:color w:val="943634" w:themeColor="accent2" w:themeShade="BF"/>
        </w:rPr>
      </w:pPr>
    </w:p>
    <w:p w14:paraId="1F9D05EC" w14:textId="77777777" w:rsidR="00520BC0" w:rsidRPr="009911B8" w:rsidRDefault="00520BC0" w:rsidP="00520BC0">
      <w:pPr>
        <w:spacing w:after="120"/>
      </w:pPr>
      <w:r w:rsidRPr="00A7489F">
        <w:t xml:space="preserve">Na disproporciu medzi podielom obyvateľstva v predproduktívnom a poproduktívnom veku poukazuje index starnutia, čo je pomer osôb v poproduktívnom veku (65+) k počtu osôb v predproduktívnom veku (do 15r.) násobený 100. Pri hodnote väčšej ako 100 možno hovoriť </w:t>
      </w:r>
      <w:r w:rsidRPr="009911B8">
        <w:t>o regresívnom, pri hodnote menšej ako 100 o progresívnom vekovom zložení obyvateľstva.</w:t>
      </w:r>
    </w:p>
    <w:p w14:paraId="65F8EB93" w14:textId="77777777" w:rsidR="009911B8" w:rsidRPr="009911B8" w:rsidRDefault="00520BC0" w:rsidP="00520BC0">
      <w:pPr>
        <w:spacing w:after="120"/>
      </w:pPr>
      <w:r w:rsidRPr="009911B8">
        <w:t>Veková štru</w:t>
      </w:r>
      <w:r w:rsidR="00A7489F" w:rsidRPr="009911B8">
        <w:t xml:space="preserve">ktúra obyvateľstva obce Nová Lehota bola v období rokov 2005-2014 regresívna, pričom </w:t>
      </w:r>
      <w:r w:rsidRPr="009911B8">
        <w:t>počet obyvateľov v predproduktívnom veku klesal, kým počet obyv</w:t>
      </w:r>
      <w:r w:rsidR="00A7489F" w:rsidRPr="009911B8">
        <w:t>ateľov v poproduktívnom veku mal rastúcu</w:t>
      </w:r>
      <w:r w:rsidRPr="009911B8">
        <w:t xml:space="preserve"> </w:t>
      </w:r>
      <w:r w:rsidR="00A7489F" w:rsidRPr="009911B8">
        <w:t>tendenciu</w:t>
      </w:r>
      <w:r w:rsidRPr="009911B8">
        <w:t xml:space="preserve">. </w:t>
      </w:r>
      <w:r w:rsidR="009911B8" w:rsidRPr="009911B8">
        <w:t>Negatívny vývoj indexu starnutia obyvateľstva obce je zapríčinený najmä pomerne prudkým klesaním počtu obyvateľov v predproduktívnom veku (o takmer 4%), pričom počet obyvateľov v poproduktívnom veku stúpol o viac ako 6%. Vďaka tomu sa index starnutia postupne prehlbuje v regresívnej zložke až na úroveň 300, čo predstavuje, že na každého 1 obyvateľa v predproduktívnom veku pripadnú 3 obyvatelia v poproduktívnom veku. Prehlbujúci regresívny vývoj obyvateľstva obce predstavuje ohrozenie ekonomického potenciálu obyvateľov obce.</w:t>
      </w:r>
    </w:p>
    <w:p w14:paraId="19725320" w14:textId="77777777" w:rsidR="00520BC0" w:rsidRPr="00520BC0" w:rsidRDefault="00EC37FB" w:rsidP="00520BC0">
      <w:pPr>
        <w:spacing w:after="120"/>
        <w:jc w:val="center"/>
        <w:rPr>
          <w:color w:val="943634" w:themeColor="accent2" w:themeShade="BF"/>
        </w:rPr>
      </w:pPr>
      <w:r w:rsidRPr="00EC37FB">
        <w:rPr>
          <w:noProof/>
          <w:color w:val="943634" w:themeColor="accent2" w:themeShade="BF"/>
          <w:lang w:eastAsia="sk-SK"/>
        </w:rPr>
        <w:lastRenderedPageBreak/>
        <w:drawing>
          <wp:inline distT="0" distB="0" distL="0" distR="0" wp14:anchorId="1F438A6E" wp14:editId="7D226DAE">
            <wp:extent cx="4838700" cy="3086100"/>
            <wp:effectExtent l="19050" t="0" r="1905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1EBBB9B" w14:textId="77777777" w:rsidR="00520BC0" w:rsidRPr="00EC37FB" w:rsidRDefault="00520BC0" w:rsidP="00EC37FB">
      <w:pPr>
        <w:ind w:firstLine="708"/>
        <w:rPr>
          <w:sz w:val="20"/>
          <w:szCs w:val="20"/>
        </w:rPr>
      </w:pPr>
      <w:r w:rsidRPr="00EC37FB">
        <w:rPr>
          <w:sz w:val="20"/>
          <w:szCs w:val="20"/>
        </w:rPr>
        <w:t xml:space="preserve"> Zdroj: ŠÚ SR</w:t>
      </w:r>
    </w:p>
    <w:p w14:paraId="5B890000" w14:textId="77777777" w:rsidR="00520BC0" w:rsidRPr="00520BC0" w:rsidRDefault="00520BC0" w:rsidP="00520BC0">
      <w:pPr>
        <w:ind w:firstLine="709"/>
        <w:rPr>
          <w:color w:val="943634" w:themeColor="accent2" w:themeShade="BF"/>
          <w:sz w:val="20"/>
          <w:szCs w:val="20"/>
        </w:rPr>
      </w:pPr>
    </w:p>
    <w:p w14:paraId="31D1DFE9" w14:textId="77777777" w:rsidR="00520BC0" w:rsidRPr="0071170F" w:rsidRDefault="00520BC0" w:rsidP="00520BC0">
      <w:pPr>
        <w:spacing w:after="120"/>
      </w:pPr>
      <w:r w:rsidRPr="0071170F">
        <w:t xml:space="preserve">Podľa sčítania bytov a domov </w:t>
      </w:r>
      <w:r w:rsidR="00EC37FB" w:rsidRPr="0071170F">
        <w:t>v roku 2011 bola v obci Nová Lehota</w:t>
      </w:r>
      <w:r w:rsidRPr="0071170F">
        <w:t xml:space="preserve"> najpočetnejšia skupina obyvateľov v kategórii 35-39 rokov</w:t>
      </w:r>
      <w:r w:rsidR="00EC37FB" w:rsidRPr="0071170F">
        <w:t xml:space="preserve"> a 40-44 rokov, </w:t>
      </w:r>
      <w:r w:rsidRPr="0071170F">
        <w:t>čo predstavuje pozitívny vplyv do budúcnosti.</w:t>
      </w:r>
    </w:p>
    <w:p w14:paraId="5B87B44D" w14:textId="77777777" w:rsidR="00520BC0" w:rsidRPr="0071170F" w:rsidRDefault="00520BC0" w:rsidP="00520BC0">
      <w:pPr>
        <w:spacing w:after="120"/>
      </w:pPr>
      <w:r w:rsidRPr="0071170F">
        <w:t xml:space="preserve">Obec </w:t>
      </w:r>
      <w:r w:rsidR="00EC37FB" w:rsidRPr="0071170F">
        <w:t>Nová Lehota</w:t>
      </w:r>
      <w:r w:rsidRPr="0071170F">
        <w:t xml:space="preserve"> má zo strednodobého hľadiska regresívne zloženie obyvateľstva, čo predstavuje bežnú situáciu obcí v súčasnosti. Negatívnym javom vo vývoji je rastúci podiel regresívnosti zloženia obyvateľstva, čím sa znižuje potenciál obce v rámci hospodárskeho a sociálneho rozvoja.</w:t>
      </w:r>
    </w:p>
    <w:p w14:paraId="001CD2D5" w14:textId="77777777" w:rsidR="00520BC0" w:rsidRPr="00520BC0" w:rsidRDefault="00520BC0" w:rsidP="00520BC0">
      <w:pPr>
        <w:rPr>
          <w:lang w:eastAsia="sk-SK"/>
        </w:rPr>
      </w:pPr>
    </w:p>
    <w:p w14:paraId="6CD0D539" w14:textId="77777777" w:rsidR="006B641E" w:rsidRDefault="0071170F" w:rsidP="0071170F">
      <w:pPr>
        <w:pStyle w:val="Nadpis3"/>
        <w:numPr>
          <w:ilvl w:val="1"/>
          <w:numId w:val="3"/>
        </w:numPr>
        <w:rPr>
          <w:shd w:val="clear" w:color="auto" w:fill="FFFFFF"/>
        </w:rPr>
      </w:pPr>
      <w:r>
        <w:rPr>
          <w:shd w:val="clear" w:color="auto" w:fill="FFFFFF"/>
        </w:rPr>
        <w:t xml:space="preserve"> </w:t>
      </w:r>
      <w:bookmarkStart w:id="9" w:name="_Toc452969889"/>
      <w:r>
        <w:rPr>
          <w:shd w:val="clear" w:color="auto" w:fill="FFFFFF"/>
        </w:rPr>
        <w:t>Vzdelanostná úroveň obyvateľstva</w:t>
      </w:r>
      <w:bookmarkEnd w:id="9"/>
    </w:p>
    <w:p w14:paraId="2290CD1E" w14:textId="77777777" w:rsidR="0071170F" w:rsidRDefault="0071170F" w:rsidP="0071170F"/>
    <w:p w14:paraId="2819BEDB" w14:textId="77777777" w:rsidR="0071170F" w:rsidRPr="0071170F" w:rsidRDefault="0071170F" w:rsidP="0071170F">
      <w:r w:rsidRPr="0071170F">
        <w:t>Ukazovateľ vzdelanostnej štruktúry obyvateľstva predstavuje ďalší významný faktor ovplyvňujúci regionálny rozvoj a rozvoj obce. Je predpokladom zvyšovania úrovne života obyvateľov obce, ako aj potenciál zníženia nezamestnanosti obyvateľov, resp. uplatnenia obyvateľstva na trhu práce, prípadne zamestnávanie obyvateľov v obci.</w:t>
      </w:r>
    </w:p>
    <w:p w14:paraId="7EBBB1EB" w14:textId="77777777" w:rsidR="0071170F" w:rsidRPr="0071170F" w:rsidRDefault="0071170F" w:rsidP="0071170F">
      <w:pPr>
        <w:spacing w:line="276" w:lineRule="auto"/>
        <w:jc w:val="center"/>
        <w:rPr>
          <w:color w:val="943634" w:themeColor="accent2" w:themeShade="BF"/>
        </w:rPr>
      </w:pPr>
    </w:p>
    <w:p w14:paraId="01A586D3" w14:textId="77777777" w:rsidR="00256C6A" w:rsidRDefault="0071170F" w:rsidP="0071170F">
      <w:pPr>
        <w:spacing w:line="276" w:lineRule="auto"/>
        <w:jc w:val="left"/>
        <w:rPr>
          <w:sz w:val="20"/>
          <w:szCs w:val="20"/>
          <w:lang w:eastAsia="sk-SK"/>
        </w:rPr>
      </w:pPr>
      <w:r w:rsidRPr="00DD62B5">
        <w:rPr>
          <w:sz w:val="20"/>
          <w:szCs w:val="20"/>
          <w:lang w:eastAsia="sk-SK"/>
        </w:rPr>
        <w:t xml:space="preserve">     </w:t>
      </w:r>
    </w:p>
    <w:p w14:paraId="46320945" w14:textId="77777777" w:rsidR="00256C6A" w:rsidRDefault="00256C6A" w:rsidP="0071170F">
      <w:pPr>
        <w:spacing w:line="276" w:lineRule="auto"/>
        <w:jc w:val="left"/>
        <w:rPr>
          <w:sz w:val="20"/>
          <w:szCs w:val="20"/>
          <w:lang w:eastAsia="sk-SK"/>
        </w:rPr>
      </w:pPr>
    </w:p>
    <w:p w14:paraId="089A73E3" w14:textId="77777777" w:rsidR="00256C6A" w:rsidRDefault="00256C6A" w:rsidP="0071170F">
      <w:pPr>
        <w:spacing w:line="276" w:lineRule="auto"/>
        <w:jc w:val="left"/>
        <w:rPr>
          <w:sz w:val="20"/>
          <w:szCs w:val="20"/>
          <w:lang w:eastAsia="sk-SK"/>
        </w:rPr>
      </w:pPr>
    </w:p>
    <w:p w14:paraId="285C85E9" w14:textId="77777777" w:rsidR="00256C6A" w:rsidRDefault="00256C6A" w:rsidP="0071170F">
      <w:pPr>
        <w:spacing w:line="276" w:lineRule="auto"/>
        <w:jc w:val="left"/>
        <w:rPr>
          <w:sz w:val="20"/>
          <w:szCs w:val="20"/>
          <w:lang w:eastAsia="sk-SK"/>
        </w:rPr>
      </w:pPr>
    </w:p>
    <w:p w14:paraId="008A0933" w14:textId="77777777" w:rsidR="00256C6A" w:rsidRDefault="00256C6A" w:rsidP="0071170F">
      <w:pPr>
        <w:spacing w:line="276" w:lineRule="auto"/>
        <w:jc w:val="left"/>
        <w:rPr>
          <w:sz w:val="20"/>
          <w:szCs w:val="20"/>
          <w:lang w:eastAsia="sk-SK"/>
        </w:rPr>
      </w:pPr>
    </w:p>
    <w:p w14:paraId="4A8F9CEE" w14:textId="77777777" w:rsidR="00256C6A" w:rsidRDefault="00256C6A" w:rsidP="0071170F">
      <w:pPr>
        <w:spacing w:line="276" w:lineRule="auto"/>
        <w:jc w:val="left"/>
        <w:rPr>
          <w:sz w:val="20"/>
          <w:szCs w:val="20"/>
          <w:lang w:eastAsia="sk-SK"/>
        </w:rPr>
      </w:pPr>
    </w:p>
    <w:p w14:paraId="0284212B" w14:textId="77777777" w:rsidR="00256C6A" w:rsidRDefault="00256C6A" w:rsidP="0071170F">
      <w:pPr>
        <w:spacing w:line="276" w:lineRule="auto"/>
        <w:jc w:val="left"/>
        <w:rPr>
          <w:sz w:val="20"/>
          <w:szCs w:val="20"/>
          <w:lang w:eastAsia="sk-SK"/>
        </w:rPr>
      </w:pPr>
    </w:p>
    <w:p w14:paraId="21F9313C" w14:textId="77777777" w:rsidR="00256C6A" w:rsidRDefault="00256C6A" w:rsidP="0071170F">
      <w:pPr>
        <w:spacing w:line="276" w:lineRule="auto"/>
        <w:jc w:val="left"/>
        <w:rPr>
          <w:sz w:val="20"/>
          <w:szCs w:val="20"/>
          <w:lang w:eastAsia="sk-SK"/>
        </w:rPr>
      </w:pPr>
    </w:p>
    <w:p w14:paraId="6FE290A1" w14:textId="77777777" w:rsidR="00256C6A" w:rsidRDefault="00256C6A" w:rsidP="0071170F">
      <w:pPr>
        <w:spacing w:line="276" w:lineRule="auto"/>
        <w:jc w:val="left"/>
        <w:rPr>
          <w:sz w:val="20"/>
          <w:szCs w:val="20"/>
          <w:lang w:eastAsia="sk-SK"/>
        </w:rPr>
      </w:pPr>
    </w:p>
    <w:p w14:paraId="61D36C6B" w14:textId="77777777" w:rsidR="00256C6A" w:rsidRDefault="00256C6A" w:rsidP="0071170F">
      <w:pPr>
        <w:spacing w:line="276" w:lineRule="auto"/>
        <w:jc w:val="left"/>
        <w:rPr>
          <w:sz w:val="20"/>
          <w:szCs w:val="20"/>
          <w:lang w:eastAsia="sk-SK"/>
        </w:rPr>
      </w:pPr>
    </w:p>
    <w:p w14:paraId="06F32F7F" w14:textId="77777777" w:rsidR="00256C6A" w:rsidRDefault="00256C6A" w:rsidP="0071170F">
      <w:pPr>
        <w:spacing w:line="276" w:lineRule="auto"/>
        <w:jc w:val="left"/>
        <w:rPr>
          <w:sz w:val="20"/>
          <w:szCs w:val="20"/>
          <w:lang w:eastAsia="sk-SK"/>
        </w:rPr>
      </w:pPr>
    </w:p>
    <w:p w14:paraId="3A71E0D2" w14:textId="77777777" w:rsidR="00256C6A" w:rsidRDefault="00256C6A" w:rsidP="0071170F">
      <w:pPr>
        <w:spacing w:line="276" w:lineRule="auto"/>
        <w:jc w:val="left"/>
        <w:rPr>
          <w:sz w:val="20"/>
          <w:szCs w:val="20"/>
          <w:lang w:eastAsia="sk-SK"/>
        </w:rPr>
      </w:pPr>
    </w:p>
    <w:p w14:paraId="3DCAAF48" w14:textId="77777777" w:rsidR="00256C6A" w:rsidRDefault="00256C6A" w:rsidP="0071170F">
      <w:pPr>
        <w:spacing w:line="276" w:lineRule="auto"/>
        <w:jc w:val="left"/>
        <w:rPr>
          <w:sz w:val="20"/>
          <w:szCs w:val="20"/>
          <w:lang w:eastAsia="sk-SK"/>
        </w:rPr>
      </w:pPr>
    </w:p>
    <w:p w14:paraId="23B33294" w14:textId="77777777" w:rsidR="0071170F" w:rsidRPr="00DD62B5" w:rsidRDefault="0071170F" w:rsidP="0071170F">
      <w:pPr>
        <w:spacing w:line="276" w:lineRule="auto"/>
        <w:jc w:val="left"/>
        <w:rPr>
          <w:sz w:val="20"/>
          <w:szCs w:val="20"/>
          <w:lang w:eastAsia="sk-SK"/>
        </w:rPr>
      </w:pPr>
      <w:r w:rsidRPr="00DD62B5">
        <w:rPr>
          <w:sz w:val="20"/>
          <w:szCs w:val="20"/>
          <w:lang w:eastAsia="sk-SK"/>
        </w:rPr>
        <w:lastRenderedPageBreak/>
        <w:t xml:space="preserve">   </w:t>
      </w:r>
      <w:r w:rsidR="00256C6A">
        <w:rPr>
          <w:sz w:val="20"/>
          <w:szCs w:val="20"/>
          <w:lang w:eastAsia="sk-SK"/>
        </w:rPr>
        <w:t xml:space="preserve">       </w:t>
      </w:r>
      <w:r w:rsidRPr="00DD62B5">
        <w:rPr>
          <w:sz w:val="20"/>
          <w:szCs w:val="20"/>
          <w:lang w:eastAsia="sk-SK"/>
        </w:rPr>
        <w:t xml:space="preserve">Obyvateľstvo obce podľa najvyššieho dosiahnutého stupňa vzdelania  v r. 2001 </w:t>
      </w:r>
    </w:p>
    <w:p w14:paraId="2CA80DF1" w14:textId="77777777" w:rsidR="00775F7C" w:rsidRDefault="00DD62B5" w:rsidP="00775F7C">
      <w:pPr>
        <w:spacing w:line="276" w:lineRule="auto"/>
        <w:jc w:val="center"/>
        <w:rPr>
          <w:sz w:val="20"/>
          <w:szCs w:val="20"/>
        </w:rPr>
      </w:pPr>
      <w:r w:rsidRPr="00DD62B5">
        <w:rPr>
          <w:noProof/>
          <w:sz w:val="20"/>
          <w:szCs w:val="20"/>
          <w:lang w:eastAsia="sk-SK"/>
        </w:rPr>
        <w:drawing>
          <wp:inline distT="0" distB="0" distL="0" distR="0" wp14:anchorId="2CD6B69B" wp14:editId="44281EAB">
            <wp:extent cx="5206728" cy="2743200"/>
            <wp:effectExtent l="19050" t="0" r="12972"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62B968A" w14:textId="77777777" w:rsidR="0071170F" w:rsidRPr="00DD62B5" w:rsidRDefault="00775F7C" w:rsidP="00775F7C">
      <w:pPr>
        <w:spacing w:before="120"/>
        <w:rPr>
          <w:sz w:val="20"/>
          <w:szCs w:val="20"/>
        </w:rPr>
      </w:pPr>
      <w:r>
        <w:rPr>
          <w:sz w:val="20"/>
          <w:szCs w:val="20"/>
        </w:rPr>
        <w:t xml:space="preserve">       </w:t>
      </w:r>
      <w:r w:rsidR="0071170F" w:rsidRPr="00DD62B5">
        <w:rPr>
          <w:sz w:val="20"/>
          <w:szCs w:val="20"/>
        </w:rPr>
        <w:t>Zdroj: ŠÚ SR</w:t>
      </w:r>
    </w:p>
    <w:p w14:paraId="113B0A9F" w14:textId="77777777" w:rsidR="0071170F" w:rsidRPr="0071170F" w:rsidRDefault="0071170F" w:rsidP="0071170F">
      <w:pPr>
        <w:rPr>
          <w:color w:val="943634" w:themeColor="accent2" w:themeShade="BF"/>
          <w:sz w:val="20"/>
          <w:szCs w:val="20"/>
          <w:lang w:eastAsia="sk-SK"/>
        </w:rPr>
      </w:pPr>
    </w:p>
    <w:p w14:paraId="21132B1D" w14:textId="77777777" w:rsidR="0071170F" w:rsidRPr="00DD62B5" w:rsidRDefault="0071170F" w:rsidP="0071170F">
      <w:pPr>
        <w:spacing w:line="276" w:lineRule="auto"/>
        <w:jc w:val="left"/>
        <w:rPr>
          <w:noProof/>
          <w:lang w:eastAsia="sk-SK"/>
        </w:rPr>
      </w:pPr>
      <w:r w:rsidRPr="0071170F">
        <w:rPr>
          <w:color w:val="943634" w:themeColor="accent2" w:themeShade="BF"/>
          <w:sz w:val="20"/>
          <w:szCs w:val="20"/>
          <w:lang w:eastAsia="sk-SK"/>
        </w:rPr>
        <w:t xml:space="preserve">        </w:t>
      </w:r>
      <w:r w:rsidRPr="00DD62B5">
        <w:rPr>
          <w:sz w:val="20"/>
          <w:szCs w:val="20"/>
          <w:lang w:eastAsia="sk-SK"/>
        </w:rPr>
        <w:t>Obyvateľstvo obce podľa najvyššieho dosiahnutého stupňa vzdelania  v r. 2011</w:t>
      </w:r>
      <w:r w:rsidRPr="00DD62B5">
        <w:rPr>
          <w:noProof/>
          <w:lang w:eastAsia="sk-SK"/>
        </w:rPr>
        <w:t xml:space="preserve"> </w:t>
      </w:r>
    </w:p>
    <w:p w14:paraId="7769B799" w14:textId="77777777" w:rsidR="0071170F" w:rsidRPr="0071170F" w:rsidRDefault="00DD62B5" w:rsidP="0071170F">
      <w:pPr>
        <w:spacing w:line="276" w:lineRule="auto"/>
        <w:jc w:val="center"/>
        <w:rPr>
          <w:noProof/>
          <w:color w:val="943634" w:themeColor="accent2" w:themeShade="BF"/>
          <w:lang w:eastAsia="sk-SK"/>
        </w:rPr>
      </w:pPr>
      <w:r w:rsidRPr="00DD62B5">
        <w:rPr>
          <w:noProof/>
          <w:color w:val="943634" w:themeColor="accent2" w:themeShade="BF"/>
          <w:lang w:eastAsia="sk-SK"/>
        </w:rPr>
        <w:drawing>
          <wp:inline distT="0" distB="0" distL="0" distR="0" wp14:anchorId="522D4F1A" wp14:editId="2F406F24">
            <wp:extent cx="5208444" cy="2861953"/>
            <wp:effectExtent l="19050" t="0" r="11256"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DB54E09" w14:textId="77777777" w:rsidR="0071170F" w:rsidRPr="00DD62B5" w:rsidRDefault="0071170F" w:rsidP="0071170F">
      <w:pPr>
        <w:jc w:val="left"/>
        <w:rPr>
          <w:sz w:val="20"/>
          <w:szCs w:val="20"/>
        </w:rPr>
      </w:pPr>
      <w:r w:rsidRPr="0071170F">
        <w:rPr>
          <w:color w:val="943634" w:themeColor="accent2" w:themeShade="BF"/>
          <w:sz w:val="20"/>
          <w:szCs w:val="20"/>
        </w:rPr>
        <w:t xml:space="preserve">        </w:t>
      </w:r>
      <w:r w:rsidRPr="00DD62B5">
        <w:rPr>
          <w:sz w:val="20"/>
          <w:szCs w:val="20"/>
        </w:rPr>
        <w:t>Zdroj: ŠÚ SR</w:t>
      </w:r>
    </w:p>
    <w:p w14:paraId="1F7F8703" w14:textId="77777777" w:rsidR="0071170F" w:rsidRPr="0071170F" w:rsidRDefault="0071170F" w:rsidP="0071170F">
      <w:pPr>
        <w:ind w:firstLine="708"/>
        <w:rPr>
          <w:color w:val="943634" w:themeColor="accent2" w:themeShade="BF"/>
          <w:lang w:eastAsia="sk-SK"/>
        </w:rPr>
      </w:pPr>
    </w:p>
    <w:p w14:paraId="7A6B4C76" w14:textId="77777777" w:rsidR="00DF1C63" w:rsidRPr="00DF1C63" w:rsidRDefault="0071170F" w:rsidP="0071170F">
      <w:pPr>
        <w:rPr>
          <w:lang w:eastAsia="sk-SK"/>
        </w:rPr>
      </w:pPr>
      <w:r w:rsidRPr="00DF1C63">
        <w:rPr>
          <w:lang w:eastAsia="sk-SK"/>
        </w:rPr>
        <w:t xml:space="preserve">V období medzi sčítaniami obyvateľov, domov a bytov v rokoch 2001 a 2011 sa vzdelanostná úroveň obyvateľov obce zvýšila. </w:t>
      </w:r>
      <w:r w:rsidR="00DF1C63">
        <w:rPr>
          <w:lang w:eastAsia="sk-SK"/>
        </w:rPr>
        <w:t>Najväčší podiel vzdelanostnej úrovne je základné vzdelanie rovnako ako v roku 2001. Medzi rokmi 2001 a 2011 sa zvýšil podiel obyvateľov so stredoškolským a vysokoškolským vzdelaním, pričom podiel obyvateľstva s vysokoškolským vzdelaním sa zvýšil o 3 %. Podiel obyvateľstva s učňovským a stredoškolským vzdelaním bez maturity sa zvýšil o 4 % a podiel stredoškolsky vzdelaných obyvateľov s maturitou o 3,5 %. Aj napriek zvýšeniu vzdelanostnej úrovne obyvateľstva obce je podiel obyvateľov s maturitou a s vysokoškolským vzdelaním pod priemernou úrovňou Trenčianskeho samosprávneho kraja.</w:t>
      </w:r>
    </w:p>
    <w:p w14:paraId="01614AEC" w14:textId="77777777" w:rsidR="0071170F" w:rsidRDefault="0071170F" w:rsidP="0071170F">
      <w:pPr>
        <w:ind w:firstLine="708"/>
        <w:rPr>
          <w:color w:val="943634" w:themeColor="accent2" w:themeShade="BF"/>
          <w:lang w:eastAsia="sk-SK"/>
        </w:rPr>
      </w:pPr>
    </w:p>
    <w:p w14:paraId="0C84038C" w14:textId="77777777" w:rsidR="00DF1C63" w:rsidRPr="0071170F" w:rsidRDefault="00DF1C63" w:rsidP="009B3B35">
      <w:pPr>
        <w:rPr>
          <w:color w:val="943634" w:themeColor="accent2" w:themeShade="BF"/>
          <w:lang w:eastAsia="sk-SK"/>
        </w:rPr>
      </w:pPr>
    </w:p>
    <w:p w14:paraId="3F88D419" w14:textId="77777777" w:rsidR="00DD62B5" w:rsidRPr="00DD62B5" w:rsidRDefault="0071170F" w:rsidP="00DD62B5">
      <w:pPr>
        <w:rPr>
          <w:sz w:val="20"/>
          <w:szCs w:val="20"/>
        </w:rPr>
      </w:pPr>
      <w:r w:rsidRPr="00DD62B5">
        <w:rPr>
          <w:sz w:val="20"/>
          <w:szCs w:val="20"/>
        </w:rPr>
        <w:lastRenderedPageBreak/>
        <w:t>Porovnanie vzdelanostnej úrovne obyvat</w:t>
      </w:r>
      <w:r w:rsidR="00DD62B5">
        <w:rPr>
          <w:sz w:val="20"/>
          <w:szCs w:val="20"/>
        </w:rPr>
        <w:t>eľov s priemerom TSK a okresu NM</w:t>
      </w:r>
      <w:r w:rsidRPr="00DD62B5">
        <w:rPr>
          <w:sz w:val="20"/>
          <w:szCs w:val="20"/>
        </w:rPr>
        <w:t xml:space="preserve"> v r. 2011</w:t>
      </w:r>
    </w:p>
    <w:tbl>
      <w:tblPr>
        <w:tblW w:w="9160" w:type="dxa"/>
        <w:tblInd w:w="51" w:type="dxa"/>
        <w:tblCellMar>
          <w:left w:w="70" w:type="dxa"/>
          <w:right w:w="70" w:type="dxa"/>
        </w:tblCellMar>
        <w:tblLook w:val="04A0" w:firstRow="1" w:lastRow="0" w:firstColumn="1" w:lastColumn="0" w:noHBand="0" w:noVBand="1"/>
      </w:tblPr>
      <w:tblGrid>
        <w:gridCol w:w="1660"/>
        <w:gridCol w:w="1500"/>
        <w:gridCol w:w="1500"/>
        <w:gridCol w:w="1500"/>
        <w:gridCol w:w="1500"/>
        <w:gridCol w:w="1500"/>
      </w:tblGrid>
      <w:tr w:rsidR="00DD62B5" w:rsidRPr="00DD62B5" w14:paraId="7AD61127" w14:textId="77777777" w:rsidTr="00DD62B5">
        <w:trPr>
          <w:trHeight w:val="1020"/>
        </w:trPr>
        <w:tc>
          <w:tcPr>
            <w:tcW w:w="1660" w:type="dxa"/>
            <w:tcBorders>
              <w:top w:val="single" w:sz="4" w:space="0" w:color="auto"/>
              <w:left w:val="single" w:sz="4" w:space="0" w:color="auto"/>
              <w:bottom w:val="single" w:sz="4" w:space="0" w:color="auto"/>
              <w:right w:val="single" w:sz="4" w:space="0" w:color="auto"/>
            </w:tcBorders>
            <w:shd w:val="clear" w:color="000000" w:fill="E0A790"/>
            <w:noWrap/>
            <w:vAlign w:val="bottom"/>
            <w:hideMark/>
          </w:tcPr>
          <w:p w14:paraId="7F3D97EF" w14:textId="77777777" w:rsidR="00DD62B5" w:rsidRPr="00DD62B5" w:rsidRDefault="00DD62B5" w:rsidP="00DD62B5">
            <w:pP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 </w:t>
            </w:r>
          </w:p>
        </w:tc>
        <w:tc>
          <w:tcPr>
            <w:tcW w:w="1500" w:type="dxa"/>
            <w:tcBorders>
              <w:top w:val="single" w:sz="4" w:space="0" w:color="auto"/>
              <w:left w:val="nil"/>
              <w:bottom w:val="single" w:sz="4" w:space="0" w:color="auto"/>
              <w:right w:val="single" w:sz="4" w:space="0" w:color="auto"/>
            </w:tcBorders>
            <w:shd w:val="clear" w:color="000000" w:fill="E0A790"/>
            <w:vAlign w:val="center"/>
            <w:hideMark/>
          </w:tcPr>
          <w:p w14:paraId="78FAB40A"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Bez vzdelania vrátane detí do 16 rokov a neuvedené</w:t>
            </w:r>
          </w:p>
        </w:tc>
        <w:tc>
          <w:tcPr>
            <w:tcW w:w="1500" w:type="dxa"/>
            <w:tcBorders>
              <w:top w:val="single" w:sz="4" w:space="0" w:color="auto"/>
              <w:left w:val="nil"/>
              <w:bottom w:val="single" w:sz="4" w:space="0" w:color="auto"/>
              <w:right w:val="single" w:sz="4" w:space="0" w:color="auto"/>
            </w:tcBorders>
            <w:shd w:val="clear" w:color="000000" w:fill="E0A790"/>
            <w:vAlign w:val="center"/>
            <w:hideMark/>
          </w:tcPr>
          <w:p w14:paraId="44D9EC87"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Základné</w:t>
            </w:r>
          </w:p>
        </w:tc>
        <w:tc>
          <w:tcPr>
            <w:tcW w:w="1500" w:type="dxa"/>
            <w:tcBorders>
              <w:top w:val="single" w:sz="4" w:space="0" w:color="auto"/>
              <w:left w:val="nil"/>
              <w:bottom w:val="single" w:sz="4" w:space="0" w:color="auto"/>
              <w:right w:val="single" w:sz="4" w:space="0" w:color="auto"/>
            </w:tcBorders>
            <w:shd w:val="clear" w:color="000000" w:fill="E0A790"/>
            <w:vAlign w:val="center"/>
            <w:hideMark/>
          </w:tcPr>
          <w:p w14:paraId="7753CB7C"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Učňovské a stredné bez maturity</w:t>
            </w:r>
          </w:p>
        </w:tc>
        <w:tc>
          <w:tcPr>
            <w:tcW w:w="1500" w:type="dxa"/>
            <w:tcBorders>
              <w:top w:val="single" w:sz="4" w:space="0" w:color="auto"/>
              <w:left w:val="nil"/>
              <w:bottom w:val="single" w:sz="4" w:space="0" w:color="auto"/>
              <w:right w:val="single" w:sz="4" w:space="0" w:color="auto"/>
            </w:tcBorders>
            <w:shd w:val="clear" w:color="000000" w:fill="E0A790"/>
            <w:vAlign w:val="center"/>
            <w:hideMark/>
          </w:tcPr>
          <w:p w14:paraId="64B24915"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Učňovské a stredné s maturitou a vyššie</w:t>
            </w:r>
          </w:p>
        </w:tc>
        <w:tc>
          <w:tcPr>
            <w:tcW w:w="1500" w:type="dxa"/>
            <w:tcBorders>
              <w:top w:val="single" w:sz="4" w:space="0" w:color="auto"/>
              <w:left w:val="nil"/>
              <w:bottom w:val="single" w:sz="4" w:space="0" w:color="auto"/>
              <w:right w:val="single" w:sz="4" w:space="0" w:color="auto"/>
            </w:tcBorders>
            <w:shd w:val="clear" w:color="000000" w:fill="E0A790"/>
            <w:vAlign w:val="center"/>
            <w:hideMark/>
          </w:tcPr>
          <w:p w14:paraId="26AAA058"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Vysokoškolské (všetky stupne)</w:t>
            </w:r>
          </w:p>
        </w:tc>
      </w:tr>
      <w:tr w:rsidR="00DD62B5" w:rsidRPr="00DD62B5" w14:paraId="5CC5729D" w14:textId="77777777" w:rsidTr="00DD62B5">
        <w:trPr>
          <w:trHeight w:val="300"/>
        </w:trPr>
        <w:tc>
          <w:tcPr>
            <w:tcW w:w="1660" w:type="dxa"/>
            <w:vMerge w:val="restart"/>
            <w:tcBorders>
              <w:top w:val="nil"/>
              <w:left w:val="single" w:sz="4" w:space="0" w:color="auto"/>
              <w:bottom w:val="single" w:sz="4" w:space="0" w:color="auto"/>
              <w:right w:val="single" w:sz="4" w:space="0" w:color="auto"/>
            </w:tcBorders>
            <w:shd w:val="clear" w:color="000000" w:fill="E0A790"/>
            <w:noWrap/>
            <w:vAlign w:val="center"/>
            <w:hideMark/>
          </w:tcPr>
          <w:p w14:paraId="015D066C" w14:textId="77777777" w:rsidR="00DD62B5" w:rsidRPr="00DD62B5" w:rsidRDefault="00DD62B5" w:rsidP="00DD62B5">
            <w:pPr>
              <w:jc w:val="left"/>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Trenčiansky kraj</w:t>
            </w:r>
          </w:p>
        </w:tc>
        <w:tc>
          <w:tcPr>
            <w:tcW w:w="1500" w:type="dxa"/>
            <w:tcBorders>
              <w:top w:val="nil"/>
              <w:left w:val="nil"/>
              <w:bottom w:val="single" w:sz="4" w:space="0" w:color="auto"/>
              <w:right w:val="single" w:sz="4" w:space="0" w:color="auto"/>
            </w:tcBorders>
            <w:shd w:val="clear" w:color="auto" w:fill="auto"/>
            <w:noWrap/>
            <w:vAlign w:val="center"/>
            <w:hideMark/>
          </w:tcPr>
          <w:p w14:paraId="68CC1D72"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76 829</w:t>
            </w:r>
          </w:p>
        </w:tc>
        <w:tc>
          <w:tcPr>
            <w:tcW w:w="1500" w:type="dxa"/>
            <w:tcBorders>
              <w:top w:val="nil"/>
              <w:left w:val="nil"/>
              <w:bottom w:val="single" w:sz="4" w:space="0" w:color="auto"/>
              <w:right w:val="single" w:sz="4" w:space="0" w:color="auto"/>
            </w:tcBorders>
            <w:shd w:val="clear" w:color="auto" w:fill="auto"/>
            <w:noWrap/>
            <w:vAlign w:val="center"/>
            <w:hideMark/>
          </w:tcPr>
          <w:p w14:paraId="799291CD"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97 993</w:t>
            </w:r>
          </w:p>
        </w:tc>
        <w:tc>
          <w:tcPr>
            <w:tcW w:w="1500" w:type="dxa"/>
            <w:tcBorders>
              <w:top w:val="nil"/>
              <w:left w:val="nil"/>
              <w:bottom w:val="single" w:sz="4" w:space="0" w:color="auto"/>
              <w:right w:val="single" w:sz="4" w:space="0" w:color="auto"/>
            </w:tcBorders>
            <w:shd w:val="clear" w:color="auto" w:fill="auto"/>
            <w:noWrap/>
            <w:vAlign w:val="center"/>
            <w:hideMark/>
          </w:tcPr>
          <w:p w14:paraId="06F066A7"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160 043</w:t>
            </w:r>
          </w:p>
        </w:tc>
        <w:tc>
          <w:tcPr>
            <w:tcW w:w="1500" w:type="dxa"/>
            <w:tcBorders>
              <w:top w:val="nil"/>
              <w:left w:val="nil"/>
              <w:bottom w:val="single" w:sz="4" w:space="0" w:color="auto"/>
              <w:right w:val="single" w:sz="4" w:space="0" w:color="auto"/>
            </w:tcBorders>
            <w:shd w:val="clear" w:color="auto" w:fill="auto"/>
            <w:noWrap/>
            <w:vAlign w:val="center"/>
            <w:hideMark/>
          </w:tcPr>
          <w:p w14:paraId="4F9ECDD6"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185 133</w:t>
            </w:r>
          </w:p>
        </w:tc>
        <w:tc>
          <w:tcPr>
            <w:tcW w:w="1500" w:type="dxa"/>
            <w:tcBorders>
              <w:top w:val="nil"/>
              <w:left w:val="nil"/>
              <w:bottom w:val="single" w:sz="4" w:space="0" w:color="auto"/>
              <w:right w:val="single" w:sz="4" w:space="0" w:color="auto"/>
            </w:tcBorders>
            <w:shd w:val="clear" w:color="auto" w:fill="auto"/>
            <w:noWrap/>
            <w:vAlign w:val="center"/>
            <w:hideMark/>
          </w:tcPr>
          <w:p w14:paraId="1A4B7B49"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74 330</w:t>
            </w:r>
          </w:p>
        </w:tc>
      </w:tr>
      <w:tr w:rsidR="00DD62B5" w:rsidRPr="00DD62B5" w14:paraId="6D13BADF" w14:textId="77777777" w:rsidTr="00DD62B5">
        <w:trPr>
          <w:trHeight w:val="300"/>
        </w:trPr>
        <w:tc>
          <w:tcPr>
            <w:tcW w:w="1660" w:type="dxa"/>
            <w:vMerge/>
            <w:tcBorders>
              <w:top w:val="nil"/>
              <w:left w:val="single" w:sz="4" w:space="0" w:color="auto"/>
              <w:bottom w:val="single" w:sz="4" w:space="0" w:color="auto"/>
              <w:right w:val="single" w:sz="4" w:space="0" w:color="auto"/>
            </w:tcBorders>
            <w:vAlign w:val="center"/>
            <w:hideMark/>
          </w:tcPr>
          <w:p w14:paraId="1DCADBBC" w14:textId="77777777" w:rsidR="00DD62B5" w:rsidRPr="00DD62B5" w:rsidRDefault="00DD62B5" w:rsidP="00DD62B5">
            <w:pPr>
              <w:jc w:val="left"/>
              <w:rPr>
                <w:rFonts w:ascii="Calibri" w:eastAsia="Times New Roman" w:hAnsi="Calibri" w:cs="Times New Roman"/>
                <w:color w:val="000000"/>
                <w:sz w:val="20"/>
                <w:szCs w:val="20"/>
                <w:lang w:eastAsia="sk-SK"/>
              </w:rPr>
            </w:pPr>
          </w:p>
        </w:tc>
        <w:tc>
          <w:tcPr>
            <w:tcW w:w="1500" w:type="dxa"/>
            <w:tcBorders>
              <w:top w:val="nil"/>
              <w:left w:val="nil"/>
              <w:bottom w:val="single" w:sz="4" w:space="0" w:color="auto"/>
              <w:right w:val="single" w:sz="4" w:space="0" w:color="auto"/>
            </w:tcBorders>
            <w:shd w:val="clear" w:color="auto" w:fill="auto"/>
            <w:noWrap/>
            <w:vAlign w:val="center"/>
            <w:hideMark/>
          </w:tcPr>
          <w:p w14:paraId="0A5C87F4"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12,93%</w:t>
            </w:r>
          </w:p>
        </w:tc>
        <w:tc>
          <w:tcPr>
            <w:tcW w:w="1500" w:type="dxa"/>
            <w:tcBorders>
              <w:top w:val="nil"/>
              <w:left w:val="nil"/>
              <w:bottom w:val="single" w:sz="4" w:space="0" w:color="auto"/>
              <w:right w:val="single" w:sz="4" w:space="0" w:color="auto"/>
            </w:tcBorders>
            <w:shd w:val="clear" w:color="auto" w:fill="auto"/>
            <w:noWrap/>
            <w:vAlign w:val="center"/>
            <w:hideMark/>
          </w:tcPr>
          <w:p w14:paraId="1AD84827"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16,49%</w:t>
            </w:r>
          </w:p>
        </w:tc>
        <w:tc>
          <w:tcPr>
            <w:tcW w:w="1500" w:type="dxa"/>
            <w:tcBorders>
              <w:top w:val="nil"/>
              <w:left w:val="nil"/>
              <w:bottom w:val="single" w:sz="4" w:space="0" w:color="auto"/>
              <w:right w:val="single" w:sz="4" w:space="0" w:color="auto"/>
            </w:tcBorders>
            <w:shd w:val="clear" w:color="auto" w:fill="auto"/>
            <w:noWrap/>
            <w:vAlign w:val="center"/>
            <w:hideMark/>
          </w:tcPr>
          <w:p w14:paraId="7654AF98"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26,93%</w:t>
            </w:r>
          </w:p>
        </w:tc>
        <w:tc>
          <w:tcPr>
            <w:tcW w:w="1500" w:type="dxa"/>
            <w:tcBorders>
              <w:top w:val="nil"/>
              <w:left w:val="nil"/>
              <w:bottom w:val="single" w:sz="4" w:space="0" w:color="auto"/>
              <w:right w:val="single" w:sz="4" w:space="0" w:color="auto"/>
            </w:tcBorders>
            <w:shd w:val="clear" w:color="auto" w:fill="auto"/>
            <w:noWrap/>
            <w:vAlign w:val="center"/>
            <w:hideMark/>
          </w:tcPr>
          <w:p w14:paraId="29E15999"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31,15%</w:t>
            </w:r>
          </w:p>
        </w:tc>
        <w:tc>
          <w:tcPr>
            <w:tcW w:w="1500" w:type="dxa"/>
            <w:tcBorders>
              <w:top w:val="nil"/>
              <w:left w:val="nil"/>
              <w:bottom w:val="single" w:sz="4" w:space="0" w:color="auto"/>
              <w:right w:val="single" w:sz="4" w:space="0" w:color="auto"/>
            </w:tcBorders>
            <w:shd w:val="clear" w:color="auto" w:fill="auto"/>
            <w:noWrap/>
            <w:vAlign w:val="center"/>
            <w:hideMark/>
          </w:tcPr>
          <w:p w14:paraId="45371454"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12,51%</w:t>
            </w:r>
          </w:p>
        </w:tc>
      </w:tr>
      <w:tr w:rsidR="00DD62B5" w:rsidRPr="00DD62B5" w14:paraId="6C701516" w14:textId="77777777" w:rsidTr="00DD62B5">
        <w:trPr>
          <w:trHeight w:val="300"/>
        </w:trPr>
        <w:tc>
          <w:tcPr>
            <w:tcW w:w="1660" w:type="dxa"/>
            <w:vMerge w:val="restart"/>
            <w:tcBorders>
              <w:top w:val="nil"/>
              <w:left w:val="single" w:sz="4" w:space="0" w:color="auto"/>
              <w:bottom w:val="single" w:sz="4" w:space="0" w:color="auto"/>
              <w:right w:val="single" w:sz="4" w:space="0" w:color="auto"/>
            </w:tcBorders>
            <w:shd w:val="clear" w:color="000000" w:fill="E0A790"/>
            <w:vAlign w:val="center"/>
            <w:hideMark/>
          </w:tcPr>
          <w:p w14:paraId="28F4ED7B" w14:textId="77777777" w:rsidR="00DD62B5" w:rsidRPr="00DD62B5" w:rsidRDefault="00DD62B5" w:rsidP="00DD62B5">
            <w:pPr>
              <w:jc w:val="left"/>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Okres Nové Mesto nad Váhom</w:t>
            </w:r>
          </w:p>
        </w:tc>
        <w:tc>
          <w:tcPr>
            <w:tcW w:w="1500" w:type="dxa"/>
            <w:tcBorders>
              <w:top w:val="nil"/>
              <w:left w:val="nil"/>
              <w:bottom w:val="single" w:sz="4" w:space="0" w:color="auto"/>
              <w:right w:val="single" w:sz="4" w:space="0" w:color="auto"/>
            </w:tcBorders>
            <w:shd w:val="clear" w:color="auto" w:fill="auto"/>
            <w:noWrap/>
            <w:vAlign w:val="center"/>
            <w:hideMark/>
          </w:tcPr>
          <w:p w14:paraId="574753E2"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8 347</w:t>
            </w:r>
          </w:p>
        </w:tc>
        <w:tc>
          <w:tcPr>
            <w:tcW w:w="1500" w:type="dxa"/>
            <w:tcBorders>
              <w:top w:val="nil"/>
              <w:left w:val="nil"/>
              <w:bottom w:val="single" w:sz="4" w:space="0" w:color="auto"/>
              <w:right w:val="single" w:sz="4" w:space="0" w:color="auto"/>
            </w:tcBorders>
            <w:shd w:val="clear" w:color="auto" w:fill="auto"/>
            <w:noWrap/>
            <w:vAlign w:val="center"/>
            <w:hideMark/>
          </w:tcPr>
          <w:p w14:paraId="6669FAE3"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8 474</w:t>
            </w:r>
          </w:p>
        </w:tc>
        <w:tc>
          <w:tcPr>
            <w:tcW w:w="1500" w:type="dxa"/>
            <w:tcBorders>
              <w:top w:val="nil"/>
              <w:left w:val="nil"/>
              <w:bottom w:val="single" w:sz="4" w:space="0" w:color="auto"/>
              <w:right w:val="single" w:sz="4" w:space="0" w:color="auto"/>
            </w:tcBorders>
            <w:shd w:val="clear" w:color="auto" w:fill="auto"/>
            <w:noWrap/>
            <w:vAlign w:val="center"/>
            <w:hideMark/>
          </w:tcPr>
          <w:p w14:paraId="0ACAC4FD"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17 499</w:t>
            </w:r>
          </w:p>
        </w:tc>
        <w:tc>
          <w:tcPr>
            <w:tcW w:w="1500" w:type="dxa"/>
            <w:tcBorders>
              <w:top w:val="nil"/>
              <w:left w:val="nil"/>
              <w:bottom w:val="single" w:sz="4" w:space="0" w:color="auto"/>
              <w:right w:val="single" w:sz="4" w:space="0" w:color="auto"/>
            </w:tcBorders>
            <w:shd w:val="clear" w:color="auto" w:fill="auto"/>
            <w:noWrap/>
            <w:vAlign w:val="center"/>
            <w:hideMark/>
          </w:tcPr>
          <w:p w14:paraId="1FF3CE51"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19 504</w:t>
            </w:r>
          </w:p>
        </w:tc>
        <w:tc>
          <w:tcPr>
            <w:tcW w:w="1500" w:type="dxa"/>
            <w:tcBorders>
              <w:top w:val="nil"/>
              <w:left w:val="nil"/>
              <w:bottom w:val="single" w:sz="4" w:space="0" w:color="auto"/>
              <w:right w:val="single" w:sz="4" w:space="0" w:color="auto"/>
            </w:tcBorders>
            <w:shd w:val="clear" w:color="auto" w:fill="auto"/>
            <w:noWrap/>
            <w:vAlign w:val="center"/>
            <w:hideMark/>
          </w:tcPr>
          <w:p w14:paraId="673EB9F0"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6 998</w:t>
            </w:r>
          </w:p>
        </w:tc>
      </w:tr>
      <w:tr w:rsidR="00DD62B5" w:rsidRPr="00DD62B5" w14:paraId="2B31DD6F" w14:textId="77777777" w:rsidTr="00DD62B5">
        <w:trPr>
          <w:trHeight w:val="300"/>
        </w:trPr>
        <w:tc>
          <w:tcPr>
            <w:tcW w:w="1660" w:type="dxa"/>
            <w:vMerge/>
            <w:tcBorders>
              <w:top w:val="nil"/>
              <w:left w:val="single" w:sz="4" w:space="0" w:color="auto"/>
              <w:bottom w:val="single" w:sz="4" w:space="0" w:color="auto"/>
              <w:right w:val="single" w:sz="4" w:space="0" w:color="auto"/>
            </w:tcBorders>
            <w:vAlign w:val="center"/>
            <w:hideMark/>
          </w:tcPr>
          <w:p w14:paraId="22E5D239" w14:textId="77777777" w:rsidR="00DD62B5" w:rsidRPr="00DD62B5" w:rsidRDefault="00DD62B5" w:rsidP="00DD62B5">
            <w:pPr>
              <w:jc w:val="left"/>
              <w:rPr>
                <w:rFonts w:ascii="Calibri" w:eastAsia="Times New Roman" w:hAnsi="Calibri" w:cs="Times New Roman"/>
                <w:color w:val="000000"/>
                <w:sz w:val="20"/>
                <w:szCs w:val="20"/>
                <w:lang w:eastAsia="sk-SK"/>
              </w:rPr>
            </w:pPr>
          </w:p>
        </w:tc>
        <w:tc>
          <w:tcPr>
            <w:tcW w:w="1500" w:type="dxa"/>
            <w:tcBorders>
              <w:top w:val="nil"/>
              <w:left w:val="nil"/>
              <w:bottom w:val="single" w:sz="4" w:space="0" w:color="auto"/>
              <w:right w:val="single" w:sz="4" w:space="0" w:color="auto"/>
            </w:tcBorders>
            <w:shd w:val="clear" w:color="auto" w:fill="auto"/>
            <w:noWrap/>
            <w:vAlign w:val="center"/>
            <w:hideMark/>
          </w:tcPr>
          <w:p w14:paraId="65BE9777"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6,05%</w:t>
            </w:r>
          </w:p>
        </w:tc>
        <w:tc>
          <w:tcPr>
            <w:tcW w:w="1500" w:type="dxa"/>
            <w:tcBorders>
              <w:top w:val="nil"/>
              <w:left w:val="nil"/>
              <w:bottom w:val="single" w:sz="4" w:space="0" w:color="auto"/>
              <w:right w:val="single" w:sz="4" w:space="0" w:color="auto"/>
            </w:tcBorders>
            <w:shd w:val="clear" w:color="auto" w:fill="auto"/>
            <w:noWrap/>
            <w:vAlign w:val="center"/>
            <w:hideMark/>
          </w:tcPr>
          <w:p w14:paraId="5BC5AA5D"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6,15%</w:t>
            </w:r>
          </w:p>
        </w:tc>
        <w:tc>
          <w:tcPr>
            <w:tcW w:w="1500" w:type="dxa"/>
            <w:tcBorders>
              <w:top w:val="nil"/>
              <w:left w:val="nil"/>
              <w:bottom w:val="single" w:sz="4" w:space="0" w:color="auto"/>
              <w:right w:val="single" w:sz="4" w:space="0" w:color="auto"/>
            </w:tcBorders>
            <w:shd w:val="clear" w:color="auto" w:fill="auto"/>
            <w:noWrap/>
            <w:vAlign w:val="center"/>
            <w:hideMark/>
          </w:tcPr>
          <w:p w14:paraId="49258E79"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12,69%</w:t>
            </w:r>
          </w:p>
        </w:tc>
        <w:tc>
          <w:tcPr>
            <w:tcW w:w="1500" w:type="dxa"/>
            <w:tcBorders>
              <w:top w:val="nil"/>
              <w:left w:val="nil"/>
              <w:bottom w:val="single" w:sz="4" w:space="0" w:color="auto"/>
              <w:right w:val="single" w:sz="4" w:space="0" w:color="auto"/>
            </w:tcBorders>
            <w:shd w:val="clear" w:color="auto" w:fill="auto"/>
            <w:noWrap/>
            <w:vAlign w:val="center"/>
            <w:hideMark/>
          </w:tcPr>
          <w:p w14:paraId="40D785E2"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14,14%</w:t>
            </w:r>
          </w:p>
        </w:tc>
        <w:tc>
          <w:tcPr>
            <w:tcW w:w="1500" w:type="dxa"/>
            <w:tcBorders>
              <w:top w:val="nil"/>
              <w:left w:val="nil"/>
              <w:bottom w:val="single" w:sz="4" w:space="0" w:color="auto"/>
              <w:right w:val="single" w:sz="4" w:space="0" w:color="auto"/>
            </w:tcBorders>
            <w:shd w:val="clear" w:color="auto" w:fill="auto"/>
            <w:noWrap/>
            <w:vAlign w:val="center"/>
            <w:hideMark/>
          </w:tcPr>
          <w:p w14:paraId="27380559"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5,07%</w:t>
            </w:r>
          </w:p>
        </w:tc>
      </w:tr>
      <w:tr w:rsidR="00DD62B5" w:rsidRPr="00DD62B5" w14:paraId="1C7DF5E6" w14:textId="77777777" w:rsidTr="00DD62B5">
        <w:trPr>
          <w:trHeight w:val="300"/>
        </w:trPr>
        <w:tc>
          <w:tcPr>
            <w:tcW w:w="1660" w:type="dxa"/>
            <w:vMerge w:val="restart"/>
            <w:tcBorders>
              <w:top w:val="nil"/>
              <w:left w:val="single" w:sz="4" w:space="0" w:color="auto"/>
              <w:bottom w:val="single" w:sz="4" w:space="0" w:color="auto"/>
              <w:right w:val="single" w:sz="4" w:space="0" w:color="auto"/>
            </w:tcBorders>
            <w:shd w:val="clear" w:color="000000" w:fill="E0A790"/>
            <w:noWrap/>
            <w:vAlign w:val="center"/>
            <w:hideMark/>
          </w:tcPr>
          <w:p w14:paraId="3308A459" w14:textId="77777777" w:rsidR="00DD62B5" w:rsidRPr="00DD62B5" w:rsidRDefault="00DD62B5" w:rsidP="00DD62B5">
            <w:pPr>
              <w:jc w:val="left"/>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Nová Lehota</w:t>
            </w:r>
          </w:p>
        </w:tc>
        <w:tc>
          <w:tcPr>
            <w:tcW w:w="1500" w:type="dxa"/>
            <w:tcBorders>
              <w:top w:val="nil"/>
              <w:left w:val="nil"/>
              <w:bottom w:val="single" w:sz="4" w:space="0" w:color="auto"/>
              <w:right w:val="single" w:sz="4" w:space="0" w:color="auto"/>
            </w:tcBorders>
            <w:shd w:val="clear" w:color="auto" w:fill="auto"/>
            <w:noWrap/>
            <w:vAlign w:val="center"/>
            <w:hideMark/>
          </w:tcPr>
          <w:p w14:paraId="6D95A692"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35</w:t>
            </w:r>
          </w:p>
        </w:tc>
        <w:tc>
          <w:tcPr>
            <w:tcW w:w="1500" w:type="dxa"/>
            <w:tcBorders>
              <w:top w:val="nil"/>
              <w:left w:val="nil"/>
              <w:bottom w:val="single" w:sz="4" w:space="0" w:color="auto"/>
              <w:right w:val="single" w:sz="4" w:space="0" w:color="auto"/>
            </w:tcBorders>
            <w:shd w:val="clear" w:color="auto" w:fill="auto"/>
            <w:noWrap/>
            <w:vAlign w:val="center"/>
            <w:hideMark/>
          </w:tcPr>
          <w:p w14:paraId="212430BE"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69</w:t>
            </w:r>
          </w:p>
        </w:tc>
        <w:tc>
          <w:tcPr>
            <w:tcW w:w="1500" w:type="dxa"/>
            <w:tcBorders>
              <w:top w:val="nil"/>
              <w:left w:val="nil"/>
              <w:bottom w:val="single" w:sz="4" w:space="0" w:color="auto"/>
              <w:right w:val="single" w:sz="4" w:space="0" w:color="auto"/>
            </w:tcBorders>
            <w:shd w:val="clear" w:color="auto" w:fill="auto"/>
            <w:noWrap/>
            <w:vAlign w:val="center"/>
            <w:hideMark/>
          </w:tcPr>
          <w:p w14:paraId="046EACB0"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54</w:t>
            </w:r>
          </w:p>
        </w:tc>
        <w:tc>
          <w:tcPr>
            <w:tcW w:w="1500" w:type="dxa"/>
            <w:tcBorders>
              <w:top w:val="nil"/>
              <w:left w:val="nil"/>
              <w:bottom w:val="single" w:sz="4" w:space="0" w:color="auto"/>
              <w:right w:val="single" w:sz="4" w:space="0" w:color="auto"/>
            </w:tcBorders>
            <w:shd w:val="clear" w:color="auto" w:fill="auto"/>
            <w:noWrap/>
            <w:vAlign w:val="center"/>
            <w:hideMark/>
          </w:tcPr>
          <w:p w14:paraId="24E3903D"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40</w:t>
            </w:r>
          </w:p>
        </w:tc>
        <w:tc>
          <w:tcPr>
            <w:tcW w:w="1500" w:type="dxa"/>
            <w:tcBorders>
              <w:top w:val="nil"/>
              <w:left w:val="nil"/>
              <w:bottom w:val="single" w:sz="4" w:space="0" w:color="auto"/>
              <w:right w:val="single" w:sz="4" w:space="0" w:color="auto"/>
            </w:tcBorders>
            <w:shd w:val="clear" w:color="auto" w:fill="auto"/>
            <w:noWrap/>
            <w:vAlign w:val="center"/>
            <w:hideMark/>
          </w:tcPr>
          <w:p w14:paraId="492145C2"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7</w:t>
            </w:r>
          </w:p>
        </w:tc>
      </w:tr>
      <w:tr w:rsidR="00DD62B5" w:rsidRPr="00DD62B5" w14:paraId="2BE4F48A" w14:textId="77777777" w:rsidTr="00DD62B5">
        <w:trPr>
          <w:trHeight w:val="300"/>
        </w:trPr>
        <w:tc>
          <w:tcPr>
            <w:tcW w:w="1660" w:type="dxa"/>
            <w:vMerge/>
            <w:tcBorders>
              <w:top w:val="nil"/>
              <w:left w:val="single" w:sz="4" w:space="0" w:color="auto"/>
              <w:bottom w:val="single" w:sz="4" w:space="0" w:color="auto"/>
              <w:right w:val="single" w:sz="4" w:space="0" w:color="auto"/>
            </w:tcBorders>
            <w:vAlign w:val="center"/>
            <w:hideMark/>
          </w:tcPr>
          <w:p w14:paraId="274F4AE7" w14:textId="77777777" w:rsidR="00DD62B5" w:rsidRPr="00DD62B5" w:rsidRDefault="00DD62B5" w:rsidP="00DD62B5">
            <w:pPr>
              <w:jc w:val="left"/>
              <w:rPr>
                <w:rFonts w:ascii="Calibri" w:eastAsia="Times New Roman" w:hAnsi="Calibri" w:cs="Times New Roman"/>
                <w:color w:val="000000"/>
                <w:sz w:val="20"/>
                <w:szCs w:val="20"/>
                <w:lang w:eastAsia="sk-SK"/>
              </w:rPr>
            </w:pPr>
          </w:p>
        </w:tc>
        <w:tc>
          <w:tcPr>
            <w:tcW w:w="1500" w:type="dxa"/>
            <w:tcBorders>
              <w:top w:val="nil"/>
              <w:left w:val="nil"/>
              <w:bottom w:val="single" w:sz="4" w:space="0" w:color="auto"/>
              <w:right w:val="single" w:sz="4" w:space="0" w:color="auto"/>
            </w:tcBorders>
            <w:shd w:val="clear" w:color="auto" w:fill="auto"/>
            <w:noWrap/>
            <w:vAlign w:val="center"/>
            <w:hideMark/>
          </w:tcPr>
          <w:p w14:paraId="27F94B4C"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17,07%</w:t>
            </w:r>
          </w:p>
        </w:tc>
        <w:tc>
          <w:tcPr>
            <w:tcW w:w="1500" w:type="dxa"/>
            <w:tcBorders>
              <w:top w:val="nil"/>
              <w:left w:val="nil"/>
              <w:bottom w:val="single" w:sz="4" w:space="0" w:color="auto"/>
              <w:right w:val="single" w:sz="4" w:space="0" w:color="auto"/>
            </w:tcBorders>
            <w:shd w:val="clear" w:color="auto" w:fill="auto"/>
            <w:noWrap/>
            <w:vAlign w:val="center"/>
            <w:hideMark/>
          </w:tcPr>
          <w:p w14:paraId="21CA721C"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33,66%</w:t>
            </w:r>
          </w:p>
        </w:tc>
        <w:tc>
          <w:tcPr>
            <w:tcW w:w="1500" w:type="dxa"/>
            <w:tcBorders>
              <w:top w:val="nil"/>
              <w:left w:val="nil"/>
              <w:bottom w:val="single" w:sz="4" w:space="0" w:color="auto"/>
              <w:right w:val="single" w:sz="4" w:space="0" w:color="auto"/>
            </w:tcBorders>
            <w:shd w:val="clear" w:color="auto" w:fill="auto"/>
            <w:noWrap/>
            <w:vAlign w:val="center"/>
            <w:hideMark/>
          </w:tcPr>
          <w:p w14:paraId="6E886B4B"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26,34%</w:t>
            </w:r>
          </w:p>
        </w:tc>
        <w:tc>
          <w:tcPr>
            <w:tcW w:w="1500" w:type="dxa"/>
            <w:tcBorders>
              <w:top w:val="nil"/>
              <w:left w:val="nil"/>
              <w:bottom w:val="single" w:sz="4" w:space="0" w:color="auto"/>
              <w:right w:val="single" w:sz="4" w:space="0" w:color="auto"/>
            </w:tcBorders>
            <w:shd w:val="clear" w:color="auto" w:fill="auto"/>
            <w:noWrap/>
            <w:vAlign w:val="center"/>
            <w:hideMark/>
          </w:tcPr>
          <w:p w14:paraId="02891542"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19,51%</w:t>
            </w:r>
          </w:p>
        </w:tc>
        <w:tc>
          <w:tcPr>
            <w:tcW w:w="1500" w:type="dxa"/>
            <w:tcBorders>
              <w:top w:val="nil"/>
              <w:left w:val="nil"/>
              <w:bottom w:val="single" w:sz="4" w:space="0" w:color="auto"/>
              <w:right w:val="single" w:sz="4" w:space="0" w:color="auto"/>
            </w:tcBorders>
            <w:shd w:val="clear" w:color="auto" w:fill="auto"/>
            <w:noWrap/>
            <w:vAlign w:val="center"/>
            <w:hideMark/>
          </w:tcPr>
          <w:p w14:paraId="600145F0" w14:textId="77777777" w:rsidR="00DD62B5" w:rsidRPr="00DD62B5" w:rsidRDefault="00DD62B5" w:rsidP="00DD62B5">
            <w:pPr>
              <w:jc w:val="center"/>
              <w:rPr>
                <w:rFonts w:ascii="Calibri" w:eastAsia="Times New Roman" w:hAnsi="Calibri" w:cs="Times New Roman"/>
                <w:color w:val="000000"/>
                <w:sz w:val="20"/>
                <w:szCs w:val="20"/>
                <w:lang w:eastAsia="sk-SK"/>
              </w:rPr>
            </w:pPr>
            <w:r w:rsidRPr="00DD62B5">
              <w:rPr>
                <w:rFonts w:ascii="Calibri" w:eastAsia="Times New Roman" w:hAnsi="Calibri" w:cs="Times New Roman"/>
                <w:color w:val="000000"/>
                <w:sz w:val="20"/>
                <w:szCs w:val="20"/>
                <w:lang w:eastAsia="sk-SK"/>
              </w:rPr>
              <w:t>3,41%</w:t>
            </w:r>
          </w:p>
        </w:tc>
      </w:tr>
    </w:tbl>
    <w:p w14:paraId="09860F47" w14:textId="77777777" w:rsidR="0071170F" w:rsidRPr="00DD62B5" w:rsidRDefault="0071170F" w:rsidP="00DD62B5">
      <w:pPr>
        <w:rPr>
          <w:sz w:val="20"/>
          <w:szCs w:val="20"/>
        </w:rPr>
      </w:pPr>
      <w:r w:rsidRPr="00DD62B5">
        <w:rPr>
          <w:sz w:val="20"/>
          <w:szCs w:val="20"/>
        </w:rPr>
        <w:t>Zdroj: ŠÚ SR</w:t>
      </w:r>
    </w:p>
    <w:p w14:paraId="7704D2A8" w14:textId="77777777" w:rsidR="0071170F" w:rsidRPr="0071170F" w:rsidRDefault="0071170F" w:rsidP="0071170F">
      <w:pPr>
        <w:ind w:firstLine="708"/>
        <w:rPr>
          <w:color w:val="943634" w:themeColor="accent2" w:themeShade="BF"/>
          <w:lang w:eastAsia="sk-SK"/>
        </w:rPr>
      </w:pPr>
    </w:p>
    <w:p w14:paraId="0F127C42" w14:textId="77777777" w:rsidR="00DF1C63" w:rsidRDefault="00256C6A" w:rsidP="00256C6A">
      <w:pPr>
        <w:pStyle w:val="Nadpis3"/>
        <w:numPr>
          <w:ilvl w:val="1"/>
          <w:numId w:val="3"/>
        </w:numPr>
      </w:pPr>
      <w:bookmarkStart w:id="10" w:name="_Toc452969890"/>
      <w:r>
        <w:t>Štruktúra obyvateľstva podľa náboženského vyznania</w:t>
      </w:r>
      <w:bookmarkEnd w:id="10"/>
    </w:p>
    <w:p w14:paraId="5335A1F4" w14:textId="77777777" w:rsidR="00DF1C63" w:rsidRPr="00DF1C63" w:rsidRDefault="00DF1C63" w:rsidP="00DF1C63">
      <w:pPr>
        <w:rPr>
          <w:lang w:eastAsia="sk-SK"/>
        </w:rPr>
      </w:pPr>
    </w:p>
    <w:p w14:paraId="4B92ED66" w14:textId="77777777" w:rsidR="00DF1C63" w:rsidRPr="007F646A" w:rsidRDefault="00DF1C63" w:rsidP="00DF1C63">
      <w:r w:rsidRPr="007F646A">
        <w:t xml:space="preserve">K náboženskému vyznaniu rímsko-katolíckeho </w:t>
      </w:r>
      <w:r w:rsidR="007F646A" w:rsidRPr="007F646A">
        <w:t>vierovyznania sa v obci Nová Lehota v roku 2011 hlásilo 42,44</w:t>
      </w:r>
      <w:r w:rsidRPr="007F646A">
        <w:t xml:space="preserve"> % obyvateľov. K Evanjelickej cirkvi augsburs</w:t>
      </w:r>
      <w:r w:rsidR="007F646A" w:rsidRPr="007F646A">
        <w:t>kého vyznania sa prihlásilo 35,12</w:t>
      </w:r>
      <w:r w:rsidRPr="007F646A">
        <w:t xml:space="preserve"> % obyvateľov. B</w:t>
      </w:r>
      <w:r w:rsidR="007F646A" w:rsidRPr="007F646A">
        <w:t>ez náboženského vyznania boli 4 obyvatelia, čo predstavuje 1,95</w:t>
      </w:r>
      <w:r w:rsidRPr="007F646A">
        <w:t xml:space="preserve"> % obyvateľov obce. Pomerne veľkú časť obce s</w:t>
      </w:r>
      <w:r w:rsidR="007F646A" w:rsidRPr="007F646A">
        <w:t>a nepodarilo identifikovať až 40</w:t>
      </w:r>
      <w:r w:rsidRPr="007F646A">
        <w:t xml:space="preserve"> obyvateľov, čo predstavuje </w:t>
      </w:r>
      <w:r w:rsidR="007F646A" w:rsidRPr="007F646A">
        <w:t>19,51</w:t>
      </w:r>
      <w:r w:rsidRPr="007F646A">
        <w:t xml:space="preserve"> %.</w:t>
      </w:r>
    </w:p>
    <w:p w14:paraId="5EAA4123" w14:textId="77777777" w:rsidR="00DF1C63" w:rsidRPr="00256C6A" w:rsidRDefault="00DF1C63" w:rsidP="00DF1C63">
      <w:pPr>
        <w:rPr>
          <w:color w:val="943634" w:themeColor="accent2" w:themeShade="BF"/>
        </w:rPr>
      </w:pPr>
    </w:p>
    <w:p w14:paraId="4491C8CF" w14:textId="77777777" w:rsidR="00DF1C63" w:rsidRPr="007F646A" w:rsidRDefault="00DF1C63" w:rsidP="00DF1C63">
      <w:pPr>
        <w:rPr>
          <w:lang w:eastAsia="sk-SK"/>
        </w:rPr>
      </w:pPr>
      <w:r w:rsidRPr="007F646A">
        <w:rPr>
          <w:lang w:eastAsia="sk-SK"/>
        </w:rPr>
        <w:t>Rozdelenie obyvateľstva podľa náboženského vyznania v roku 2011 (Sčítanie obyvateľov domov a bytov)</w:t>
      </w:r>
    </w:p>
    <w:p w14:paraId="27D19906" w14:textId="77777777" w:rsidR="00DF1C63" w:rsidRDefault="00256C6A" w:rsidP="00DF1C63">
      <w:pPr>
        <w:spacing w:line="276" w:lineRule="auto"/>
        <w:jc w:val="center"/>
        <w:rPr>
          <w:lang w:eastAsia="sk-SK"/>
        </w:rPr>
      </w:pPr>
      <w:r w:rsidRPr="00256C6A">
        <w:rPr>
          <w:noProof/>
          <w:lang w:eastAsia="sk-SK"/>
        </w:rPr>
        <w:drawing>
          <wp:inline distT="0" distB="0" distL="0" distR="0" wp14:anchorId="55F4719F" wp14:editId="1DB7CDC9">
            <wp:extent cx="4572000" cy="2743200"/>
            <wp:effectExtent l="19050" t="0" r="19050" b="0"/>
            <wp:docPr id="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EE83D45" w14:textId="77777777" w:rsidR="00DF1C63" w:rsidRDefault="00DF1C63" w:rsidP="00DF1C63">
      <w:pPr>
        <w:rPr>
          <w:sz w:val="20"/>
          <w:szCs w:val="20"/>
        </w:rPr>
      </w:pPr>
      <w:r>
        <w:rPr>
          <w:sz w:val="20"/>
          <w:szCs w:val="20"/>
        </w:rPr>
        <w:t xml:space="preserve">          </w:t>
      </w:r>
      <w:r w:rsidR="007F646A">
        <w:rPr>
          <w:sz w:val="20"/>
          <w:szCs w:val="20"/>
        </w:rPr>
        <w:tab/>
        <w:t xml:space="preserve">    </w:t>
      </w:r>
      <w:r w:rsidRPr="00C51CE6">
        <w:rPr>
          <w:sz w:val="20"/>
          <w:szCs w:val="20"/>
        </w:rPr>
        <w:t>Zdroj: ŠÚ SR</w:t>
      </w:r>
    </w:p>
    <w:p w14:paraId="1E833B7D" w14:textId="77777777" w:rsidR="00DF1C63" w:rsidRPr="00C51CE6" w:rsidRDefault="00DF1C63" w:rsidP="00DF1C63">
      <w:pPr>
        <w:rPr>
          <w:sz w:val="20"/>
          <w:szCs w:val="20"/>
        </w:rPr>
      </w:pPr>
    </w:p>
    <w:p w14:paraId="2B8DDF76" w14:textId="77777777" w:rsidR="00DF1C63" w:rsidRDefault="00256C6A" w:rsidP="00256C6A">
      <w:pPr>
        <w:pStyle w:val="Nadpis3"/>
        <w:numPr>
          <w:ilvl w:val="1"/>
          <w:numId w:val="3"/>
        </w:numPr>
        <w:rPr>
          <w:lang w:eastAsia="sk-SK"/>
        </w:rPr>
      </w:pPr>
      <w:bookmarkStart w:id="11" w:name="_Toc452969891"/>
      <w:r>
        <w:rPr>
          <w:lang w:eastAsia="sk-SK"/>
        </w:rPr>
        <w:t>Štruktúra obyvateľstva podľa národnosti</w:t>
      </w:r>
      <w:bookmarkEnd w:id="11"/>
    </w:p>
    <w:p w14:paraId="7CC27C6B" w14:textId="77777777" w:rsidR="00DF1C63" w:rsidRDefault="00DF1C63" w:rsidP="00DF1C63"/>
    <w:p w14:paraId="4C2C0ACF" w14:textId="77777777" w:rsidR="00DF1C63" w:rsidRPr="007F646A" w:rsidRDefault="00DF1C63" w:rsidP="00DF1C63">
      <w:r w:rsidRPr="007F646A">
        <w:t>Roz</w:t>
      </w:r>
      <w:r w:rsidR="00256C6A" w:rsidRPr="007F646A">
        <w:t>delenie obyvateľov obce Nová Lehota</w:t>
      </w:r>
      <w:r w:rsidRPr="007F646A">
        <w:t xml:space="preserve"> na základe národnosti podľa </w:t>
      </w:r>
      <w:r w:rsidRPr="007F646A">
        <w:rPr>
          <w:lang w:eastAsia="sk-SK"/>
        </w:rPr>
        <w:t>Sčítania obyvateľov domov a bytov</w:t>
      </w:r>
      <w:r w:rsidRPr="007F646A">
        <w:t xml:space="preserve"> z roku 2011 :</w:t>
      </w:r>
    </w:p>
    <w:p w14:paraId="50A77D71" w14:textId="77777777" w:rsidR="00DF1C63" w:rsidRPr="00256C6A" w:rsidRDefault="007F646A" w:rsidP="00DF1C63">
      <w:pPr>
        <w:spacing w:line="276" w:lineRule="auto"/>
        <w:jc w:val="center"/>
        <w:rPr>
          <w:color w:val="943634" w:themeColor="accent2" w:themeShade="BF"/>
          <w:lang w:eastAsia="sk-SK"/>
        </w:rPr>
      </w:pPr>
      <w:r w:rsidRPr="007F646A">
        <w:rPr>
          <w:noProof/>
          <w:color w:val="943634" w:themeColor="accent2" w:themeShade="BF"/>
          <w:lang w:eastAsia="sk-SK"/>
        </w:rPr>
        <w:lastRenderedPageBreak/>
        <w:drawing>
          <wp:inline distT="0" distB="0" distL="0" distR="0" wp14:anchorId="2F5E5683" wp14:editId="5129A5CC">
            <wp:extent cx="4572000" cy="2743200"/>
            <wp:effectExtent l="19050" t="0" r="19050" b="0"/>
            <wp:docPr id="5"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4843483" w14:textId="77777777" w:rsidR="00DF1C63" w:rsidRPr="007F646A" w:rsidRDefault="007F646A" w:rsidP="007F646A">
      <w:pPr>
        <w:ind w:left="708"/>
        <w:rPr>
          <w:sz w:val="20"/>
          <w:szCs w:val="20"/>
        </w:rPr>
      </w:pPr>
      <w:r>
        <w:rPr>
          <w:color w:val="943634" w:themeColor="accent2" w:themeShade="BF"/>
          <w:sz w:val="20"/>
          <w:szCs w:val="20"/>
        </w:rPr>
        <w:t xml:space="preserve">    </w:t>
      </w:r>
      <w:r w:rsidR="00DF1C63" w:rsidRPr="00256C6A">
        <w:rPr>
          <w:color w:val="943634" w:themeColor="accent2" w:themeShade="BF"/>
          <w:sz w:val="20"/>
          <w:szCs w:val="20"/>
        </w:rPr>
        <w:t xml:space="preserve"> </w:t>
      </w:r>
      <w:r w:rsidR="00DF1C63" w:rsidRPr="007F646A">
        <w:rPr>
          <w:sz w:val="20"/>
          <w:szCs w:val="20"/>
        </w:rPr>
        <w:t>Zdroj: ŠÚ SR</w:t>
      </w:r>
    </w:p>
    <w:p w14:paraId="1EDF64FA" w14:textId="77777777" w:rsidR="00DF1C63" w:rsidRPr="00256C6A" w:rsidRDefault="00DF1C63" w:rsidP="00DF1C63">
      <w:pPr>
        <w:rPr>
          <w:color w:val="943634" w:themeColor="accent2" w:themeShade="BF"/>
          <w:lang w:eastAsia="sk-SK"/>
        </w:rPr>
      </w:pPr>
      <w:r w:rsidRPr="007F646A">
        <w:rPr>
          <w:lang w:eastAsia="sk-SK"/>
        </w:rPr>
        <w:tab/>
      </w:r>
    </w:p>
    <w:p w14:paraId="7B31870F" w14:textId="77777777" w:rsidR="00DF1C63" w:rsidRPr="007F3107" w:rsidRDefault="00DF1C63" w:rsidP="00DF1C63">
      <w:r w:rsidRPr="007F3107">
        <w:t xml:space="preserve">V roku 2011 žilo na území obce </w:t>
      </w:r>
      <w:r w:rsidR="007F646A" w:rsidRPr="007F3107">
        <w:t>Nová Lehota viac ako 78 %</w:t>
      </w:r>
      <w:r w:rsidRPr="007F3107">
        <w:t xml:space="preserve"> obyvateľov slovenskej národnosti</w:t>
      </w:r>
      <w:r w:rsidR="007F3107" w:rsidRPr="007F3107">
        <w:t>, českej národnosti bolo 0,49 %</w:t>
      </w:r>
      <w:r w:rsidRPr="007F3107">
        <w:t>. Nep</w:t>
      </w:r>
      <w:r w:rsidR="007F646A" w:rsidRPr="007F3107">
        <w:t xml:space="preserve">odarila sa zistiť národnosť u 23 osôb, čo predstavuje 20,98 </w:t>
      </w:r>
      <w:r w:rsidRPr="007F3107">
        <w:t xml:space="preserve">%. </w:t>
      </w:r>
    </w:p>
    <w:p w14:paraId="36174C27" w14:textId="77777777" w:rsidR="006B641E" w:rsidRDefault="006B641E" w:rsidP="00DF1C63">
      <w:pPr>
        <w:rPr>
          <w:shd w:val="clear" w:color="auto" w:fill="FFFFFF"/>
        </w:rPr>
      </w:pPr>
    </w:p>
    <w:p w14:paraId="36D137D4" w14:textId="77777777" w:rsidR="00256C6A" w:rsidRDefault="007F3107" w:rsidP="007F3107">
      <w:pPr>
        <w:pStyle w:val="Nadpis3"/>
        <w:numPr>
          <w:ilvl w:val="1"/>
          <w:numId w:val="3"/>
        </w:numPr>
        <w:rPr>
          <w:lang w:eastAsia="sk-SK"/>
        </w:rPr>
      </w:pPr>
      <w:bookmarkStart w:id="12" w:name="_Toc452969892"/>
      <w:r>
        <w:rPr>
          <w:lang w:eastAsia="sk-SK"/>
        </w:rPr>
        <w:t>Ekonomická aktivita</w:t>
      </w:r>
      <w:bookmarkEnd w:id="12"/>
    </w:p>
    <w:p w14:paraId="13579AAF" w14:textId="77777777" w:rsidR="007F3107" w:rsidRPr="007F3107" w:rsidRDefault="007F3107" w:rsidP="007F3107">
      <w:pPr>
        <w:rPr>
          <w:lang w:eastAsia="sk-SK"/>
        </w:rPr>
      </w:pPr>
    </w:p>
    <w:p w14:paraId="22D5D6CF" w14:textId="77777777" w:rsidR="00256C6A" w:rsidRDefault="00256C6A" w:rsidP="00256C6A">
      <w:pPr>
        <w:rPr>
          <w:lang w:eastAsia="sk-SK"/>
        </w:rPr>
      </w:pPr>
      <w:r w:rsidRPr="007F3107">
        <w:rPr>
          <w:lang w:eastAsia="sk-SK"/>
        </w:rPr>
        <w:t>Ekonomická aktivita obyvateľstva predstavuje základný faktor rastu kvality životných podmienok a úrovne života obyvateľov. Ovplyvňuje hospodársky a sociálny rozvoj nielen obce, ale aj regiónu a krajiny samotnej.</w:t>
      </w:r>
    </w:p>
    <w:p w14:paraId="009E95A0" w14:textId="77777777" w:rsidR="007F3107" w:rsidRDefault="007F3107" w:rsidP="00256C6A">
      <w:pPr>
        <w:rPr>
          <w:lang w:eastAsia="sk-SK"/>
        </w:rPr>
      </w:pPr>
    </w:p>
    <w:tbl>
      <w:tblPr>
        <w:tblW w:w="7800" w:type="dxa"/>
        <w:jc w:val="center"/>
        <w:tblCellMar>
          <w:left w:w="70" w:type="dxa"/>
          <w:right w:w="70" w:type="dxa"/>
        </w:tblCellMar>
        <w:tblLook w:val="04A0" w:firstRow="1" w:lastRow="0" w:firstColumn="1" w:lastColumn="0" w:noHBand="0" w:noVBand="1"/>
      </w:tblPr>
      <w:tblGrid>
        <w:gridCol w:w="3875"/>
        <w:gridCol w:w="959"/>
        <w:gridCol w:w="959"/>
        <w:gridCol w:w="959"/>
        <w:gridCol w:w="1048"/>
      </w:tblGrid>
      <w:tr w:rsidR="007F3107" w:rsidRPr="007F3107" w14:paraId="64B1242F" w14:textId="77777777" w:rsidTr="00007001">
        <w:trPr>
          <w:trHeight w:val="300"/>
          <w:jc w:val="center"/>
        </w:trPr>
        <w:tc>
          <w:tcPr>
            <w:tcW w:w="3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EC71B" w14:textId="77777777" w:rsidR="007F3107" w:rsidRPr="007F3107" w:rsidRDefault="007F3107" w:rsidP="007F3107">
            <w:pPr>
              <w:jc w:val="center"/>
              <w:rPr>
                <w:rFonts w:ascii="Arial" w:eastAsia="Times New Roman" w:hAnsi="Arial" w:cs="Arial"/>
                <w:b/>
                <w:bCs/>
                <w:sz w:val="16"/>
                <w:szCs w:val="16"/>
                <w:lang w:eastAsia="sk-SK"/>
              </w:rPr>
            </w:pPr>
            <w:r w:rsidRPr="007F3107">
              <w:rPr>
                <w:rFonts w:ascii="Arial" w:eastAsia="Times New Roman" w:hAnsi="Arial" w:cs="Arial"/>
                <w:b/>
                <w:bCs/>
                <w:sz w:val="16"/>
                <w:szCs w:val="16"/>
                <w:lang w:eastAsia="sk-SK"/>
              </w:rPr>
              <w:t>Odvetvie ekonomickej činnosti</w:t>
            </w:r>
          </w:p>
        </w:tc>
        <w:tc>
          <w:tcPr>
            <w:tcW w:w="3920" w:type="dxa"/>
            <w:gridSpan w:val="4"/>
            <w:tcBorders>
              <w:top w:val="single" w:sz="4" w:space="0" w:color="auto"/>
              <w:left w:val="nil"/>
              <w:bottom w:val="single" w:sz="4" w:space="0" w:color="auto"/>
              <w:right w:val="single" w:sz="4" w:space="0" w:color="auto"/>
            </w:tcBorders>
            <w:shd w:val="clear" w:color="000000" w:fill="E0A790"/>
            <w:vAlign w:val="center"/>
            <w:hideMark/>
          </w:tcPr>
          <w:p w14:paraId="2389488E"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Ekonomicky aktívne osoby</w:t>
            </w:r>
          </w:p>
        </w:tc>
      </w:tr>
      <w:tr w:rsidR="007F3107" w:rsidRPr="007F3107" w14:paraId="1B23B721" w14:textId="77777777" w:rsidTr="00007001">
        <w:trPr>
          <w:trHeight w:val="765"/>
          <w:jc w:val="center"/>
        </w:trPr>
        <w:tc>
          <w:tcPr>
            <w:tcW w:w="3880" w:type="dxa"/>
            <w:vMerge/>
            <w:tcBorders>
              <w:top w:val="single" w:sz="4" w:space="0" w:color="auto"/>
              <w:left w:val="single" w:sz="4" w:space="0" w:color="auto"/>
              <w:bottom w:val="single" w:sz="4" w:space="0" w:color="auto"/>
              <w:right w:val="single" w:sz="4" w:space="0" w:color="auto"/>
            </w:tcBorders>
            <w:vAlign w:val="center"/>
            <w:hideMark/>
          </w:tcPr>
          <w:p w14:paraId="7AC60C8B" w14:textId="77777777" w:rsidR="007F3107" w:rsidRPr="007F3107" w:rsidRDefault="007F3107" w:rsidP="007F3107">
            <w:pPr>
              <w:jc w:val="left"/>
              <w:rPr>
                <w:rFonts w:ascii="Arial" w:eastAsia="Times New Roman" w:hAnsi="Arial" w:cs="Arial"/>
                <w:b/>
                <w:bCs/>
                <w:sz w:val="16"/>
                <w:szCs w:val="16"/>
                <w:lang w:eastAsia="sk-SK"/>
              </w:rPr>
            </w:pPr>
          </w:p>
        </w:tc>
        <w:tc>
          <w:tcPr>
            <w:tcW w:w="960" w:type="dxa"/>
            <w:tcBorders>
              <w:top w:val="nil"/>
              <w:left w:val="nil"/>
              <w:bottom w:val="single" w:sz="4" w:space="0" w:color="auto"/>
              <w:right w:val="single" w:sz="4" w:space="0" w:color="auto"/>
            </w:tcBorders>
            <w:shd w:val="clear" w:color="000000" w:fill="E0A790"/>
            <w:vAlign w:val="center"/>
            <w:hideMark/>
          </w:tcPr>
          <w:p w14:paraId="1ADC18CD"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muži</w:t>
            </w:r>
          </w:p>
        </w:tc>
        <w:tc>
          <w:tcPr>
            <w:tcW w:w="960" w:type="dxa"/>
            <w:tcBorders>
              <w:top w:val="nil"/>
              <w:left w:val="nil"/>
              <w:bottom w:val="single" w:sz="4" w:space="0" w:color="auto"/>
              <w:right w:val="single" w:sz="4" w:space="0" w:color="auto"/>
            </w:tcBorders>
            <w:shd w:val="clear" w:color="000000" w:fill="E0A790"/>
            <w:vAlign w:val="center"/>
            <w:hideMark/>
          </w:tcPr>
          <w:p w14:paraId="08B01DF5"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ženy</w:t>
            </w:r>
          </w:p>
        </w:tc>
        <w:tc>
          <w:tcPr>
            <w:tcW w:w="960" w:type="dxa"/>
            <w:tcBorders>
              <w:top w:val="nil"/>
              <w:left w:val="nil"/>
              <w:bottom w:val="single" w:sz="4" w:space="0" w:color="auto"/>
              <w:right w:val="single" w:sz="4" w:space="0" w:color="auto"/>
            </w:tcBorders>
            <w:shd w:val="clear" w:color="000000" w:fill="E0A790"/>
            <w:vAlign w:val="center"/>
            <w:hideMark/>
          </w:tcPr>
          <w:p w14:paraId="6779FD4B"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spolu</w:t>
            </w:r>
          </w:p>
        </w:tc>
        <w:tc>
          <w:tcPr>
            <w:tcW w:w="1040" w:type="dxa"/>
            <w:tcBorders>
              <w:top w:val="nil"/>
              <w:left w:val="nil"/>
              <w:bottom w:val="single" w:sz="4" w:space="0" w:color="auto"/>
              <w:right w:val="single" w:sz="4" w:space="0" w:color="auto"/>
            </w:tcBorders>
            <w:shd w:val="clear" w:color="000000" w:fill="E0A790"/>
            <w:vAlign w:val="center"/>
            <w:hideMark/>
          </w:tcPr>
          <w:p w14:paraId="4DF7166A"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z toho dochádza do zamestnania</w:t>
            </w:r>
          </w:p>
        </w:tc>
      </w:tr>
      <w:tr w:rsidR="007F3107" w:rsidRPr="007F3107" w14:paraId="6979444B" w14:textId="77777777" w:rsidTr="00007001">
        <w:trPr>
          <w:trHeight w:val="300"/>
          <w:jc w:val="center"/>
        </w:trPr>
        <w:tc>
          <w:tcPr>
            <w:tcW w:w="3880" w:type="dxa"/>
            <w:tcBorders>
              <w:top w:val="nil"/>
              <w:left w:val="single" w:sz="4" w:space="0" w:color="auto"/>
              <w:bottom w:val="single" w:sz="4" w:space="0" w:color="auto"/>
              <w:right w:val="single" w:sz="4" w:space="0" w:color="auto"/>
            </w:tcBorders>
            <w:shd w:val="clear" w:color="000000" w:fill="E0A790"/>
            <w:vAlign w:val="center"/>
            <w:hideMark/>
          </w:tcPr>
          <w:p w14:paraId="44351F91" w14:textId="77777777" w:rsidR="007F3107" w:rsidRPr="007F3107" w:rsidRDefault="007F3107" w:rsidP="007F3107">
            <w:pPr>
              <w:jc w:val="left"/>
              <w:rPr>
                <w:rFonts w:ascii="Arial" w:eastAsia="Times New Roman" w:hAnsi="Arial" w:cs="Arial"/>
                <w:b/>
                <w:bCs/>
                <w:sz w:val="16"/>
                <w:szCs w:val="16"/>
                <w:lang w:eastAsia="sk-SK"/>
              </w:rPr>
            </w:pPr>
            <w:r w:rsidRPr="007F3107">
              <w:rPr>
                <w:rFonts w:ascii="Arial" w:eastAsia="Times New Roman" w:hAnsi="Arial" w:cs="Arial"/>
                <w:b/>
                <w:bCs/>
                <w:sz w:val="16"/>
                <w:szCs w:val="16"/>
                <w:lang w:eastAsia="sk-SK"/>
              </w:rPr>
              <w:t>Nová Lehota</w:t>
            </w:r>
          </w:p>
        </w:tc>
        <w:tc>
          <w:tcPr>
            <w:tcW w:w="960" w:type="dxa"/>
            <w:tcBorders>
              <w:top w:val="nil"/>
              <w:left w:val="nil"/>
              <w:bottom w:val="single" w:sz="4" w:space="0" w:color="auto"/>
              <w:right w:val="single" w:sz="4" w:space="0" w:color="auto"/>
            </w:tcBorders>
            <w:shd w:val="clear" w:color="auto" w:fill="auto"/>
            <w:vAlign w:val="center"/>
            <w:hideMark/>
          </w:tcPr>
          <w:p w14:paraId="4508C874"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 </w:t>
            </w:r>
          </w:p>
        </w:tc>
        <w:tc>
          <w:tcPr>
            <w:tcW w:w="960" w:type="dxa"/>
            <w:tcBorders>
              <w:top w:val="nil"/>
              <w:left w:val="nil"/>
              <w:bottom w:val="single" w:sz="4" w:space="0" w:color="auto"/>
              <w:right w:val="single" w:sz="4" w:space="0" w:color="auto"/>
            </w:tcBorders>
            <w:shd w:val="clear" w:color="auto" w:fill="auto"/>
            <w:vAlign w:val="center"/>
            <w:hideMark/>
          </w:tcPr>
          <w:p w14:paraId="7CFEEE9E"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 </w:t>
            </w:r>
          </w:p>
        </w:tc>
        <w:tc>
          <w:tcPr>
            <w:tcW w:w="960" w:type="dxa"/>
            <w:tcBorders>
              <w:top w:val="nil"/>
              <w:left w:val="nil"/>
              <w:bottom w:val="single" w:sz="4" w:space="0" w:color="auto"/>
              <w:right w:val="single" w:sz="4" w:space="0" w:color="auto"/>
            </w:tcBorders>
            <w:shd w:val="clear" w:color="auto" w:fill="auto"/>
            <w:vAlign w:val="center"/>
            <w:hideMark/>
          </w:tcPr>
          <w:p w14:paraId="5B15137D"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 </w:t>
            </w:r>
          </w:p>
        </w:tc>
        <w:tc>
          <w:tcPr>
            <w:tcW w:w="1040" w:type="dxa"/>
            <w:tcBorders>
              <w:top w:val="nil"/>
              <w:left w:val="nil"/>
              <w:bottom w:val="single" w:sz="4" w:space="0" w:color="auto"/>
              <w:right w:val="single" w:sz="4" w:space="0" w:color="auto"/>
            </w:tcBorders>
            <w:shd w:val="clear" w:color="auto" w:fill="auto"/>
            <w:vAlign w:val="center"/>
            <w:hideMark/>
          </w:tcPr>
          <w:p w14:paraId="5299986C"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 </w:t>
            </w:r>
          </w:p>
        </w:tc>
      </w:tr>
      <w:tr w:rsidR="007F3107" w:rsidRPr="007F3107" w14:paraId="1CE519BF" w14:textId="77777777" w:rsidTr="00007001">
        <w:trPr>
          <w:trHeight w:val="450"/>
          <w:jc w:val="center"/>
        </w:trPr>
        <w:tc>
          <w:tcPr>
            <w:tcW w:w="3880" w:type="dxa"/>
            <w:tcBorders>
              <w:top w:val="nil"/>
              <w:left w:val="single" w:sz="4" w:space="0" w:color="auto"/>
              <w:bottom w:val="single" w:sz="4" w:space="0" w:color="auto"/>
              <w:right w:val="single" w:sz="4" w:space="0" w:color="auto"/>
            </w:tcBorders>
            <w:shd w:val="clear" w:color="000000" w:fill="E0A790"/>
            <w:vAlign w:val="center"/>
            <w:hideMark/>
          </w:tcPr>
          <w:p w14:paraId="6C3DE203" w14:textId="77777777" w:rsidR="007F3107" w:rsidRPr="007F3107" w:rsidRDefault="007F3107" w:rsidP="007F3107">
            <w:pPr>
              <w:jc w:val="left"/>
              <w:rPr>
                <w:rFonts w:ascii="Arial" w:eastAsia="Times New Roman" w:hAnsi="Arial" w:cs="Arial"/>
                <w:sz w:val="16"/>
                <w:szCs w:val="16"/>
                <w:lang w:eastAsia="sk-SK"/>
              </w:rPr>
            </w:pPr>
            <w:r w:rsidRPr="007F3107">
              <w:rPr>
                <w:rFonts w:ascii="Arial" w:eastAsia="Times New Roman" w:hAnsi="Arial" w:cs="Arial"/>
                <w:sz w:val="16"/>
                <w:szCs w:val="16"/>
                <w:lang w:eastAsia="sk-SK"/>
              </w:rPr>
              <w:t>Pestovanie plodín a chov zvierat, poľovníctvo a služby s tým súvisiace</w:t>
            </w:r>
          </w:p>
        </w:tc>
        <w:tc>
          <w:tcPr>
            <w:tcW w:w="960" w:type="dxa"/>
            <w:tcBorders>
              <w:top w:val="nil"/>
              <w:left w:val="nil"/>
              <w:bottom w:val="single" w:sz="4" w:space="0" w:color="auto"/>
              <w:right w:val="single" w:sz="4" w:space="0" w:color="auto"/>
            </w:tcBorders>
            <w:shd w:val="clear" w:color="auto" w:fill="auto"/>
            <w:vAlign w:val="center"/>
            <w:hideMark/>
          </w:tcPr>
          <w:p w14:paraId="1D147518"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6</w:t>
            </w:r>
          </w:p>
        </w:tc>
        <w:tc>
          <w:tcPr>
            <w:tcW w:w="960" w:type="dxa"/>
            <w:tcBorders>
              <w:top w:val="nil"/>
              <w:left w:val="nil"/>
              <w:bottom w:val="single" w:sz="4" w:space="0" w:color="auto"/>
              <w:right w:val="single" w:sz="4" w:space="0" w:color="auto"/>
            </w:tcBorders>
            <w:shd w:val="clear" w:color="auto" w:fill="auto"/>
            <w:vAlign w:val="center"/>
            <w:hideMark/>
          </w:tcPr>
          <w:p w14:paraId="34DCD1B1"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3</w:t>
            </w:r>
          </w:p>
        </w:tc>
        <w:tc>
          <w:tcPr>
            <w:tcW w:w="960" w:type="dxa"/>
            <w:tcBorders>
              <w:top w:val="nil"/>
              <w:left w:val="nil"/>
              <w:bottom w:val="single" w:sz="4" w:space="0" w:color="auto"/>
              <w:right w:val="single" w:sz="4" w:space="0" w:color="auto"/>
            </w:tcBorders>
            <w:shd w:val="clear" w:color="auto" w:fill="auto"/>
            <w:vAlign w:val="center"/>
            <w:hideMark/>
          </w:tcPr>
          <w:p w14:paraId="16654114"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9</w:t>
            </w:r>
          </w:p>
        </w:tc>
        <w:tc>
          <w:tcPr>
            <w:tcW w:w="1040" w:type="dxa"/>
            <w:tcBorders>
              <w:top w:val="nil"/>
              <w:left w:val="nil"/>
              <w:bottom w:val="single" w:sz="4" w:space="0" w:color="auto"/>
              <w:right w:val="single" w:sz="4" w:space="0" w:color="auto"/>
            </w:tcBorders>
            <w:shd w:val="clear" w:color="auto" w:fill="auto"/>
            <w:vAlign w:val="center"/>
            <w:hideMark/>
          </w:tcPr>
          <w:p w14:paraId="457E6492"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5</w:t>
            </w:r>
          </w:p>
        </w:tc>
      </w:tr>
      <w:tr w:rsidR="007F3107" w:rsidRPr="007F3107" w14:paraId="57EE229D" w14:textId="77777777" w:rsidTr="00007001">
        <w:trPr>
          <w:trHeight w:val="300"/>
          <w:jc w:val="center"/>
        </w:trPr>
        <w:tc>
          <w:tcPr>
            <w:tcW w:w="3880" w:type="dxa"/>
            <w:tcBorders>
              <w:top w:val="nil"/>
              <w:left w:val="single" w:sz="4" w:space="0" w:color="auto"/>
              <w:bottom w:val="single" w:sz="4" w:space="0" w:color="auto"/>
              <w:right w:val="single" w:sz="4" w:space="0" w:color="auto"/>
            </w:tcBorders>
            <w:shd w:val="clear" w:color="000000" w:fill="E0A790"/>
            <w:vAlign w:val="center"/>
            <w:hideMark/>
          </w:tcPr>
          <w:p w14:paraId="1C196CA9" w14:textId="77777777" w:rsidR="007F3107" w:rsidRPr="007F3107" w:rsidRDefault="007F3107" w:rsidP="007F3107">
            <w:pPr>
              <w:jc w:val="left"/>
              <w:rPr>
                <w:rFonts w:ascii="Arial" w:eastAsia="Times New Roman" w:hAnsi="Arial" w:cs="Arial"/>
                <w:sz w:val="16"/>
                <w:szCs w:val="16"/>
                <w:lang w:eastAsia="sk-SK"/>
              </w:rPr>
            </w:pPr>
            <w:r w:rsidRPr="007F3107">
              <w:rPr>
                <w:rFonts w:ascii="Arial" w:eastAsia="Times New Roman" w:hAnsi="Arial" w:cs="Arial"/>
                <w:sz w:val="16"/>
                <w:szCs w:val="16"/>
                <w:lang w:eastAsia="sk-SK"/>
              </w:rPr>
              <w:t>Lesníctvo a ťažba dreva</w:t>
            </w:r>
          </w:p>
        </w:tc>
        <w:tc>
          <w:tcPr>
            <w:tcW w:w="960" w:type="dxa"/>
            <w:tcBorders>
              <w:top w:val="nil"/>
              <w:left w:val="nil"/>
              <w:bottom w:val="single" w:sz="4" w:space="0" w:color="auto"/>
              <w:right w:val="single" w:sz="4" w:space="0" w:color="auto"/>
            </w:tcBorders>
            <w:shd w:val="clear" w:color="auto" w:fill="auto"/>
            <w:vAlign w:val="center"/>
            <w:hideMark/>
          </w:tcPr>
          <w:p w14:paraId="166A52AF"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c>
          <w:tcPr>
            <w:tcW w:w="960" w:type="dxa"/>
            <w:tcBorders>
              <w:top w:val="nil"/>
              <w:left w:val="nil"/>
              <w:bottom w:val="single" w:sz="4" w:space="0" w:color="auto"/>
              <w:right w:val="single" w:sz="4" w:space="0" w:color="auto"/>
            </w:tcBorders>
            <w:shd w:val="clear" w:color="auto" w:fill="auto"/>
            <w:vAlign w:val="center"/>
            <w:hideMark/>
          </w:tcPr>
          <w:p w14:paraId="07F2BB66"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0</w:t>
            </w:r>
          </w:p>
        </w:tc>
        <w:tc>
          <w:tcPr>
            <w:tcW w:w="960" w:type="dxa"/>
            <w:tcBorders>
              <w:top w:val="nil"/>
              <w:left w:val="nil"/>
              <w:bottom w:val="single" w:sz="4" w:space="0" w:color="auto"/>
              <w:right w:val="single" w:sz="4" w:space="0" w:color="auto"/>
            </w:tcBorders>
            <w:shd w:val="clear" w:color="auto" w:fill="auto"/>
            <w:vAlign w:val="center"/>
            <w:hideMark/>
          </w:tcPr>
          <w:p w14:paraId="060BF7E6"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c>
          <w:tcPr>
            <w:tcW w:w="1040" w:type="dxa"/>
            <w:tcBorders>
              <w:top w:val="nil"/>
              <w:left w:val="nil"/>
              <w:bottom w:val="single" w:sz="4" w:space="0" w:color="auto"/>
              <w:right w:val="single" w:sz="4" w:space="0" w:color="auto"/>
            </w:tcBorders>
            <w:shd w:val="clear" w:color="auto" w:fill="auto"/>
            <w:vAlign w:val="center"/>
            <w:hideMark/>
          </w:tcPr>
          <w:p w14:paraId="1431DCBE"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r>
      <w:tr w:rsidR="007F3107" w:rsidRPr="007F3107" w14:paraId="58728156" w14:textId="77777777" w:rsidTr="00007001">
        <w:trPr>
          <w:trHeight w:val="300"/>
          <w:jc w:val="center"/>
        </w:trPr>
        <w:tc>
          <w:tcPr>
            <w:tcW w:w="3880" w:type="dxa"/>
            <w:tcBorders>
              <w:top w:val="nil"/>
              <w:left w:val="single" w:sz="4" w:space="0" w:color="auto"/>
              <w:bottom w:val="single" w:sz="4" w:space="0" w:color="auto"/>
              <w:right w:val="single" w:sz="4" w:space="0" w:color="auto"/>
            </w:tcBorders>
            <w:shd w:val="clear" w:color="000000" w:fill="E0A790"/>
            <w:vAlign w:val="center"/>
            <w:hideMark/>
          </w:tcPr>
          <w:p w14:paraId="65B2C6B6" w14:textId="77777777" w:rsidR="007F3107" w:rsidRPr="007F3107" w:rsidRDefault="007F3107" w:rsidP="007F3107">
            <w:pPr>
              <w:jc w:val="left"/>
              <w:rPr>
                <w:rFonts w:ascii="Arial" w:eastAsia="Times New Roman" w:hAnsi="Arial" w:cs="Arial"/>
                <w:sz w:val="16"/>
                <w:szCs w:val="16"/>
                <w:lang w:eastAsia="sk-SK"/>
              </w:rPr>
            </w:pPr>
            <w:r w:rsidRPr="007F3107">
              <w:rPr>
                <w:rFonts w:ascii="Arial" w:eastAsia="Times New Roman" w:hAnsi="Arial" w:cs="Arial"/>
                <w:sz w:val="16"/>
                <w:szCs w:val="16"/>
                <w:lang w:eastAsia="sk-SK"/>
              </w:rPr>
              <w:t>Výroba potravín</w:t>
            </w:r>
          </w:p>
        </w:tc>
        <w:tc>
          <w:tcPr>
            <w:tcW w:w="960" w:type="dxa"/>
            <w:tcBorders>
              <w:top w:val="nil"/>
              <w:left w:val="nil"/>
              <w:bottom w:val="single" w:sz="4" w:space="0" w:color="auto"/>
              <w:right w:val="single" w:sz="4" w:space="0" w:color="auto"/>
            </w:tcBorders>
            <w:shd w:val="clear" w:color="auto" w:fill="auto"/>
            <w:vAlign w:val="center"/>
            <w:hideMark/>
          </w:tcPr>
          <w:p w14:paraId="167E209E"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c>
          <w:tcPr>
            <w:tcW w:w="960" w:type="dxa"/>
            <w:tcBorders>
              <w:top w:val="nil"/>
              <w:left w:val="nil"/>
              <w:bottom w:val="single" w:sz="4" w:space="0" w:color="auto"/>
              <w:right w:val="single" w:sz="4" w:space="0" w:color="auto"/>
            </w:tcBorders>
            <w:shd w:val="clear" w:color="auto" w:fill="auto"/>
            <w:vAlign w:val="center"/>
            <w:hideMark/>
          </w:tcPr>
          <w:p w14:paraId="7FB60178"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c>
          <w:tcPr>
            <w:tcW w:w="960" w:type="dxa"/>
            <w:tcBorders>
              <w:top w:val="nil"/>
              <w:left w:val="nil"/>
              <w:bottom w:val="single" w:sz="4" w:space="0" w:color="auto"/>
              <w:right w:val="single" w:sz="4" w:space="0" w:color="auto"/>
            </w:tcBorders>
            <w:shd w:val="clear" w:color="auto" w:fill="auto"/>
            <w:vAlign w:val="center"/>
            <w:hideMark/>
          </w:tcPr>
          <w:p w14:paraId="04636204"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2</w:t>
            </w:r>
          </w:p>
        </w:tc>
        <w:tc>
          <w:tcPr>
            <w:tcW w:w="1040" w:type="dxa"/>
            <w:tcBorders>
              <w:top w:val="nil"/>
              <w:left w:val="nil"/>
              <w:bottom w:val="single" w:sz="4" w:space="0" w:color="auto"/>
              <w:right w:val="single" w:sz="4" w:space="0" w:color="auto"/>
            </w:tcBorders>
            <w:shd w:val="clear" w:color="auto" w:fill="auto"/>
            <w:vAlign w:val="center"/>
            <w:hideMark/>
          </w:tcPr>
          <w:p w14:paraId="73B3EC05"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2</w:t>
            </w:r>
          </w:p>
        </w:tc>
      </w:tr>
      <w:tr w:rsidR="007F3107" w:rsidRPr="007F3107" w14:paraId="71EC0583" w14:textId="77777777" w:rsidTr="00007001">
        <w:trPr>
          <w:trHeight w:val="300"/>
          <w:jc w:val="center"/>
        </w:trPr>
        <w:tc>
          <w:tcPr>
            <w:tcW w:w="3880" w:type="dxa"/>
            <w:tcBorders>
              <w:top w:val="nil"/>
              <w:left w:val="single" w:sz="4" w:space="0" w:color="auto"/>
              <w:bottom w:val="single" w:sz="4" w:space="0" w:color="auto"/>
              <w:right w:val="single" w:sz="4" w:space="0" w:color="auto"/>
            </w:tcBorders>
            <w:shd w:val="clear" w:color="000000" w:fill="E0A790"/>
            <w:vAlign w:val="center"/>
            <w:hideMark/>
          </w:tcPr>
          <w:p w14:paraId="3BD8B475" w14:textId="77777777" w:rsidR="007F3107" w:rsidRPr="007F3107" w:rsidRDefault="007F3107" w:rsidP="007F3107">
            <w:pPr>
              <w:jc w:val="left"/>
              <w:rPr>
                <w:rFonts w:ascii="Arial" w:eastAsia="Times New Roman" w:hAnsi="Arial" w:cs="Arial"/>
                <w:sz w:val="16"/>
                <w:szCs w:val="16"/>
                <w:lang w:eastAsia="sk-SK"/>
              </w:rPr>
            </w:pPr>
            <w:r w:rsidRPr="007F3107">
              <w:rPr>
                <w:rFonts w:ascii="Arial" w:eastAsia="Times New Roman" w:hAnsi="Arial" w:cs="Arial"/>
                <w:sz w:val="16"/>
                <w:szCs w:val="16"/>
                <w:lang w:eastAsia="sk-SK"/>
              </w:rPr>
              <w:t>Výroba nápojov</w:t>
            </w:r>
          </w:p>
        </w:tc>
        <w:tc>
          <w:tcPr>
            <w:tcW w:w="960" w:type="dxa"/>
            <w:tcBorders>
              <w:top w:val="nil"/>
              <w:left w:val="nil"/>
              <w:bottom w:val="single" w:sz="4" w:space="0" w:color="auto"/>
              <w:right w:val="single" w:sz="4" w:space="0" w:color="auto"/>
            </w:tcBorders>
            <w:shd w:val="clear" w:color="auto" w:fill="auto"/>
            <w:vAlign w:val="center"/>
            <w:hideMark/>
          </w:tcPr>
          <w:p w14:paraId="038FBBC8"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c>
          <w:tcPr>
            <w:tcW w:w="960" w:type="dxa"/>
            <w:tcBorders>
              <w:top w:val="nil"/>
              <w:left w:val="nil"/>
              <w:bottom w:val="single" w:sz="4" w:space="0" w:color="auto"/>
              <w:right w:val="single" w:sz="4" w:space="0" w:color="auto"/>
            </w:tcBorders>
            <w:shd w:val="clear" w:color="auto" w:fill="auto"/>
            <w:vAlign w:val="center"/>
            <w:hideMark/>
          </w:tcPr>
          <w:p w14:paraId="3C23A1E0"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c>
          <w:tcPr>
            <w:tcW w:w="960" w:type="dxa"/>
            <w:tcBorders>
              <w:top w:val="nil"/>
              <w:left w:val="nil"/>
              <w:bottom w:val="single" w:sz="4" w:space="0" w:color="auto"/>
              <w:right w:val="single" w:sz="4" w:space="0" w:color="auto"/>
            </w:tcBorders>
            <w:shd w:val="clear" w:color="auto" w:fill="auto"/>
            <w:vAlign w:val="center"/>
            <w:hideMark/>
          </w:tcPr>
          <w:p w14:paraId="3E05ED62"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2</w:t>
            </w:r>
          </w:p>
        </w:tc>
        <w:tc>
          <w:tcPr>
            <w:tcW w:w="1040" w:type="dxa"/>
            <w:tcBorders>
              <w:top w:val="nil"/>
              <w:left w:val="nil"/>
              <w:bottom w:val="single" w:sz="4" w:space="0" w:color="auto"/>
              <w:right w:val="single" w:sz="4" w:space="0" w:color="auto"/>
            </w:tcBorders>
            <w:shd w:val="clear" w:color="auto" w:fill="auto"/>
            <w:vAlign w:val="center"/>
            <w:hideMark/>
          </w:tcPr>
          <w:p w14:paraId="0470AEBC"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r>
      <w:tr w:rsidR="007F3107" w:rsidRPr="007F3107" w14:paraId="677CDE4D" w14:textId="77777777" w:rsidTr="00007001">
        <w:trPr>
          <w:trHeight w:val="675"/>
          <w:jc w:val="center"/>
        </w:trPr>
        <w:tc>
          <w:tcPr>
            <w:tcW w:w="3880" w:type="dxa"/>
            <w:tcBorders>
              <w:top w:val="nil"/>
              <w:left w:val="single" w:sz="4" w:space="0" w:color="auto"/>
              <w:bottom w:val="single" w:sz="4" w:space="0" w:color="auto"/>
              <w:right w:val="single" w:sz="4" w:space="0" w:color="auto"/>
            </w:tcBorders>
            <w:shd w:val="clear" w:color="000000" w:fill="E0A790"/>
            <w:vAlign w:val="center"/>
            <w:hideMark/>
          </w:tcPr>
          <w:p w14:paraId="069C5AAB" w14:textId="77777777" w:rsidR="007F3107" w:rsidRPr="007F3107" w:rsidRDefault="007F3107" w:rsidP="007F3107">
            <w:pPr>
              <w:jc w:val="left"/>
              <w:rPr>
                <w:rFonts w:ascii="Arial" w:eastAsia="Times New Roman" w:hAnsi="Arial" w:cs="Arial"/>
                <w:sz w:val="16"/>
                <w:szCs w:val="16"/>
                <w:lang w:eastAsia="sk-SK"/>
              </w:rPr>
            </w:pPr>
            <w:r w:rsidRPr="007F3107">
              <w:rPr>
                <w:rFonts w:ascii="Arial" w:eastAsia="Times New Roman" w:hAnsi="Arial" w:cs="Arial"/>
                <w:sz w:val="16"/>
                <w:szCs w:val="16"/>
                <w:lang w:eastAsia="sk-SK"/>
              </w:rPr>
              <w:t>Spracovanie dreva a výroba výrobkov z dreva a korku okrem nábytku; výroba predmetov zo slamy a prúteného materiálu</w:t>
            </w:r>
          </w:p>
        </w:tc>
        <w:tc>
          <w:tcPr>
            <w:tcW w:w="960" w:type="dxa"/>
            <w:tcBorders>
              <w:top w:val="nil"/>
              <w:left w:val="nil"/>
              <w:bottom w:val="single" w:sz="4" w:space="0" w:color="auto"/>
              <w:right w:val="single" w:sz="4" w:space="0" w:color="auto"/>
            </w:tcBorders>
            <w:shd w:val="clear" w:color="auto" w:fill="auto"/>
            <w:vAlign w:val="center"/>
            <w:hideMark/>
          </w:tcPr>
          <w:p w14:paraId="374F1123"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c>
          <w:tcPr>
            <w:tcW w:w="960" w:type="dxa"/>
            <w:tcBorders>
              <w:top w:val="nil"/>
              <w:left w:val="nil"/>
              <w:bottom w:val="single" w:sz="4" w:space="0" w:color="auto"/>
              <w:right w:val="single" w:sz="4" w:space="0" w:color="auto"/>
            </w:tcBorders>
            <w:shd w:val="clear" w:color="auto" w:fill="auto"/>
            <w:vAlign w:val="center"/>
            <w:hideMark/>
          </w:tcPr>
          <w:p w14:paraId="6F513C56"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0</w:t>
            </w:r>
          </w:p>
        </w:tc>
        <w:tc>
          <w:tcPr>
            <w:tcW w:w="960" w:type="dxa"/>
            <w:tcBorders>
              <w:top w:val="nil"/>
              <w:left w:val="nil"/>
              <w:bottom w:val="single" w:sz="4" w:space="0" w:color="auto"/>
              <w:right w:val="single" w:sz="4" w:space="0" w:color="auto"/>
            </w:tcBorders>
            <w:shd w:val="clear" w:color="auto" w:fill="auto"/>
            <w:vAlign w:val="center"/>
            <w:hideMark/>
          </w:tcPr>
          <w:p w14:paraId="1A849A2B"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c>
          <w:tcPr>
            <w:tcW w:w="1040" w:type="dxa"/>
            <w:tcBorders>
              <w:top w:val="nil"/>
              <w:left w:val="nil"/>
              <w:bottom w:val="single" w:sz="4" w:space="0" w:color="auto"/>
              <w:right w:val="single" w:sz="4" w:space="0" w:color="auto"/>
            </w:tcBorders>
            <w:shd w:val="clear" w:color="auto" w:fill="auto"/>
            <w:vAlign w:val="center"/>
            <w:hideMark/>
          </w:tcPr>
          <w:p w14:paraId="6C1B1EE3"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r>
      <w:tr w:rsidR="007F3107" w:rsidRPr="007F3107" w14:paraId="30F48F46" w14:textId="77777777" w:rsidTr="00007001">
        <w:trPr>
          <w:trHeight w:val="300"/>
          <w:jc w:val="center"/>
        </w:trPr>
        <w:tc>
          <w:tcPr>
            <w:tcW w:w="3880" w:type="dxa"/>
            <w:tcBorders>
              <w:top w:val="nil"/>
              <w:left w:val="single" w:sz="4" w:space="0" w:color="auto"/>
              <w:bottom w:val="single" w:sz="4" w:space="0" w:color="auto"/>
              <w:right w:val="single" w:sz="4" w:space="0" w:color="auto"/>
            </w:tcBorders>
            <w:shd w:val="clear" w:color="000000" w:fill="E0A790"/>
            <w:vAlign w:val="center"/>
            <w:hideMark/>
          </w:tcPr>
          <w:p w14:paraId="3C692948" w14:textId="77777777" w:rsidR="007F3107" w:rsidRPr="007F3107" w:rsidRDefault="007F3107" w:rsidP="007F3107">
            <w:pPr>
              <w:jc w:val="left"/>
              <w:rPr>
                <w:rFonts w:ascii="Arial" w:eastAsia="Times New Roman" w:hAnsi="Arial" w:cs="Arial"/>
                <w:sz w:val="16"/>
                <w:szCs w:val="16"/>
                <w:lang w:eastAsia="sk-SK"/>
              </w:rPr>
            </w:pPr>
            <w:r w:rsidRPr="007F3107">
              <w:rPr>
                <w:rFonts w:ascii="Arial" w:eastAsia="Times New Roman" w:hAnsi="Arial" w:cs="Arial"/>
                <w:sz w:val="16"/>
                <w:szCs w:val="16"/>
                <w:lang w:eastAsia="sk-SK"/>
              </w:rPr>
              <w:t>Výroba výrobkov z gumy a plastu</w:t>
            </w:r>
          </w:p>
        </w:tc>
        <w:tc>
          <w:tcPr>
            <w:tcW w:w="960" w:type="dxa"/>
            <w:tcBorders>
              <w:top w:val="nil"/>
              <w:left w:val="nil"/>
              <w:bottom w:val="single" w:sz="4" w:space="0" w:color="auto"/>
              <w:right w:val="single" w:sz="4" w:space="0" w:color="auto"/>
            </w:tcBorders>
            <w:shd w:val="clear" w:color="auto" w:fill="auto"/>
            <w:vAlign w:val="center"/>
            <w:hideMark/>
          </w:tcPr>
          <w:p w14:paraId="29618BEB"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c>
          <w:tcPr>
            <w:tcW w:w="960" w:type="dxa"/>
            <w:tcBorders>
              <w:top w:val="nil"/>
              <w:left w:val="nil"/>
              <w:bottom w:val="single" w:sz="4" w:space="0" w:color="auto"/>
              <w:right w:val="single" w:sz="4" w:space="0" w:color="auto"/>
            </w:tcBorders>
            <w:shd w:val="clear" w:color="auto" w:fill="auto"/>
            <w:vAlign w:val="center"/>
            <w:hideMark/>
          </w:tcPr>
          <w:p w14:paraId="1E418B44"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0</w:t>
            </w:r>
          </w:p>
        </w:tc>
        <w:tc>
          <w:tcPr>
            <w:tcW w:w="960" w:type="dxa"/>
            <w:tcBorders>
              <w:top w:val="nil"/>
              <w:left w:val="nil"/>
              <w:bottom w:val="single" w:sz="4" w:space="0" w:color="auto"/>
              <w:right w:val="single" w:sz="4" w:space="0" w:color="auto"/>
            </w:tcBorders>
            <w:shd w:val="clear" w:color="auto" w:fill="auto"/>
            <w:vAlign w:val="center"/>
            <w:hideMark/>
          </w:tcPr>
          <w:p w14:paraId="538881D3"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c>
          <w:tcPr>
            <w:tcW w:w="1040" w:type="dxa"/>
            <w:tcBorders>
              <w:top w:val="nil"/>
              <w:left w:val="nil"/>
              <w:bottom w:val="single" w:sz="4" w:space="0" w:color="auto"/>
              <w:right w:val="single" w:sz="4" w:space="0" w:color="auto"/>
            </w:tcBorders>
            <w:shd w:val="clear" w:color="auto" w:fill="auto"/>
            <w:vAlign w:val="center"/>
            <w:hideMark/>
          </w:tcPr>
          <w:p w14:paraId="36E9587D"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r>
      <w:tr w:rsidR="007F3107" w:rsidRPr="007F3107" w14:paraId="03E917BF" w14:textId="77777777" w:rsidTr="00007001">
        <w:trPr>
          <w:trHeight w:val="300"/>
          <w:jc w:val="center"/>
        </w:trPr>
        <w:tc>
          <w:tcPr>
            <w:tcW w:w="3880" w:type="dxa"/>
            <w:tcBorders>
              <w:top w:val="nil"/>
              <w:left w:val="single" w:sz="4" w:space="0" w:color="auto"/>
              <w:bottom w:val="single" w:sz="4" w:space="0" w:color="auto"/>
              <w:right w:val="single" w:sz="4" w:space="0" w:color="auto"/>
            </w:tcBorders>
            <w:shd w:val="clear" w:color="000000" w:fill="E0A790"/>
            <w:vAlign w:val="center"/>
            <w:hideMark/>
          </w:tcPr>
          <w:p w14:paraId="31293E6E" w14:textId="77777777" w:rsidR="007F3107" w:rsidRPr="007F3107" w:rsidRDefault="007F3107" w:rsidP="007F3107">
            <w:pPr>
              <w:jc w:val="left"/>
              <w:rPr>
                <w:rFonts w:ascii="Arial" w:eastAsia="Times New Roman" w:hAnsi="Arial" w:cs="Arial"/>
                <w:sz w:val="16"/>
                <w:szCs w:val="16"/>
                <w:lang w:eastAsia="sk-SK"/>
              </w:rPr>
            </w:pPr>
            <w:r w:rsidRPr="007F3107">
              <w:rPr>
                <w:rFonts w:ascii="Arial" w:eastAsia="Times New Roman" w:hAnsi="Arial" w:cs="Arial"/>
                <w:sz w:val="16"/>
                <w:szCs w:val="16"/>
                <w:lang w:eastAsia="sk-SK"/>
              </w:rPr>
              <w:t>Výroba elektrických zariadení</w:t>
            </w:r>
          </w:p>
        </w:tc>
        <w:tc>
          <w:tcPr>
            <w:tcW w:w="960" w:type="dxa"/>
            <w:tcBorders>
              <w:top w:val="nil"/>
              <w:left w:val="nil"/>
              <w:bottom w:val="single" w:sz="4" w:space="0" w:color="auto"/>
              <w:right w:val="single" w:sz="4" w:space="0" w:color="auto"/>
            </w:tcBorders>
            <w:shd w:val="clear" w:color="auto" w:fill="auto"/>
            <w:vAlign w:val="center"/>
            <w:hideMark/>
          </w:tcPr>
          <w:p w14:paraId="164CDF2D"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2</w:t>
            </w:r>
          </w:p>
        </w:tc>
        <w:tc>
          <w:tcPr>
            <w:tcW w:w="960" w:type="dxa"/>
            <w:tcBorders>
              <w:top w:val="nil"/>
              <w:left w:val="nil"/>
              <w:bottom w:val="single" w:sz="4" w:space="0" w:color="auto"/>
              <w:right w:val="single" w:sz="4" w:space="0" w:color="auto"/>
            </w:tcBorders>
            <w:shd w:val="clear" w:color="auto" w:fill="auto"/>
            <w:vAlign w:val="center"/>
            <w:hideMark/>
          </w:tcPr>
          <w:p w14:paraId="1E1A7354"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c>
          <w:tcPr>
            <w:tcW w:w="960" w:type="dxa"/>
            <w:tcBorders>
              <w:top w:val="nil"/>
              <w:left w:val="nil"/>
              <w:bottom w:val="single" w:sz="4" w:space="0" w:color="auto"/>
              <w:right w:val="single" w:sz="4" w:space="0" w:color="auto"/>
            </w:tcBorders>
            <w:shd w:val="clear" w:color="auto" w:fill="auto"/>
            <w:vAlign w:val="center"/>
            <w:hideMark/>
          </w:tcPr>
          <w:p w14:paraId="77C716E8"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3</w:t>
            </w:r>
          </w:p>
        </w:tc>
        <w:tc>
          <w:tcPr>
            <w:tcW w:w="1040" w:type="dxa"/>
            <w:tcBorders>
              <w:top w:val="nil"/>
              <w:left w:val="nil"/>
              <w:bottom w:val="single" w:sz="4" w:space="0" w:color="auto"/>
              <w:right w:val="single" w:sz="4" w:space="0" w:color="auto"/>
            </w:tcBorders>
            <w:shd w:val="clear" w:color="auto" w:fill="auto"/>
            <w:vAlign w:val="center"/>
            <w:hideMark/>
          </w:tcPr>
          <w:p w14:paraId="2BC6C7BB"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3</w:t>
            </w:r>
          </w:p>
        </w:tc>
      </w:tr>
      <w:tr w:rsidR="007F3107" w:rsidRPr="007F3107" w14:paraId="62A06E59" w14:textId="77777777" w:rsidTr="00007001">
        <w:trPr>
          <w:trHeight w:val="300"/>
          <w:jc w:val="center"/>
        </w:trPr>
        <w:tc>
          <w:tcPr>
            <w:tcW w:w="3880" w:type="dxa"/>
            <w:tcBorders>
              <w:top w:val="nil"/>
              <w:left w:val="single" w:sz="4" w:space="0" w:color="auto"/>
              <w:bottom w:val="single" w:sz="4" w:space="0" w:color="auto"/>
              <w:right w:val="single" w:sz="4" w:space="0" w:color="auto"/>
            </w:tcBorders>
            <w:shd w:val="clear" w:color="000000" w:fill="E0A790"/>
            <w:vAlign w:val="center"/>
            <w:hideMark/>
          </w:tcPr>
          <w:p w14:paraId="2040A074" w14:textId="77777777" w:rsidR="007F3107" w:rsidRPr="007F3107" w:rsidRDefault="007F3107" w:rsidP="007F3107">
            <w:pPr>
              <w:jc w:val="left"/>
              <w:rPr>
                <w:rFonts w:ascii="Arial" w:eastAsia="Times New Roman" w:hAnsi="Arial" w:cs="Arial"/>
                <w:sz w:val="16"/>
                <w:szCs w:val="16"/>
                <w:lang w:eastAsia="sk-SK"/>
              </w:rPr>
            </w:pPr>
            <w:r w:rsidRPr="007F3107">
              <w:rPr>
                <w:rFonts w:ascii="Arial" w:eastAsia="Times New Roman" w:hAnsi="Arial" w:cs="Arial"/>
                <w:sz w:val="16"/>
                <w:szCs w:val="16"/>
                <w:lang w:eastAsia="sk-SK"/>
              </w:rPr>
              <w:t>Výroba strojov a zariadení i. n.</w:t>
            </w:r>
          </w:p>
        </w:tc>
        <w:tc>
          <w:tcPr>
            <w:tcW w:w="960" w:type="dxa"/>
            <w:tcBorders>
              <w:top w:val="nil"/>
              <w:left w:val="nil"/>
              <w:bottom w:val="single" w:sz="4" w:space="0" w:color="auto"/>
              <w:right w:val="single" w:sz="4" w:space="0" w:color="auto"/>
            </w:tcBorders>
            <w:shd w:val="clear" w:color="auto" w:fill="auto"/>
            <w:vAlign w:val="center"/>
            <w:hideMark/>
          </w:tcPr>
          <w:p w14:paraId="6A58401B"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3</w:t>
            </w:r>
          </w:p>
        </w:tc>
        <w:tc>
          <w:tcPr>
            <w:tcW w:w="960" w:type="dxa"/>
            <w:tcBorders>
              <w:top w:val="nil"/>
              <w:left w:val="nil"/>
              <w:bottom w:val="single" w:sz="4" w:space="0" w:color="auto"/>
              <w:right w:val="single" w:sz="4" w:space="0" w:color="auto"/>
            </w:tcBorders>
            <w:shd w:val="clear" w:color="auto" w:fill="auto"/>
            <w:vAlign w:val="center"/>
            <w:hideMark/>
          </w:tcPr>
          <w:p w14:paraId="56A02DF7"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0</w:t>
            </w:r>
          </w:p>
        </w:tc>
        <w:tc>
          <w:tcPr>
            <w:tcW w:w="960" w:type="dxa"/>
            <w:tcBorders>
              <w:top w:val="nil"/>
              <w:left w:val="nil"/>
              <w:bottom w:val="single" w:sz="4" w:space="0" w:color="auto"/>
              <w:right w:val="single" w:sz="4" w:space="0" w:color="auto"/>
            </w:tcBorders>
            <w:shd w:val="clear" w:color="auto" w:fill="auto"/>
            <w:vAlign w:val="center"/>
            <w:hideMark/>
          </w:tcPr>
          <w:p w14:paraId="5A10349F"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3</w:t>
            </w:r>
          </w:p>
        </w:tc>
        <w:tc>
          <w:tcPr>
            <w:tcW w:w="1040" w:type="dxa"/>
            <w:tcBorders>
              <w:top w:val="nil"/>
              <w:left w:val="nil"/>
              <w:bottom w:val="single" w:sz="4" w:space="0" w:color="auto"/>
              <w:right w:val="single" w:sz="4" w:space="0" w:color="auto"/>
            </w:tcBorders>
            <w:shd w:val="clear" w:color="auto" w:fill="auto"/>
            <w:vAlign w:val="center"/>
            <w:hideMark/>
          </w:tcPr>
          <w:p w14:paraId="3ABF9413"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3</w:t>
            </w:r>
          </w:p>
        </w:tc>
      </w:tr>
      <w:tr w:rsidR="007F3107" w:rsidRPr="007F3107" w14:paraId="6D9DCF5F" w14:textId="77777777" w:rsidTr="00007001">
        <w:trPr>
          <w:trHeight w:val="300"/>
          <w:jc w:val="center"/>
        </w:trPr>
        <w:tc>
          <w:tcPr>
            <w:tcW w:w="3880" w:type="dxa"/>
            <w:tcBorders>
              <w:top w:val="nil"/>
              <w:left w:val="single" w:sz="4" w:space="0" w:color="auto"/>
              <w:bottom w:val="single" w:sz="4" w:space="0" w:color="auto"/>
              <w:right w:val="single" w:sz="4" w:space="0" w:color="auto"/>
            </w:tcBorders>
            <w:shd w:val="clear" w:color="000000" w:fill="E0A790"/>
            <w:vAlign w:val="center"/>
            <w:hideMark/>
          </w:tcPr>
          <w:p w14:paraId="3FB6372E" w14:textId="77777777" w:rsidR="007F3107" w:rsidRPr="007F3107" w:rsidRDefault="007F3107" w:rsidP="007F3107">
            <w:pPr>
              <w:jc w:val="left"/>
              <w:rPr>
                <w:rFonts w:ascii="Arial" w:eastAsia="Times New Roman" w:hAnsi="Arial" w:cs="Arial"/>
                <w:sz w:val="16"/>
                <w:szCs w:val="16"/>
                <w:lang w:eastAsia="sk-SK"/>
              </w:rPr>
            </w:pPr>
            <w:r w:rsidRPr="007F3107">
              <w:rPr>
                <w:rFonts w:ascii="Arial" w:eastAsia="Times New Roman" w:hAnsi="Arial" w:cs="Arial"/>
                <w:sz w:val="16"/>
                <w:szCs w:val="16"/>
                <w:lang w:eastAsia="sk-SK"/>
              </w:rPr>
              <w:t>Výroba motorových vozidiel, návesov a prívesov</w:t>
            </w:r>
          </w:p>
        </w:tc>
        <w:tc>
          <w:tcPr>
            <w:tcW w:w="960" w:type="dxa"/>
            <w:tcBorders>
              <w:top w:val="nil"/>
              <w:left w:val="nil"/>
              <w:bottom w:val="single" w:sz="4" w:space="0" w:color="auto"/>
              <w:right w:val="single" w:sz="4" w:space="0" w:color="auto"/>
            </w:tcBorders>
            <w:shd w:val="clear" w:color="auto" w:fill="auto"/>
            <w:vAlign w:val="center"/>
            <w:hideMark/>
          </w:tcPr>
          <w:p w14:paraId="4C6FBA4C"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2</w:t>
            </w:r>
          </w:p>
        </w:tc>
        <w:tc>
          <w:tcPr>
            <w:tcW w:w="960" w:type="dxa"/>
            <w:tcBorders>
              <w:top w:val="nil"/>
              <w:left w:val="nil"/>
              <w:bottom w:val="single" w:sz="4" w:space="0" w:color="auto"/>
              <w:right w:val="single" w:sz="4" w:space="0" w:color="auto"/>
            </w:tcBorders>
            <w:shd w:val="clear" w:color="auto" w:fill="auto"/>
            <w:vAlign w:val="center"/>
            <w:hideMark/>
          </w:tcPr>
          <w:p w14:paraId="754AE699"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0</w:t>
            </w:r>
          </w:p>
        </w:tc>
        <w:tc>
          <w:tcPr>
            <w:tcW w:w="960" w:type="dxa"/>
            <w:tcBorders>
              <w:top w:val="nil"/>
              <w:left w:val="nil"/>
              <w:bottom w:val="single" w:sz="4" w:space="0" w:color="auto"/>
              <w:right w:val="single" w:sz="4" w:space="0" w:color="auto"/>
            </w:tcBorders>
            <w:shd w:val="clear" w:color="auto" w:fill="auto"/>
            <w:vAlign w:val="center"/>
            <w:hideMark/>
          </w:tcPr>
          <w:p w14:paraId="557D787D"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2</w:t>
            </w:r>
          </w:p>
        </w:tc>
        <w:tc>
          <w:tcPr>
            <w:tcW w:w="1040" w:type="dxa"/>
            <w:tcBorders>
              <w:top w:val="nil"/>
              <w:left w:val="nil"/>
              <w:bottom w:val="single" w:sz="4" w:space="0" w:color="auto"/>
              <w:right w:val="single" w:sz="4" w:space="0" w:color="auto"/>
            </w:tcBorders>
            <w:shd w:val="clear" w:color="auto" w:fill="auto"/>
            <w:vAlign w:val="center"/>
            <w:hideMark/>
          </w:tcPr>
          <w:p w14:paraId="49842575"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r>
      <w:tr w:rsidR="007F3107" w:rsidRPr="007F3107" w14:paraId="14013B06" w14:textId="77777777" w:rsidTr="00007001">
        <w:trPr>
          <w:trHeight w:val="300"/>
          <w:jc w:val="center"/>
        </w:trPr>
        <w:tc>
          <w:tcPr>
            <w:tcW w:w="3880" w:type="dxa"/>
            <w:tcBorders>
              <w:top w:val="nil"/>
              <w:left w:val="single" w:sz="4" w:space="0" w:color="auto"/>
              <w:bottom w:val="single" w:sz="4" w:space="0" w:color="auto"/>
              <w:right w:val="single" w:sz="4" w:space="0" w:color="auto"/>
            </w:tcBorders>
            <w:shd w:val="clear" w:color="000000" w:fill="E0A790"/>
            <w:vAlign w:val="center"/>
            <w:hideMark/>
          </w:tcPr>
          <w:p w14:paraId="5A294F7E" w14:textId="77777777" w:rsidR="007F3107" w:rsidRPr="007F3107" w:rsidRDefault="007F3107" w:rsidP="007F3107">
            <w:pPr>
              <w:jc w:val="left"/>
              <w:rPr>
                <w:rFonts w:ascii="Arial" w:eastAsia="Times New Roman" w:hAnsi="Arial" w:cs="Arial"/>
                <w:sz w:val="16"/>
                <w:szCs w:val="16"/>
                <w:lang w:eastAsia="sk-SK"/>
              </w:rPr>
            </w:pPr>
            <w:r w:rsidRPr="007F3107">
              <w:rPr>
                <w:rFonts w:ascii="Arial" w:eastAsia="Times New Roman" w:hAnsi="Arial" w:cs="Arial"/>
                <w:sz w:val="16"/>
                <w:szCs w:val="16"/>
                <w:lang w:eastAsia="sk-SK"/>
              </w:rPr>
              <w:t>Iná výroba</w:t>
            </w:r>
          </w:p>
        </w:tc>
        <w:tc>
          <w:tcPr>
            <w:tcW w:w="960" w:type="dxa"/>
            <w:tcBorders>
              <w:top w:val="nil"/>
              <w:left w:val="nil"/>
              <w:bottom w:val="single" w:sz="4" w:space="0" w:color="auto"/>
              <w:right w:val="single" w:sz="4" w:space="0" w:color="auto"/>
            </w:tcBorders>
            <w:shd w:val="clear" w:color="auto" w:fill="auto"/>
            <w:vAlign w:val="center"/>
            <w:hideMark/>
          </w:tcPr>
          <w:p w14:paraId="7DDB88D5"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c>
          <w:tcPr>
            <w:tcW w:w="960" w:type="dxa"/>
            <w:tcBorders>
              <w:top w:val="nil"/>
              <w:left w:val="nil"/>
              <w:bottom w:val="single" w:sz="4" w:space="0" w:color="auto"/>
              <w:right w:val="single" w:sz="4" w:space="0" w:color="auto"/>
            </w:tcBorders>
            <w:shd w:val="clear" w:color="auto" w:fill="auto"/>
            <w:vAlign w:val="center"/>
            <w:hideMark/>
          </w:tcPr>
          <w:p w14:paraId="6A1D6171"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0</w:t>
            </w:r>
          </w:p>
        </w:tc>
        <w:tc>
          <w:tcPr>
            <w:tcW w:w="960" w:type="dxa"/>
            <w:tcBorders>
              <w:top w:val="nil"/>
              <w:left w:val="nil"/>
              <w:bottom w:val="single" w:sz="4" w:space="0" w:color="auto"/>
              <w:right w:val="single" w:sz="4" w:space="0" w:color="auto"/>
            </w:tcBorders>
            <w:shd w:val="clear" w:color="auto" w:fill="auto"/>
            <w:vAlign w:val="center"/>
            <w:hideMark/>
          </w:tcPr>
          <w:p w14:paraId="043014E1"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c>
          <w:tcPr>
            <w:tcW w:w="1040" w:type="dxa"/>
            <w:tcBorders>
              <w:top w:val="nil"/>
              <w:left w:val="nil"/>
              <w:bottom w:val="single" w:sz="4" w:space="0" w:color="auto"/>
              <w:right w:val="single" w:sz="4" w:space="0" w:color="auto"/>
            </w:tcBorders>
            <w:shd w:val="clear" w:color="auto" w:fill="auto"/>
            <w:vAlign w:val="center"/>
            <w:hideMark/>
          </w:tcPr>
          <w:p w14:paraId="439DB3A3"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r>
      <w:tr w:rsidR="007F3107" w:rsidRPr="007F3107" w14:paraId="46114041" w14:textId="77777777" w:rsidTr="00007001">
        <w:trPr>
          <w:trHeight w:val="450"/>
          <w:jc w:val="center"/>
        </w:trPr>
        <w:tc>
          <w:tcPr>
            <w:tcW w:w="3880" w:type="dxa"/>
            <w:tcBorders>
              <w:top w:val="nil"/>
              <w:left w:val="single" w:sz="4" w:space="0" w:color="auto"/>
              <w:bottom w:val="single" w:sz="4" w:space="0" w:color="auto"/>
              <w:right w:val="single" w:sz="4" w:space="0" w:color="auto"/>
            </w:tcBorders>
            <w:shd w:val="clear" w:color="000000" w:fill="E0A790"/>
            <w:vAlign w:val="center"/>
            <w:hideMark/>
          </w:tcPr>
          <w:p w14:paraId="0E42219C" w14:textId="77777777" w:rsidR="007F3107" w:rsidRPr="007F3107" w:rsidRDefault="007F3107" w:rsidP="007F3107">
            <w:pPr>
              <w:jc w:val="left"/>
              <w:rPr>
                <w:rFonts w:ascii="Arial" w:eastAsia="Times New Roman" w:hAnsi="Arial" w:cs="Arial"/>
                <w:sz w:val="16"/>
                <w:szCs w:val="16"/>
                <w:lang w:eastAsia="sk-SK"/>
              </w:rPr>
            </w:pPr>
            <w:r w:rsidRPr="007F3107">
              <w:rPr>
                <w:rFonts w:ascii="Arial" w:eastAsia="Times New Roman" w:hAnsi="Arial" w:cs="Arial"/>
                <w:sz w:val="16"/>
                <w:szCs w:val="16"/>
                <w:lang w:eastAsia="sk-SK"/>
              </w:rPr>
              <w:t>Dodávka elektriny, plynu, pary a studeného vzduchu</w:t>
            </w:r>
          </w:p>
        </w:tc>
        <w:tc>
          <w:tcPr>
            <w:tcW w:w="960" w:type="dxa"/>
            <w:tcBorders>
              <w:top w:val="nil"/>
              <w:left w:val="nil"/>
              <w:bottom w:val="single" w:sz="4" w:space="0" w:color="auto"/>
              <w:right w:val="single" w:sz="4" w:space="0" w:color="auto"/>
            </w:tcBorders>
            <w:shd w:val="clear" w:color="auto" w:fill="auto"/>
            <w:vAlign w:val="center"/>
            <w:hideMark/>
          </w:tcPr>
          <w:p w14:paraId="1A101BA4"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c>
          <w:tcPr>
            <w:tcW w:w="960" w:type="dxa"/>
            <w:tcBorders>
              <w:top w:val="nil"/>
              <w:left w:val="nil"/>
              <w:bottom w:val="single" w:sz="4" w:space="0" w:color="auto"/>
              <w:right w:val="single" w:sz="4" w:space="0" w:color="auto"/>
            </w:tcBorders>
            <w:shd w:val="clear" w:color="auto" w:fill="auto"/>
            <w:vAlign w:val="center"/>
            <w:hideMark/>
          </w:tcPr>
          <w:p w14:paraId="77011E5E"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0</w:t>
            </w:r>
          </w:p>
        </w:tc>
        <w:tc>
          <w:tcPr>
            <w:tcW w:w="960" w:type="dxa"/>
            <w:tcBorders>
              <w:top w:val="nil"/>
              <w:left w:val="nil"/>
              <w:bottom w:val="single" w:sz="4" w:space="0" w:color="auto"/>
              <w:right w:val="single" w:sz="4" w:space="0" w:color="auto"/>
            </w:tcBorders>
            <w:shd w:val="clear" w:color="auto" w:fill="auto"/>
            <w:vAlign w:val="center"/>
            <w:hideMark/>
          </w:tcPr>
          <w:p w14:paraId="00F6FA68"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c>
          <w:tcPr>
            <w:tcW w:w="1040" w:type="dxa"/>
            <w:tcBorders>
              <w:top w:val="nil"/>
              <w:left w:val="nil"/>
              <w:bottom w:val="single" w:sz="4" w:space="0" w:color="auto"/>
              <w:right w:val="single" w:sz="4" w:space="0" w:color="auto"/>
            </w:tcBorders>
            <w:shd w:val="clear" w:color="auto" w:fill="auto"/>
            <w:vAlign w:val="center"/>
            <w:hideMark/>
          </w:tcPr>
          <w:p w14:paraId="1DF11DCF"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r>
      <w:tr w:rsidR="007F3107" w:rsidRPr="007F3107" w14:paraId="4DD7491A" w14:textId="77777777" w:rsidTr="00007001">
        <w:trPr>
          <w:trHeight w:val="300"/>
          <w:jc w:val="center"/>
        </w:trPr>
        <w:tc>
          <w:tcPr>
            <w:tcW w:w="3880" w:type="dxa"/>
            <w:tcBorders>
              <w:top w:val="nil"/>
              <w:left w:val="single" w:sz="4" w:space="0" w:color="auto"/>
              <w:bottom w:val="single" w:sz="4" w:space="0" w:color="auto"/>
              <w:right w:val="single" w:sz="4" w:space="0" w:color="auto"/>
            </w:tcBorders>
            <w:shd w:val="clear" w:color="000000" w:fill="E0A790"/>
            <w:vAlign w:val="center"/>
            <w:hideMark/>
          </w:tcPr>
          <w:p w14:paraId="1EDAC97B" w14:textId="77777777" w:rsidR="007F3107" w:rsidRPr="007F3107" w:rsidRDefault="007F3107" w:rsidP="007F3107">
            <w:pPr>
              <w:jc w:val="left"/>
              <w:rPr>
                <w:rFonts w:ascii="Arial" w:eastAsia="Times New Roman" w:hAnsi="Arial" w:cs="Arial"/>
                <w:sz w:val="16"/>
                <w:szCs w:val="16"/>
                <w:lang w:eastAsia="sk-SK"/>
              </w:rPr>
            </w:pPr>
            <w:r w:rsidRPr="007F3107">
              <w:rPr>
                <w:rFonts w:ascii="Arial" w:eastAsia="Times New Roman" w:hAnsi="Arial" w:cs="Arial"/>
                <w:sz w:val="16"/>
                <w:szCs w:val="16"/>
                <w:lang w:eastAsia="sk-SK"/>
              </w:rPr>
              <w:t>Výstavba budov</w:t>
            </w:r>
          </w:p>
        </w:tc>
        <w:tc>
          <w:tcPr>
            <w:tcW w:w="960" w:type="dxa"/>
            <w:tcBorders>
              <w:top w:val="nil"/>
              <w:left w:val="nil"/>
              <w:bottom w:val="single" w:sz="4" w:space="0" w:color="auto"/>
              <w:right w:val="single" w:sz="4" w:space="0" w:color="auto"/>
            </w:tcBorders>
            <w:shd w:val="clear" w:color="auto" w:fill="auto"/>
            <w:vAlign w:val="center"/>
            <w:hideMark/>
          </w:tcPr>
          <w:p w14:paraId="4A7036F8"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2</w:t>
            </w:r>
          </w:p>
        </w:tc>
        <w:tc>
          <w:tcPr>
            <w:tcW w:w="960" w:type="dxa"/>
            <w:tcBorders>
              <w:top w:val="nil"/>
              <w:left w:val="nil"/>
              <w:bottom w:val="single" w:sz="4" w:space="0" w:color="auto"/>
              <w:right w:val="single" w:sz="4" w:space="0" w:color="auto"/>
            </w:tcBorders>
            <w:shd w:val="clear" w:color="auto" w:fill="auto"/>
            <w:vAlign w:val="center"/>
            <w:hideMark/>
          </w:tcPr>
          <w:p w14:paraId="4DF9A647"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0</w:t>
            </w:r>
          </w:p>
        </w:tc>
        <w:tc>
          <w:tcPr>
            <w:tcW w:w="960" w:type="dxa"/>
            <w:tcBorders>
              <w:top w:val="nil"/>
              <w:left w:val="nil"/>
              <w:bottom w:val="single" w:sz="4" w:space="0" w:color="auto"/>
              <w:right w:val="single" w:sz="4" w:space="0" w:color="auto"/>
            </w:tcBorders>
            <w:shd w:val="clear" w:color="auto" w:fill="auto"/>
            <w:vAlign w:val="center"/>
            <w:hideMark/>
          </w:tcPr>
          <w:p w14:paraId="7D6CD7FE"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2</w:t>
            </w:r>
          </w:p>
        </w:tc>
        <w:tc>
          <w:tcPr>
            <w:tcW w:w="1040" w:type="dxa"/>
            <w:tcBorders>
              <w:top w:val="nil"/>
              <w:left w:val="nil"/>
              <w:bottom w:val="single" w:sz="4" w:space="0" w:color="auto"/>
              <w:right w:val="single" w:sz="4" w:space="0" w:color="auto"/>
            </w:tcBorders>
            <w:shd w:val="clear" w:color="auto" w:fill="auto"/>
            <w:vAlign w:val="center"/>
            <w:hideMark/>
          </w:tcPr>
          <w:p w14:paraId="53A7222F"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r>
      <w:tr w:rsidR="007F3107" w:rsidRPr="007F3107" w14:paraId="338E621B" w14:textId="77777777" w:rsidTr="00007001">
        <w:trPr>
          <w:trHeight w:val="300"/>
          <w:jc w:val="center"/>
        </w:trPr>
        <w:tc>
          <w:tcPr>
            <w:tcW w:w="3880" w:type="dxa"/>
            <w:tcBorders>
              <w:top w:val="single" w:sz="4" w:space="0" w:color="auto"/>
              <w:left w:val="single" w:sz="4" w:space="0" w:color="auto"/>
              <w:bottom w:val="single" w:sz="4" w:space="0" w:color="auto"/>
              <w:right w:val="single" w:sz="4" w:space="0" w:color="auto"/>
            </w:tcBorders>
            <w:shd w:val="clear" w:color="000000" w:fill="E0A790"/>
            <w:vAlign w:val="center"/>
            <w:hideMark/>
          </w:tcPr>
          <w:p w14:paraId="571C5717" w14:textId="77777777" w:rsidR="007F3107" w:rsidRPr="007F3107" w:rsidRDefault="007F3107" w:rsidP="007F3107">
            <w:pPr>
              <w:jc w:val="left"/>
              <w:rPr>
                <w:rFonts w:ascii="Arial" w:eastAsia="Times New Roman" w:hAnsi="Arial" w:cs="Arial"/>
                <w:sz w:val="16"/>
                <w:szCs w:val="16"/>
                <w:lang w:eastAsia="sk-SK"/>
              </w:rPr>
            </w:pPr>
            <w:r w:rsidRPr="007F3107">
              <w:rPr>
                <w:rFonts w:ascii="Arial" w:eastAsia="Times New Roman" w:hAnsi="Arial" w:cs="Arial"/>
                <w:sz w:val="16"/>
                <w:szCs w:val="16"/>
                <w:lang w:eastAsia="sk-SK"/>
              </w:rPr>
              <w:lastRenderedPageBreak/>
              <w:t>Inžinierske stavby</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545F5BA"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7F0E1C0"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F113BEC"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233496EA"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r>
      <w:tr w:rsidR="007F3107" w:rsidRPr="007F3107" w14:paraId="0CA957BE" w14:textId="77777777" w:rsidTr="00007001">
        <w:trPr>
          <w:trHeight w:val="300"/>
          <w:jc w:val="center"/>
        </w:trPr>
        <w:tc>
          <w:tcPr>
            <w:tcW w:w="3880" w:type="dxa"/>
            <w:tcBorders>
              <w:top w:val="single" w:sz="4" w:space="0" w:color="auto"/>
              <w:left w:val="single" w:sz="4" w:space="0" w:color="auto"/>
              <w:bottom w:val="single" w:sz="4" w:space="0" w:color="auto"/>
              <w:right w:val="single" w:sz="4" w:space="0" w:color="auto"/>
            </w:tcBorders>
            <w:shd w:val="clear" w:color="000000" w:fill="E0A790"/>
            <w:vAlign w:val="center"/>
            <w:hideMark/>
          </w:tcPr>
          <w:p w14:paraId="78566A24" w14:textId="77777777" w:rsidR="007F3107" w:rsidRPr="007F3107" w:rsidRDefault="007F3107" w:rsidP="007F3107">
            <w:pPr>
              <w:jc w:val="left"/>
              <w:rPr>
                <w:rFonts w:ascii="Arial" w:eastAsia="Times New Roman" w:hAnsi="Arial" w:cs="Arial"/>
                <w:sz w:val="16"/>
                <w:szCs w:val="16"/>
                <w:lang w:eastAsia="sk-SK"/>
              </w:rPr>
            </w:pPr>
            <w:r w:rsidRPr="007F3107">
              <w:rPr>
                <w:rFonts w:ascii="Arial" w:eastAsia="Times New Roman" w:hAnsi="Arial" w:cs="Arial"/>
                <w:sz w:val="16"/>
                <w:szCs w:val="16"/>
                <w:lang w:eastAsia="sk-SK"/>
              </w:rPr>
              <w:t>Špecializované stavebné práce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632DA18"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7E59DAB"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EDE5F86"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5</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04034637"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5</w:t>
            </w:r>
          </w:p>
        </w:tc>
      </w:tr>
      <w:tr w:rsidR="007F3107" w:rsidRPr="007F3107" w14:paraId="42A284A7" w14:textId="77777777" w:rsidTr="00007001">
        <w:trPr>
          <w:trHeight w:val="450"/>
          <w:jc w:val="center"/>
        </w:trPr>
        <w:tc>
          <w:tcPr>
            <w:tcW w:w="3880" w:type="dxa"/>
            <w:tcBorders>
              <w:top w:val="single" w:sz="4" w:space="0" w:color="auto"/>
              <w:left w:val="single" w:sz="4" w:space="0" w:color="auto"/>
              <w:bottom w:val="single" w:sz="4" w:space="0" w:color="auto"/>
              <w:right w:val="single" w:sz="4" w:space="0" w:color="auto"/>
            </w:tcBorders>
            <w:shd w:val="clear" w:color="000000" w:fill="E0A790"/>
            <w:vAlign w:val="center"/>
            <w:hideMark/>
          </w:tcPr>
          <w:p w14:paraId="5797CA7F" w14:textId="77777777" w:rsidR="007F3107" w:rsidRPr="007F3107" w:rsidRDefault="007F3107" w:rsidP="007F3107">
            <w:pPr>
              <w:jc w:val="left"/>
              <w:rPr>
                <w:rFonts w:ascii="Arial" w:eastAsia="Times New Roman" w:hAnsi="Arial" w:cs="Arial"/>
                <w:sz w:val="16"/>
                <w:szCs w:val="16"/>
                <w:lang w:eastAsia="sk-SK"/>
              </w:rPr>
            </w:pPr>
            <w:r w:rsidRPr="007F3107">
              <w:rPr>
                <w:rFonts w:ascii="Arial" w:eastAsia="Times New Roman" w:hAnsi="Arial" w:cs="Arial"/>
                <w:sz w:val="16"/>
                <w:szCs w:val="16"/>
                <w:lang w:eastAsia="sk-SK"/>
              </w:rPr>
              <w:t>Veľkoobchod, okrem motorových vozidiel a motocyklov</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54045FF"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DCA3C00"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26CA94A"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2</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6DA734D3"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2</w:t>
            </w:r>
          </w:p>
        </w:tc>
      </w:tr>
      <w:tr w:rsidR="007F3107" w:rsidRPr="007F3107" w14:paraId="10C16665" w14:textId="77777777" w:rsidTr="00007001">
        <w:trPr>
          <w:trHeight w:val="450"/>
          <w:jc w:val="center"/>
        </w:trPr>
        <w:tc>
          <w:tcPr>
            <w:tcW w:w="3880" w:type="dxa"/>
            <w:tcBorders>
              <w:top w:val="single" w:sz="4" w:space="0" w:color="auto"/>
              <w:left w:val="single" w:sz="4" w:space="0" w:color="auto"/>
              <w:bottom w:val="single" w:sz="4" w:space="0" w:color="auto"/>
              <w:right w:val="single" w:sz="4" w:space="0" w:color="auto"/>
            </w:tcBorders>
            <w:shd w:val="clear" w:color="000000" w:fill="E0A790"/>
            <w:vAlign w:val="center"/>
            <w:hideMark/>
          </w:tcPr>
          <w:p w14:paraId="6FC7DA33" w14:textId="77777777" w:rsidR="007F3107" w:rsidRPr="007F3107" w:rsidRDefault="007F3107" w:rsidP="007F3107">
            <w:pPr>
              <w:jc w:val="left"/>
              <w:rPr>
                <w:rFonts w:ascii="Arial" w:eastAsia="Times New Roman" w:hAnsi="Arial" w:cs="Arial"/>
                <w:sz w:val="16"/>
                <w:szCs w:val="16"/>
                <w:lang w:eastAsia="sk-SK"/>
              </w:rPr>
            </w:pPr>
            <w:r w:rsidRPr="007F3107">
              <w:rPr>
                <w:rFonts w:ascii="Arial" w:eastAsia="Times New Roman" w:hAnsi="Arial" w:cs="Arial"/>
                <w:sz w:val="16"/>
                <w:szCs w:val="16"/>
                <w:lang w:eastAsia="sk-SK"/>
              </w:rPr>
              <w:t>Maloobchod okrem motorových vozidiel a motocyklov</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10AC711"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583D0C8"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CED814A"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9</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1E85DECF"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9</w:t>
            </w:r>
          </w:p>
        </w:tc>
      </w:tr>
      <w:tr w:rsidR="007F3107" w:rsidRPr="007F3107" w14:paraId="7CDC270C" w14:textId="77777777" w:rsidTr="00007001">
        <w:trPr>
          <w:trHeight w:val="300"/>
          <w:jc w:val="center"/>
        </w:trPr>
        <w:tc>
          <w:tcPr>
            <w:tcW w:w="3880" w:type="dxa"/>
            <w:tcBorders>
              <w:top w:val="nil"/>
              <w:left w:val="single" w:sz="4" w:space="0" w:color="auto"/>
              <w:bottom w:val="single" w:sz="4" w:space="0" w:color="auto"/>
              <w:right w:val="single" w:sz="4" w:space="0" w:color="auto"/>
            </w:tcBorders>
            <w:shd w:val="clear" w:color="000000" w:fill="E0A790"/>
            <w:vAlign w:val="center"/>
            <w:hideMark/>
          </w:tcPr>
          <w:p w14:paraId="6681F732" w14:textId="77777777" w:rsidR="007F3107" w:rsidRPr="007F3107" w:rsidRDefault="007F3107" w:rsidP="007F3107">
            <w:pPr>
              <w:jc w:val="left"/>
              <w:rPr>
                <w:rFonts w:ascii="Arial" w:eastAsia="Times New Roman" w:hAnsi="Arial" w:cs="Arial"/>
                <w:sz w:val="16"/>
                <w:szCs w:val="16"/>
                <w:lang w:eastAsia="sk-SK"/>
              </w:rPr>
            </w:pPr>
            <w:r w:rsidRPr="007F3107">
              <w:rPr>
                <w:rFonts w:ascii="Arial" w:eastAsia="Times New Roman" w:hAnsi="Arial" w:cs="Arial"/>
                <w:sz w:val="16"/>
                <w:szCs w:val="16"/>
                <w:lang w:eastAsia="sk-SK"/>
              </w:rPr>
              <w:t>Pozemná doprava a doprava potrubím</w:t>
            </w:r>
          </w:p>
        </w:tc>
        <w:tc>
          <w:tcPr>
            <w:tcW w:w="960" w:type="dxa"/>
            <w:tcBorders>
              <w:top w:val="nil"/>
              <w:left w:val="nil"/>
              <w:bottom w:val="single" w:sz="4" w:space="0" w:color="auto"/>
              <w:right w:val="single" w:sz="4" w:space="0" w:color="auto"/>
            </w:tcBorders>
            <w:shd w:val="clear" w:color="auto" w:fill="auto"/>
            <w:vAlign w:val="center"/>
            <w:hideMark/>
          </w:tcPr>
          <w:p w14:paraId="22F53672"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4</w:t>
            </w:r>
          </w:p>
        </w:tc>
        <w:tc>
          <w:tcPr>
            <w:tcW w:w="960" w:type="dxa"/>
            <w:tcBorders>
              <w:top w:val="nil"/>
              <w:left w:val="nil"/>
              <w:bottom w:val="single" w:sz="4" w:space="0" w:color="auto"/>
              <w:right w:val="single" w:sz="4" w:space="0" w:color="auto"/>
            </w:tcBorders>
            <w:shd w:val="clear" w:color="auto" w:fill="auto"/>
            <w:vAlign w:val="center"/>
            <w:hideMark/>
          </w:tcPr>
          <w:p w14:paraId="343681DD"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c>
          <w:tcPr>
            <w:tcW w:w="960" w:type="dxa"/>
            <w:tcBorders>
              <w:top w:val="nil"/>
              <w:left w:val="nil"/>
              <w:bottom w:val="single" w:sz="4" w:space="0" w:color="auto"/>
              <w:right w:val="single" w:sz="4" w:space="0" w:color="auto"/>
            </w:tcBorders>
            <w:shd w:val="clear" w:color="auto" w:fill="auto"/>
            <w:vAlign w:val="center"/>
            <w:hideMark/>
          </w:tcPr>
          <w:p w14:paraId="2A20DBF2"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5</w:t>
            </w:r>
          </w:p>
        </w:tc>
        <w:tc>
          <w:tcPr>
            <w:tcW w:w="1040" w:type="dxa"/>
            <w:tcBorders>
              <w:top w:val="nil"/>
              <w:left w:val="nil"/>
              <w:bottom w:val="single" w:sz="4" w:space="0" w:color="auto"/>
              <w:right w:val="single" w:sz="4" w:space="0" w:color="auto"/>
            </w:tcBorders>
            <w:shd w:val="clear" w:color="auto" w:fill="auto"/>
            <w:vAlign w:val="center"/>
            <w:hideMark/>
          </w:tcPr>
          <w:p w14:paraId="49A29287"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5</w:t>
            </w:r>
          </w:p>
        </w:tc>
      </w:tr>
      <w:tr w:rsidR="007F3107" w:rsidRPr="007F3107" w14:paraId="484A5485" w14:textId="77777777" w:rsidTr="00007001">
        <w:trPr>
          <w:trHeight w:val="300"/>
          <w:jc w:val="center"/>
        </w:trPr>
        <w:tc>
          <w:tcPr>
            <w:tcW w:w="3880" w:type="dxa"/>
            <w:tcBorders>
              <w:top w:val="nil"/>
              <w:left w:val="single" w:sz="4" w:space="0" w:color="auto"/>
              <w:bottom w:val="single" w:sz="4" w:space="0" w:color="auto"/>
              <w:right w:val="single" w:sz="4" w:space="0" w:color="auto"/>
            </w:tcBorders>
            <w:shd w:val="clear" w:color="000000" w:fill="E0A790"/>
            <w:vAlign w:val="center"/>
            <w:hideMark/>
          </w:tcPr>
          <w:p w14:paraId="24D2E7AE" w14:textId="77777777" w:rsidR="007F3107" w:rsidRPr="007F3107" w:rsidRDefault="007F3107" w:rsidP="007F3107">
            <w:pPr>
              <w:jc w:val="left"/>
              <w:rPr>
                <w:rFonts w:ascii="Arial" w:eastAsia="Times New Roman" w:hAnsi="Arial" w:cs="Arial"/>
                <w:sz w:val="16"/>
                <w:szCs w:val="16"/>
                <w:lang w:eastAsia="sk-SK"/>
              </w:rPr>
            </w:pPr>
            <w:r w:rsidRPr="007F3107">
              <w:rPr>
                <w:rFonts w:ascii="Arial" w:eastAsia="Times New Roman" w:hAnsi="Arial" w:cs="Arial"/>
                <w:sz w:val="16"/>
                <w:szCs w:val="16"/>
                <w:lang w:eastAsia="sk-SK"/>
              </w:rPr>
              <w:t>Ubytovanie</w:t>
            </w:r>
          </w:p>
        </w:tc>
        <w:tc>
          <w:tcPr>
            <w:tcW w:w="960" w:type="dxa"/>
            <w:tcBorders>
              <w:top w:val="nil"/>
              <w:left w:val="nil"/>
              <w:bottom w:val="single" w:sz="4" w:space="0" w:color="auto"/>
              <w:right w:val="single" w:sz="4" w:space="0" w:color="auto"/>
            </w:tcBorders>
            <w:shd w:val="clear" w:color="auto" w:fill="auto"/>
            <w:vAlign w:val="center"/>
            <w:hideMark/>
          </w:tcPr>
          <w:p w14:paraId="4A0EBC7A"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0</w:t>
            </w:r>
          </w:p>
        </w:tc>
        <w:tc>
          <w:tcPr>
            <w:tcW w:w="960" w:type="dxa"/>
            <w:tcBorders>
              <w:top w:val="nil"/>
              <w:left w:val="nil"/>
              <w:bottom w:val="single" w:sz="4" w:space="0" w:color="auto"/>
              <w:right w:val="single" w:sz="4" w:space="0" w:color="auto"/>
            </w:tcBorders>
            <w:shd w:val="clear" w:color="auto" w:fill="auto"/>
            <w:vAlign w:val="center"/>
            <w:hideMark/>
          </w:tcPr>
          <w:p w14:paraId="32616BFD"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2</w:t>
            </w:r>
          </w:p>
        </w:tc>
        <w:tc>
          <w:tcPr>
            <w:tcW w:w="960" w:type="dxa"/>
            <w:tcBorders>
              <w:top w:val="nil"/>
              <w:left w:val="nil"/>
              <w:bottom w:val="single" w:sz="4" w:space="0" w:color="auto"/>
              <w:right w:val="single" w:sz="4" w:space="0" w:color="auto"/>
            </w:tcBorders>
            <w:shd w:val="clear" w:color="auto" w:fill="auto"/>
            <w:vAlign w:val="center"/>
            <w:hideMark/>
          </w:tcPr>
          <w:p w14:paraId="5E789051"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2</w:t>
            </w:r>
          </w:p>
        </w:tc>
        <w:tc>
          <w:tcPr>
            <w:tcW w:w="1040" w:type="dxa"/>
            <w:tcBorders>
              <w:top w:val="nil"/>
              <w:left w:val="nil"/>
              <w:bottom w:val="single" w:sz="4" w:space="0" w:color="auto"/>
              <w:right w:val="single" w:sz="4" w:space="0" w:color="auto"/>
            </w:tcBorders>
            <w:shd w:val="clear" w:color="auto" w:fill="auto"/>
            <w:vAlign w:val="center"/>
            <w:hideMark/>
          </w:tcPr>
          <w:p w14:paraId="5245513C"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r>
      <w:tr w:rsidR="007F3107" w:rsidRPr="007F3107" w14:paraId="0CB64CE9" w14:textId="77777777" w:rsidTr="00007001">
        <w:trPr>
          <w:trHeight w:val="300"/>
          <w:jc w:val="center"/>
        </w:trPr>
        <w:tc>
          <w:tcPr>
            <w:tcW w:w="3880" w:type="dxa"/>
            <w:tcBorders>
              <w:top w:val="nil"/>
              <w:left w:val="single" w:sz="4" w:space="0" w:color="auto"/>
              <w:bottom w:val="single" w:sz="4" w:space="0" w:color="auto"/>
              <w:right w:val="single" w:sz="4" w:space="0" w:color="auto"/>
            </w:tcBorders>
            <w:shd w:val="clear" w:color="000000" w:fill="E0A790"/>
            <w:vAlign w:val="center"/>
            <w:hideMark/>
          </w:tcPr>
          <w:p w14:paraId="66995778" w14:textId="77777777" w:rsidR="007F3107" w:rsidRPr="007F3107" w:rsidRDefault="007F3107" w:rsidP="007F3107">
            <w:pPr>
              <w:jc w:val="left"/>
              <w:rPr>
                <w:rFonts w:ascii="Arial" w:eastAsia="Times New Roman" w:hAnsi="Arial" w:cs="Arial"/>
                <w:sz w:val="16"/>
                <w:szCs w:val="16"/>
                <w:lang w:eastAsia="sk-SK"/>
              </w:rPr>
            </w:pPr>
            <w:r w:rsidRPr="007F3107">
              <w:rPr>
                <w:rFonts w:ascii="Arial" w:eastAsia="Times New Roman" w:hAnsi="Arial" w:cs="Arial"/>
                <w:sz w:val="16"/>
                <w:szCs w:val="16"/>
                <w:lang w:eastAsia="sk-SK"/>
              </w:rPr>
              <w:t>Činnosti reštaurácií a pohostinstiev</w:t>
            </w:r>
          </w:p>
        </w:tc>
        <w:tc>
          <w:tcPr>
            <w:tcW w:w="960" w:type="dxa"/>
            <w:tcBorders>
              <w:top w:val="nil"/>
              <w:left w:val="nil"/>
              <w:bottom w:val="single" w:sz="4" w:space="0" w:color="auto"/>
              <w:right w:val="single" w:sz="4" w:space="0" w:color="auto"/>
            </w:tcBorders>
            <w:shd w:val="clear" w:color="auto" w:fill="auto"/>
            <w:vAlign w:val="center"/>
            <w:hideMark/>
          </w:tcPr>
          <w:p w14:paraId="23BD78AD"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c>
          <w:tcPr>
            <w:tcW w:w="960" w:type="dxa"/>
            <w:tcBorders>
              <w:top w:val="nil"/>
              <w:left w:val="nil"/>
              <w:bottom w:val="single" w:sz="4" w:space="0" w:color="auto"/>
              <w:right w:val="single" w:sz="4" w:space="0" w:color="auto"/>
            </w:tcBorders>
            <w:shd w:val="clear" w:color="auto" w:fill="auto"/>
            <w:vAlign w:val="center"/>
            <w:hideMark/>
          </w:tcPr>
          <w:p w14:paraId="36CB55C5"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0</w:t>
            </w:r>
          </w:p>
        </w:tc>
        <w:tc>
          <w:tcPr>
            <w:tcW w:w="960" w:type="dxa"/>
            <w:tcBorders>
              <w:top w:val="nil"/>
              <w:left w:val="nil"/>
              <w:bottom w:val="single" w:sz="4" w:space="0" w:color="auto"/>
              <w:right w:val="single" w:sz="4" w:space="0" w:color="auto"/>
            </w:tcBorders>
            <w:shd w:val="clear" w:color="auto" w:fill="auto"/>
            <w:vAlign w:val="center"/>
            <w:hideMark/>
          </w:tcPr>
          <w:p w14:paraId="31A64700"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c>
          <w:tcPr>
            <w:tcW w:w="1040" w:type="dxa"/>
            <w:tcBorders>
              <w:top w:val="nil"/>
              <w:left w:val="nil"/>
              <w:bottom w:val="single" w:sz="4" w:space="0" w:color="auto"/>
              <w:right w:val="single" w:sz="4" w:space="0" w:color="auto"/>
            </w:tcBorders>
            <w:shd w:val="clear" w:color="auto" w:fill="auto"/>
            <w:vAlign w:val="center"/>
            <w:hideMark/>
          </w:tcPr>
          <w:p w14:paraId="52FE9C12"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0</w:t>
            </w:r>
          </w:p>
        </w:tc>
      </w:tr>
      <w:tr w:rsidR="007F3107" w:rsidRPr="007F3107" w14:paraId="4A0AE3E9" w14:textId="77777777" w:rsidTr="00007001">
        <w:trPr>
          <w:trHeight w:val="300"/>
          <w:jc w:val="center"/>
        </w:trPr>
        <w:tc>
          <w:tcPr>
            <w:tcW w:w="3880" w:type="dxa"/>
            <w:tcBorders>
              <w:top w:val="nil"/>
              <w:left w:val="single" w:sz="4" w:space="0" w:color="auto"/>
              <w:bottom w:val="single" w:sz="4" w:space="0" w:color="auto"/>
              <w:right w:val="single" w:sz="4" w:space="0" w:color="auto"/>
            </w:tcBorders>
            <w:shd w:val="clear" w:color="000000" w:fill="E0A790"/>
            <w:vAlign w:val="center"/>
            <w:hideMark/>
          </w:tcPr>
          <w:p w14:paraId="48B14F7A" w14:textId="77777777" w:rsidR="007F3107" w:rsidRPr="007F3107" w:rsidRDefault="007F3107" w:rsidP="007F3107">
            <w:pPr>
              <w:jc w:val="left"/>
              <w:rPr>
                <w:rFonts w:ascii="Arial" w:eastAsia="Times New Roman" w:hAnsi="Arial" w:cs="Arial"/>
                <w:sz w:val="16"/>
                <w:szCs w:val="16"/>
                <w:lang w:eastAsia="sk-SK"/>
              </w:rPr>
            </w:pPr>
            <w:r w:rsidRPr="007F3107">
              <w:rPr>
                <w:rFonts w:ascii="Arial" w:eastAsia="Times New Roman" w:hAnsi="Arial" w:cs="Arial"/>
                <w:sz w:val="16"/>
                <w:szCs w:val="16"/>
                <w:lang w:eastAsia="sk-SK"/>
              </w:rPr>
              <w:t>Činnosti v oblasti nehnuteľností</w:t>
            </w:r>
          </w:p>
        </w:tc>
        <w:tc>
          <w:tcPr>
            <w:tcW w:w="960" w:type="dxa"/>
            <w:tcBorders>
              <w:top w:val="nil"/>
              <w:left w:val="nil"/>
              <w:bottom w:val="single" w:sz="4" w:space="0" w:color="auto"/>
              <w:right w:val="single" w:sz="4" w:space="0" w:color="auto"/>
            </w:tcBorders>
            <w:shd w:val="clear" w:color="auto" w:fill="auto"/>
            <w:vAlign w:val="center"/>
            <w:hideMark/>
          </w:tcPr>
          <w:p w14:paraId="5542C413"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c>
          <w:tcPr>
            <w:tcW w:w="960" w:type="dxa"/>
            <w:tcBorders>
              <w:top w:val="nil"/>
              <w:left w:val="nil"/>
              <w:bottom w:val="single" w:sz="4" w:space="0" w:color="auto"/>
              <w:right w:val="single" w:sz="4" w:space="0" w:color="auto"/>
            </w:tcBorders>
            <w:shd w:val="clear" w:color="auto" w:fill="auto"/>
            <w:vAlign w:val="center"/>
            <w:hideMark/>
          </w:tcPr>
          <w:p w14:paraId="7D68F50D"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c>
          <w:tcPr>
            <w:tcW w:w="960" w:type="dxa"/>
            <w:tcBorders>
              <w:top w:val="nil"/>
              <w:left w:val="nil"/>
              <w:bottom w:val="single" w:sz="4" w:space="0" w:color="auto"/>
              <w:right w:val="single" w:sz="4" w:space="0" w:color="auto"/>
            </w:tcBorders>
            <w:shd w:val="clear" w:color="auto" w:fill="auto"/>
            <w:vAlign w:val="center"/>
            <w:hideMark/>
          </w:tcPr>
          <w:p w14:paraId="3E8DDFFF"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2</w:t>
            </w:r>
          </w:p>
        </w:tc>
        <w:tc>
          <w:tcPr>
            <w:tcW w:w="1040" w:type="dxa"/>
            <w:tcBorders>
              <w:top w:val="nil"/>
              <w:left w:val="nil"/>
              <w:bottom w:val="single" w:sz="4" w:space="0" w:color="auto"/>
              <w:right w:val="single" w:sz="4" w:space="0" w:color="auto"/>
            </w:tcBorders>
            <w:shd w:val="clear" w:color="auto" w:fill="auto"/>
            <w:vAlign w:val="center"/>
            <w:hideMark/>
          </w:tcPr>
          <w:p w14:paraId="63D6FF3E"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2</w:t>
            </w:r>
          </w:p>
        </w:tc>
      </w:tr>
      <w:tr w:rsidR="007F3107" w:rsidRPr="007F3107" w14:paraId="060F0B2E" w14:textId="77777777" w:rsidTr="00007001">
        <w:trPr>
          <w:trHeight w:val="300"/>
          <w:jc w:val="center"/>
        </w:trPr>
        <w:tc>
          <w:tcPr>
            <w:tcW w:w="3880" w:type="dxa"/>
            <w:tcBorders>
              <w:top w:val="nil"/>
              <w:left w:val="single" w:sz="4" w:space="0" w:color="auto"/>
              <w:bottom w:val="single" w:sz="4" w:space="0" w:color="auto"/>
              <w:right w:val="single" w:sz="4" w:space="0" w:color="auto"/>
            </w:tcBorders>
            <w:shd w:val="clear" w:color="000000" w:fill="E0A790"/>
            <w:vAlign w:val="center"/>
            <w:hideMark/>
          </w:tcPr>
          <w:p w14:paraId="1ED63B30" w14:textId="77777777" w:rsidR="007F3107" w:rsidRPr="007F3107" w:rsidRDefault="007F3107" w:rsidP="007F3107">
            <w:pPr>
              <w:jc w:val="left"/>
              <w:rPr>
                <w:rFonts w:ascii="Arial" w:eastAsia="Times New Roman" w:hAnsi="Arial" w:cs="Arial"/>
                <w:sz w:val="16"/>
                <w:szCs w:val="16"/>
                <w:lang w:eastAsia="sk-SK"/>
              </w:rPr>
            </w:pPr>
            <w:r w:rsidRPr="007F3107">
              <w:rPr>
                <w:rFonts w:ascii="Arial" w:eastAsia="Times New Roman" w:hAnsi="Arial" w:cs="Arial"/>
                <w:sz w:val="16"/>
                <w:szCs w:val="16"/>
                <w:lang w:eastAsia="sk-SK"/>
              </w:rPr>
              <w:t>Vedenie firiem; poradenstvo v oblasti riadenia</w:t>
            </w:r>
          </w:p>
        </w:tc>
        <w:tc>
          <w:tcPr>
            <w:tcW w:w="960" w:type="dxa"/>
            <w:tcBorders>
              <w:top w:val="nil"/>
              <w:left w:val="nil"/>
              <w:bottom w:val="single" w:sz="4" w:space="0" w:color="auto"/>
              <w:right w:val="single" w:sz="4" w:space="0" w:color="auto"/>
            </w:tcBorders>
            <w:shd w:val="clear" w:color="auto" w:fill="auto"/>
            <w:vAlign w:val="center"/>
            <w:hideMark/>
          </w:tcPr>
          <w:p w14:paraId="1BA9563D"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0</w:t>
            </w:r>
          </w:p>
        </w:tc>
        <w:tc>
          <w:tcPr>
            <w:tcW w:w="960" w:type="dxa"/>
            <w:tcBorders>
              <w:top w:val="nil"/>
              <w:left w:val="nil"/>
              <w:bottom w:val="single" w:sz="4" w:space="0" w:color="auto"/>
              <w:right w:val="single" w:sz="4" w:space="0" w:color="auto"/>
            </w:tcBorders>
            <w:shd w:val="clear" w:color="auto" w:fill="auto"/>
            <w:vAlign w:val="center"/>
            <w:hideMark/>
          </w:tcPr>
          <w:p w14:paraId="4A5E25AC"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c>
          <w:tcPr>
            <w:tcW w:w="960" w:type="dxa"/>
            <w:tcBorders>
              <w:top w:val="nil"/>
              <w:left w:val="nil"/>
              <w:bottom w:val="single" w:sz="4" w:space="0" w:color="auto"/>
              <w:right w:val="single" w:sz="4" w:space="0" w:color="auto"/>
            </w:tcBorders>
            <w:shd w:val="clear" w:color="auto" w:fill="auto"/>
            <w:vAlign w:val="center"/>
            <w:hideMark/>
          </w:tcPr>
          <w:p w14:paraId="18D80437"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c>
          <w:tcPr>
            <w:tcW w:w="1040" w:type="dxa"/>
            <w:tcBorders>
              <w:top w:val="nil"/>
              <w:left w:val="nil"/>
              <w:bottom w:val="single" w:sz="4" w:space="0" w:color="auto"/>
              <w:right w:val="single" w:sz="4" w:space="0" w:color="auto"/>
            </w:tcBorders>
            <w:shd w:val="clear" w:color="auto" w:fill="auto"/>
            <w:vAlign w:val="center"/>
            <w:hideMark/>
          </w:tcPr>
          <w:p w14:paraId="32266575"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r>
      <w:tr w:rsidR="007F3107" w:rsidRPr="007F3107" w14:paraId="362C04E5" w14:textId="77777777" w:rsidTr="00007001">
        <w:trPr>
          <w:trHeight w:val="450"/>
          <w:jc w:val="center"/>
        </w:trPr>
        <w:tc>
          <w:tcPr>
            <w:tcW w:w="3880" w:type="dxa"/>
            <w:tcBorders>
              <w:top w:val="nil"/>
              <w:left w:val="single" w:sz="4" w:space="0" w:color="auto"/>
              <w:bottom w:val="single" w:sz="4" w:space="0" w:color="auto"/>
              <w:right w:val="single" w:sz="4" w:space="0" w:color="auto"/>
            </w:tcBorders>
            <w:shd w:val="clear" w:color="000000" w:fill="E0A790"/>
            <w:vAlign w:val="center"/>
            <w:hideMark/>
          </w:tcPr>
          <w:p w14:paraId="0A2C96BE" w14:textId="77777777" w:rsidR="007F3107" w:rsidRPr="007F3107" w:rsidRDefault="007F3107" w:rsidP="007F3107">
            <w:pPr>
              <w:jc w:val="left"/>
              <w:rPr>
                <w:rFonts w:ascii="Arial" w:eastAsia="Times New Roman" w:hAnsi="Arial" w:cs="Arial"/>
                <w:sz w:val="16"/>
                <w:szCs w:val="16"/>
                <w:lang w:eastAsia="sk-SK"/>
              </w:rPr>
            </w:pPr>
            <w:r w:rsidRPr="007F3107">
              <w:rPr>
                <w:rFonts w:ascii="Arial" w:eastAsia="Times New Roman" w:hAnsi="Arial" w:cs="Arial"/>
                <w:sz w:val="16"/>
                <w:szCs w:val="16"/>
                <w:lang w:eastAsia="sk-SK"/>
              </w:rPr>
              <w:t>Činnosti súvisiace s údržbou zariadení a krajinnou úpravou</w:t>
            </w:r>
          </w:p>
        </w:tc>
        <w:tc>
          <w:tcPr>
            <w:tcW w:w="960" w:type="dxa"/>
            <w:tcBorders>
              <w:top w:val="nil"/>
              <w:left w:val="nil"/>
              <w:bottom w:val="single" w:sz="4" w:space="0" w:color="auto"/>
              <w:right w:val="single" w:sz="4" w:space="0" w:color="auto"/>
            </w:tcBorders>
            <w:shd w:val="clear" w:color="auto" w:fill="auto"/>
            <w:vAlign w:val="center"/>
            <w:hideMark/>
          </w:tcPr>
          <w:p w14:paraId="6B9F9EE2"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c>
          <w:tcPr>
            <w:tcW w:w="960" w:type="dxa"/>
            <w:tcBorders>
              <w:top w:val="nil"/>
              <w:left w:val="nil"/>
              <w:bottom w:val="single" w:sz="4" w:space="0" w:color="auto"/>
              <w:right w:val="single" w:sz="4" w:space="0" w:color="auto"/>
            </w:tcBorders>
            <w:shd w:val="clear" w:color="auto" w:fill="auto"/>
            <w:vAlign w:val="center"/>
            <w:hideMark/>
          </w:tcPr>
          <w:p w14:paraId="659F3637"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0</w:t>
            </w:r>
          </w:p>
        </w:tc>
        <w:tc>
          <w:tcPr>
            <w:tcW w:w="960" w:type="dxa"/>
            <w:tcBorders>
              <w:top w:val="nil"/>
              <w:left w:val="nil"/>
              <w:bottom w:val="single" w:sz="4" w:space="0" w:color="auto"/>
              <w:right w:val="single" w:sz="4" w:space="0" w:color="auto"/>
            </w:tcBorders>
            <w:shd w:val="clear" w:color="auto" w:fill="auto"/>
            <w:vAlign w:val="center"/>
            <w:hideMark/>
          </w:tcPr>
          <w:p w14:paraId="27EFCE66"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c>
          <w:tcPr>
            <w:tcW w:w="1040" w:type="dxa"/>
            <w:tcBorders>
              <w:top w:val="nil"/>
              <w:left w:val="nil"/>
              <w:bottom w:val="single" w:sz="4" w:space="0" w:color="auto"/>
              <w:right w:val="single" w:sz="4" w:space="0" w:color="auto"/>
            </w:tcBorders>
            <w:shd w:val="clear" w:color="auto" w:fill="auto"/>
            <w:vAlign w:val="center"/>
            <w:hideMark/>
          </w:tcPr>
          <w:p w14:paraId="35CDE08B"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0</w:t>
            </w:r>
          </w:p>
        </w:tc>
      </w:tr>
      <w:tr w:rsidR="007F3107" w:rsidRPr="007F3107" w14:paraId="04CA8EF8" w14:textId="77777777" w:rsidTr="00007001">
        <w:trPr>
          <w:trHeight w:val="450"/>
          <w:jc w:val="center"/>
        </w:trPr>
        <w:tc>
          <w:tcPr>
            <w:tcW w:w="3880" w:type="dxa"/>
            <w:tcBorders>
              <w:top w:val="nil"/>
              <w:left w:val="single" w:sz="4" w:space="0" w:color="auto"/>
              <w:bottom w:val="single" w:sz="4" w:space="0" w:color="auto"/>
              <w:right w:val="single" w:sz="4" w:space="0" w:color="auto"/>
            </w:tcBorders>
            <w:shd w:val="clear" w:color="000000" w:fill="E0A790"/>
            <w:vAlign w:val="center"/>
            <w:hideMark/>
          </w:tcPr>
          <w:p w14:paraId="51C49B35" w14:textId="77777777" w:rsidR="007F3107" w:rsidRPr="007F3107" w:rsidRDefault="007F3107" w:rsidP="007F3107">
            <w:pPr>
              <w:jc w:val="left"/>
              <w:rPr>
                <w:rFonts w:ascii="Arial" w:eastAsia="Times New Roman" w:hAnsi="Arial" w:cs="Arial"/>
                <w:sz w:val="16"/>
                <w:szCs w:val="16"/>
                <w:lang w:eastAsia="sk-SK"/>
              </w:rPr>
            </w:pPr>
            <w:r w:rsidRPr="007F3107">
              <w:rPr>
                <w:rFonts w:ascii="Arial" w:eastAsia="Times New Roman" w:hAnsi="Arial" w:cs="Arial"/>
                <w:sz w:val="16"/>
                <w:szCs w:val="16"/>
                <w:lang w:eastAsia="sk-SK"/>
              </w:rPr>
              <w:t>Verejná správa a obrana; povinné sociálne zabezpečenie</w:t>
            </w:r>
          </w:p>
        </w:tc>
        <w:tc>
          <w:tcPr>
            <w:tcW w:w="960" w:type="dxa"/>
            <w:tcBorders>
              <w:top w:val="nil"/>
              <w:left w:val="nil"/>
              <w:bottom w:val="single" w:sz="4" w:space="0" w:color="auto"/>
              <w:right w:val="single" w:sz="4" w:space="0" w:color="auto"/>
            </w:tcBorders>
            <w:shd w:val="clear" w:color="auto" w:fill="auto"/>
            <w:vAlign w:val="center"/>
            <w:hideMark/>
          </w:tcPr>
          <w:p w14:paraId="7E832E2C"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6</w:t>
            </w:r>
          </w:p>
        </w:tc>
        <w:tc>
          <w:tcPr>
            <w:tcW w:w="960" w:type="dxa"/>
            <w:tcBorders>
              <w:top w:val="nil"/>
              <w:left w:val="nil"/>
              <w:bottom w:val="single" w:sz="4" w:space="0" w:color="auto"/>
              <w:right w:val="single" w:sz="4" w:space="0" w:color="auto"/>
            </w:tcBorders>
            <w:shd w:val="clear" w:color="auto" w:fill="auto"/>
            <w:vAlign w:val="center"/>
            <w:hideMark/>
          </w:tcPr>
          <w:p w14:paraId="098F39BC"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0</w:t>
            </w:r>
          </w:p>
        </w:tc>
        <w:tc>
          <w:tcPr>
            <w:tcW w:w="960" w:type="dxa"/>
            <w:tcBorders>
              <w:top w:val="nil"/>
              <w:left w:val="nil"/>
              <w:bottom w:val="single" w:sz="4" w:space="0" w:color="auto"/>
              <w:right w:val="single" w:sz="4" w:space="0" w:color="auto"/>
            </w:tcBorders>
            <w:shd w:val="clear" w:color="auto" w:fill="auto"/>
            <w:vAlign w:val="center"/>
            <w:hideMark/>
          </w:tcPr>
          <w:p w14:paraId="56A69C90"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6</w:t>
            </w:r>
          </w:p>
        </w:tc>
        <w:tc>
          <w:tcPr>
            <w:tcW w:w="1040" w:type="dxa"/>
            <w:tcBorders>
              <w:top w:val="nil"/>
              <w:left w:val="nil"/>
              <w:bottom w:val="single" w:sz="4" w:space="0" w:color="auto"/>
              <w:right w:val="single" w:sz="4" w:space="0" w:color="auto"/>
            </w:tcBorders>
            <w:shd w:val="clear" w:color="auto" w:fill="auto"/>
            <w:vAlign w:val="center"/>
            <w:hideMark/>
          </w:tcPr>
          <w:p w14:paraId="50D13427"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6</w:t>
            </w:r>
          </w:p>
        </w:tc>
      </w:tr>
      <w:tr w:rsidR="007F3107" w:rsidRPr="007F3107" w14:paraId="12E8BFED" w14:textId="77777777" w:rsidTr="00007001">
        <w:trPr>
          <w:trHeight w:val="300"/>
          <w:jc w:val="center"/>
        </w:trPr>
        <w:tc>
          <w:tcPr>
            <w:tcW w:w="3880" w:type="dxa"/>
            <w:tcBorders>
              <w:top w:val="nil"/>
              <w:left w:val="single" w:sz="4" w:space="0" w:color="auto"/>
              <w:bottom w:val="single" w:sz="4" w:space="0" w:color="auto"/>
              <w:right w:val="single" w:sz="4" w:space="0" w:color="auto"/>
            </w:tcBorders>
            <w:shd w:val="clear" w:color="000000" w:fill="E0A790"/>
            <w:vAlign w:val="center"/>
            <w:hideMark/>
          </w:tcPr>
          <w:p w14:paraId="69DB688E" w14:textId="77777777" w:rsidR="007F3107" w:rsidRPr="007F3107" w:rsidRDefault="007F3107" w:rsidP="007F3107">
            <w:pPr>
              <w:jc w:val="left"/>
              <w:rPr>
                <w:rFonts w:ascii="Arial" w:eastAsia="Times New Roman" w:hAnsi="Arial" w:cs="Arial"/>
                <w:sz w:val="16"/>
                <w:szCs w:val="16"/>
                <w:lang w:eastAsia="sk-SK"/>
              </w:rPr>
            </w:pPr>
            <w:r w:rsidRPr="007F3107">
              <w:rPr>
                <w:rFonts w:ascii="Arial" w:eastAsia="Times New Roman" w:hAnsi="Arial" w:cs="Arial"/>
                <w:sz w:val="16"/>
                <w:szCs w:val="16"/>
                <w:lang w:eastAsia="sk-SK"/>
              </w:rPr>
              <w:t>Vzdelávanie</w:t>
            </w:r>
          </w:p>
        </w:tc>
        <w:tc>
          <w:tcPr>
            <w:tcW w:w="960" w:type="dxa"/>
            <w:tcBorders>
              <w:top w:val="nil"/>
              <w:left w:val="nil"/>
              <w:bottom w:val="single" w:sz="4" w:space="0" w:color="auto"/>
              <w:right w:val="single" w:sz="4" w:space="0" w:color="auto"/>
            </w:tcBorders>
            <w:shd w:val="clear" w:color="auto" w:fill="auto"/>
            <w:vAlign w:val="center"/>
            <w:hideMark/>
          </w:tcPr>
          <w:p w14:paraId="2146ECB9"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0</w:t>
            </w:r>
          </w:p>
        </w:tc>
        <w:tc>
          <w:tcPr>
            <w:tcW w:w="960" w:type="dxa"/>
            <w:tcBorders>
              <w:top w:val="nil"/>
              <w:left w:val="nil"/>
              <w:bottom w:val="single" w:sz="4" w:space="0" w:color="auto"/>
              <w:right w:val="single" w:sz="4" w:space="0" w:color="auto"/>
            </w:tcBorders>
            <w:shd w:val="clear" w:color="auto" w:fill="auto"/>
            <w:vAlign w:val="center"/>
            <w:hideMark/>
          </w:tcPr>
          <w:p w14:paraId="38F44694"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c>
          <w:tcPr>
            <w:tcW w:w="960" w:type="dxa"/>
            <w:tcBorders>
              <w:top w:val="nil"/>
              <w:left w:val="nil"/>
              <w:bottom w:val="single" w:sz="4" w:space="0" w:color="auto"/>
              <w:right w:val="single" w:sz="4" w:space="0" w:color="auto"/>
            </w:tcBorders>
            <w:shd w:val="clear" w:color="auto" w:fill="auto"/>
            <w:vAlign w:val="center"/>
            <w:hideMark/>
          </w:tcPr>
          <w:p w14:paraId="0E447FA6"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c>
          <w:tcPr>
            <w:tcW w:w="1040" w:type="dxa"/>
            <w:tcBorders>
              <w:top w:val="nil"/>
              <w:left w:val="nil"/>
              <w:bottom w:val="single" w:sz="4" w:space="0" w:color="auto"/>
              <w:right w:val="single" w:sz="4" w:space="0" w:color="auto"/>
            </w:tcBorders>
            <w:shd w:val="clear" w:color="auto" w:fill="auto"/>
            <w:vAlign w:val="center"/>
            <w:hideMark/>
          </w:tcPr>
          <w:p w14:paraId="74E1BBA6"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r>
      <w:tr w:rsidR="007F3107" w:rsidRPr="007F3107" w14:paraId="5B3D0EB8" w14:textId="77777777" w:rsidTr="00007001">
        <w:trPr>
          <w:trHeight w:val="300"/>
          <w:jc w:val="center"/>
        </w:trPr>
        <w:tc>
          <w:tcPr>
            <w:tcW w:w="3880" w:type="dxa"/>
            <w:tcBorders>
              <w:top w:val="nil"/>
              <w:left w:val="single" w:sz="4" w:space="0" w:color="auto"/>
              <w:bottom w:val="single" w:sz="4" w:space="0" w:color="auto"/>
              <w:right w:val="single" w:sz="4" w:space="0" w:color="auto"/>
            </w:tcBorders>
            <w:shd w:val="clear" w:color="000000" w:fill="E0A790"/>
            <w:vAlign w:val="center"/>
            <w:hideMark/>
          </w:tcPr>
          <w:p w14:paraId="06179AE1" w14:textId="77777777" w:rsidR="007F3107" w:rsidRPr="007F3107" w:rsidRDefault="007F3107" w:rsidP="007F3107">
            <w:pPr>
              <w:jc w:val="left"/>
              <w:rPr>
                <w:rFonts w:ascii="Arial" w:eastAsia="Times New Roman" w:hAnsi="Arial" w:cs="Arial"/>
                <w:sz w:val="16"/>
                <w:szCs w:val="16"/>
                <w:lang w:eastAsia="sk-SK"/>
              </w:rPr>
            </w:pPr>
            <w:r w:rsidRPr="007F3107">
              <w:rPr>
                <w:rFonts w:ascii="Arial" w:eastAsia="Times New Roman" w:hAnsi="Arial" w:cs="Arial"/>
                <w:sz w:val="16"/>
                <w:szCs w:val="16"/>
                <w:lang w:eastAsia="sk-SK"/>
              </w:rPr>
              <w:t>Zdravotníctvo</w:t>
            </w:r>
          </w:p>
        </w:tc>
        <w:tc>
          <w:tcPr>
            <w:tcW w:w="960" w:type="dxa"/>
            <w:tcBorders>
              <w:top w:val="nil"/>
              <w:left w:val="nil"/>
              <w:bottom w:val="single" w:sz="4" w:space="0" w:color="auto"/>
              <w:right w:val="single" w:sz="4" w:space="0" w:color="auto"/>
            </w:tcBorders>
            <w:shd w:val="clear" w:color="auto" w:fill="auto"/>
            <w:vAlign w:val="center"/>
            <w:hideMark/>
          </w:tcPr>
          <w:p w14:paraId="529D4A8E"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0</w:t>
            </w:r>
          </w:p>
        </w:tc>
        <w:tc>
          <w:tcPr>
            <w:tcW w:w="960" w:type="dxa"/>
            <w:tcBorders>
              <w:top w:val="nil"/>
              <w:left w:val="nil"/>
              <w:bottom w:val="single" w:sz="4" w:space="0" w:color="auto"/>
              <w:right w:val="single" w:sz="4" w:space="0" w:color="auto"/>
            </w:tcBorders>
            <w:shd w:val="clear" w:color="auto" w:fill="auto"/>
            <w:vAlign w:val="center"/>
            <w:hideMark/>
          </w:tcPr>
          <w:p w14:paraId="774218DA"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c>
          <w:tcPr>
            <w:tcW w:w="960" w:type="dxa"/>
            <w:tcBorders>
              <w:top w:val="nil"/>
              <w:left w:val="nil"/>
              <w:bottom w:val="single" w:sz="4" w:space="0" w:color="auto"/>
              <w:right w:val="single" w:sz="4" w:space="0" w:color="auto"/>
            </w:tcBorders>
            <w:shd w:val="clear" w:color="auto" w:fill="auto"/>
            <w:vAlign w:val="center"/>
            <w:hideMark/>
          </w:tcPr>
          <w:p w14:paraId="3DC05948"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c>
          <w:tcPr>
            <w:tcW w:w="1040" w:type="dxa"/>
            <w:tcBorders>
              <w:top w:val="nil"/>
              <w:left w:val="nil"/>
              <w:bottom w:val="single" w:sz="4" w:space="0" w:color="auto"/>
              <w:right w:val="single" w:sz="4" w:space="0" w:color="auto"/>
            </w:tcBorders>
            <w:shd w:val="clear" w:color="auto" w:fill="auto"/>
            <w:vAlign w:val="center"/>
            <w:hideMark/>
          </w:tcPr>
          <w:p w14:paraId="172E0330"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1</w:t>
            </w:r>
          </w:p>
        </w:tc>
      </w:tr>
      <w:tr w:rsidR="007F3107" w:rsidRPr="007F3107" w14:paraId="276028DE" w14:textId="77777777" w:rsidTr="00007001">
        <w:trPr>
          <w:trHeight w:val="300"/>
          <w:jc w:val="center"/>
        </w:trPr>
        <w:tc>
          <w:tcPr>
            <w:tcW w:w="3880" w:type="dxa"/>
            <w:tcBorders>
              <w:top w:val="nil"/>
              <w:left w:val="single" w:sz="4" w:space="0" w:color="auto"/>
              <w:bottom w:val="single" w:sz="4" w:space="0" w:color="auto"/>
              <w:right w:val="single" w:sz="4" w:space="0" w:color="auto"/>
            </w:tcBorders>
            <w:shd w:val="clear" w:color="000000" w:fill="E0A790"/>
            <w:vAlign w:val="center"/>
            <w:hideMark/>
          </w:tcPr>
          <w:p w14:paraId="506A9138" w14:textId="77777777" w:rsidR="007F3107" w:rsidRPr="007F3107" w:rsidRDefault="007F3107" w:rsidP="007F3107">
            <w:pPr>
              <w:jc w:val="left"/>
              <w:rPr>
                <w:rFonts w:ascii="Arial" w:eastAsia="Times New Roman" w:hAnsi="Arial" w:cs="Arial"/>
                <w:sz w:val="16"/>
                <w:szCs w:val="16"/>
                <w:lang w:eastAsia="sk-SK"/>
              </w:rPr>
            </w:pPr>
            <w:r w:rsidRPr="007F3107">
              <w:rPr>
                <w:rFonts w:ascii="Arial" w:eastAsia="Times New Roman" w:hAnsi="Arial" w:cs="Arial"/>
                <w:sz w:val="16"/>
                <w:szCs w:val="16"/>
                <w:lang w:eastAsia="sk-SK"/>
              </w:rPr>
              <w:t>Zamestnávateľ v zahraničí</w:t>
            </w:r>
          </w:p>
        </w:tc>
        <w:tc>
          <w:tcPr>
            <w:tcW w:w="960" w:type="dxa"/>
            <w:tcBorders>
              <w:top w:val="nil"/>
              <w:left w:val="nil"/>
              <w:bottom w:val="single" w:sz="4" w:space="0" w:color="auto"/>
              <w:right w:val="single" w:sz="4" w:space="0" w:color="auto"/>
            </w:tcBorders>
            <w:shd w:val="clear" w:color="auto" w:fill="auto"/>
            <w:vAlign w:val="center"/>
            <w:hideMark/>
          </w:tcPr>
          <w:p w14:paraId="2351EC29"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3</w:t>
            </w:r>
          </w:p>
        </w:tc>
        <w:tc>
          <w:tcPr>
            <w:tcW w:w="960" w:type="dxa"/>
            <w:tcBorders>
              <w:top w:val="nil"/>
              <w:left w:val="nil"/>
              <w:bottom w:val="single" w:sz="4" w:space="0" w:color="auto"/>
              <w:right w:val="single" w:sz="4" w:space="0" w:color="auto"/>
            </w:tcBorders>
            <w:shd w:val="clear" w:color="auto" w:fill="auto"/>
            <w:vAlign w:val="center"/>
            <w:hideMark/>
          </w:tcPr>
          <w:p w14:paraId="18DD9A11"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0</w:t>
            </w:r>
          </w:p>
        </w:tc>
        <w:tc>
          <w:tcPr>
            <w:tcW w:w="960" w:type="dxa"/>
            <w:tcBorders>
              <w:top w:val="nil"/>
              <w:left w:val="nil"/>
              <w:bottom w:val="single" w:sz="4" w:space="0" w:color="auto"/>
              <w:right w:val="single" w:sz="4" w:space="0" w:color="auto"/>
            </w:tcBorders>
            <w:shd w:val="clear" w:color="auto" w:fill="auto"/>
            <w:vAlign w:val="center"/>
            <w:hideMark/>
          </w:tcPr>
          <w:p w14:paraId="086C485C"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3</w:t>
            </w:r>
          </w:p>
        </w:tc>
        <w:tc>
          <w:tcPr>
            <w:tcW w:w="1040" w:type="dxa"/>
            <w:tcBorders>
              <w:top w:val="nil"/>
              <w:left w:val="nil"/>
              <w:bottom w:val="single" w:sz="4" w:space="0" w:color="auto"/>
              <w:right w:val="single" w:sz="4" w:space="0" w:color="auto"/>
            </w:tcBorders>
            <w:shd w:val="clear" w:color="auto" w:fill="auto"/>
            <w:vAlign w:val="center"/>
            <w:hideMark/>
          </w:tcPr>
          <w:p w14:paraId="3D209E28"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3</w:t>
            </w:r>
          </w:p>
        </w:tc>
      </w:tr>
      <w:tr w:rsidR="007F3107" w:rsidRPr="007F3107" w14:paraId="55FDE345" w14:textId="77777777" w:rsidTr="00007001">
        <w:trPr>
          <w:trHeight w:val="300"/>
          <w:jc w:val="center"/>
        </w:trPr>
        <w:tc>
          <w:tcPr>
            <w:tcW w:w="3880" w:type="dxa"/>
            <w:tcBorders>
              <w:top w:val="nil"/>
              <w:left w:val="single" w:sz="4" w:space="0" w:color="auto"/>
              <w:bottom w:val="single" w:sz="4" w:space="0" w:color="auto"/>
              <w:right w:val="single" w:sz="4" w:space="0" w:color="auto"/>
            </w:tcBorders>
            <w:shd w:val="clear" w:color="000000" w:fill="E0A790"/>
            <w:vAlign w:val="center"/>
            <w:hideMark/>
          </w:tcPr>
          <w:p w14:paraId="2F0C994D" w14:textId="77777777" w:rsidR="007F3107" w:rsidRPr="007F3107" w:rsidRDefault="007F3107" w:rsidP="007F3107">
            <w:pPr>
              <w:jc w:val="left"/>
              <w:rPr>
                <w:rFonts w:ascii="Arial" w:eastAsia="Times New Roman" w:hAnsi="Arial" w:cs="Arial"/>
                <w:sz w:val="16"/>
                <w:szCs w:val="16"/>
                <w:lang w:eastAsia="sk-SK"/>
              </w:rPr>
            </w:pPr>
            <w:r w:rsidRPr="007F3107">
              <w:rPr>
                <w:rFonts w:ascii="Arial" w:eastAsia="Times New Roman" w:hAnsi="Arial" w:cs="Arial"/>
                <w:sz w:val="16"/>
                <w:szCs w:val="16"/>
                <w:lang w:eastAsia="sk-SK"/>
              </w:rPr>
              <w:t>Nezistené</w:t>
            </w:r>
          </w:p>
        </w:tc>
        <w:tc>
          <w:tcPr>
            <w:tcW w:w="960" w:type="dxa"/>
            <w:tcBorders>
              <w:top w:val="nil"/>
              <w:left w:val="nil"/>
              <w:bottom w:val="single" w:sz="4" w:space="0" w:color="auto"/>
              <w:right w:val="single" w:sz="4" w:space="0" w:color="auto"/>
            </w:tcBorders>
            <w:shd w:val="clear" w:color="auto" w:fill="auto"/>
            <w:vAlign w:val="center"/>
            <w:hideMark/>
          </w:tcPr>
          <w:p w14:paraId="1161F1D9"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3</w:t>
            </w:r>
          </w:p>
        </w:tc>
        <w:tc>
          <w:tcPr>
            <w:tcW w:w="960" w:type="dxa"/>
            <w:tcBorders>
              <w:top w:val="nil"/>
              <w:left w:val="nil"/>
              <w:bottom w:val="single" w:sz="4" w:space="0" w:color="auto"/>
              <w:right w:val="single" w:sz="4" w:space="0" w:color="auto"/>
            </w:tcBorders>
            <w:shd w:val="clear" w:color="auto" w:fill="auto"/>
            <w:vAlign w:val="center"/>
            <w:hideMark/>
          </w:tcPr>
          <w:p w14:paraId="7587C142"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4</w:t>
            </w:r>
          </w:p>
        </w:tc>
        <w:tc>
          <w:tcPr>
            <w:tcW w:w="960" w:type="dxa"/>
            <w:tcBorders>
              <w:top w:val="nil"/>
              <w:left w:val="nil"/>
              <w:bottom w:val="single" w:sz="4" w:space="0" w:color="auto"/>
              <w:right w:val="single" w:sz="4" w:space="0" w:color="auto"/>
            </w:tcBorders>
            <w:shd w:val="clear" w:color="auto" w:fill="auto"/>
            <w:vAlign w:val="center"/>
            <w:hideMark/>
          </w:tcPr>
          <w:p w14:paraId="740E005A"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7</w:t>
            </w:r>
          </w:p>
        </w:tc>
        <w:tc>
          <w:tcPr>
            <w:tcW w:w="1040" w:type="dxa"/>
            <w:tcBorders>
              <w:top w:val="nil"/>
              <w:left w:val="nil"/>
              <w:bottom w:val="single" w:sz="4" w:space="0" w:color="auto"/>
              <w:right w:val="single" w:sz="4" w:space="0" w:color="auto"/>
            </w:tcBorders>
            <w:shd w:val="clear" w:color="auto" w:fill="auto"/>
            <w:vAlign w:val="center"/>
            <w:hideMark/>
          </w:tcPr>
          <w:p w14:paraId="583074CE"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6</w:t>
            </w:r>
          </w:p>
        </w:tc>
      </w:tr>
      <w:tr w:rsidR="007F3107" w:rsidRPr="007F3107" w14:paraId="25F0129B" w14:textId="77777777" w:rsidTr="00007001">
        <w:trPr>
          <w:trHeight w:val="300"/>
          <w:jc w:val="center"/>
        </w:trPr>
        <w:tc>
          <w:tcPr>
            <w:tcW w:w="3880" w:type="dxa"/>
            <w:tcBorders>
              <w:top w:val="nil"/>
              <w:left w:val="single" w:sz="4" w:space="0" w:color="auto"/>
              <w:bottom w:val="single" w:sz="4" w:space="0" w:color="auto"/>
              <w:right w:val="single" w:sz="4" w:space="0" w:color="auto"/>
            </w:tcBorders>
            <w:shd w:val="clear" w:color="000000" w:fill="E0A790"/>
            <w:vAlign w:val="center"/>
            <w:hideMark/>
          </w:tcPr>
          <w:p w14:paraId="08049F24" w14:textId="77777777" w:rsidR="007F3107" w:rsidRPr="007F3107" w:rsidRDefault="007F3107" w:rsidP="007F3107">
            <w:pPr>
              <w:jc w:val="left"/>
              <w:rPr>
                <w:rFonts w:ascii="Arial" w:eastAsia="Times New Roman" w:hAnsi="Arial" w:cs="Arial"/>
                <w:sz w:val="16"/>
                <w:szCs w:val="16"/>
                <w:lang w:eastAsia="sk-SK"/>
              </w:rPr>
            </w:pPr>
            <w:r w:rsidRPr="007F3107">
              <w:rPr>
                <w:rFonts w:ascii="Arial" w:eastAsia="Times New Roman" w:hAnsi="Arial" w:cs="Arial"/>
                <w:sz w:val="16"/>
                <w:szCs w:val="16"/>
                <w:lang w:eastAsia="sk-SK"/>
              </w:rPr>
              <w:t>Spolu</w:t>
            </w:r>
          </w:p>
        </w:tc>
        <w:tc>
          <w:tcPr>
            <w:tcW w:w="960" w:type="dxa"/>
            <w:tcBorders>
              <w:top w:val="nil"/>
              <w:left w:val="nil"/>
              <w:bottom w:val="single" w:sz="4" w:space="0" w:color="auto"/>
              <w:right w:val="single" w:sz="4" w:space="0" w:color="auto"/>
            </w:tcBorders>
            <w:shd w:val="clear" w:color="auto" w:fill="auto"/>
            <w:vAlign w:val="center"/>
            <w:hideMark/>
          </w:tcPr>
          <w:p w14:paraId="3459F016"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51</w:t>
            </w:r>
          </w:p>
        </w:tc>
        <w:tc>
          <w:tcPr>
            <w:tcW w:w="960" w:type="dxa"/>
            <w:tcBorders>
              <w:top w:val="nil"/>
              <w:left w:val="nil"/>
              <w:bottom w:val="single" w:sz="4" w:space="0" w:color="auto"/>
              <w:right w:val="single" w:sz="4" w:space="0" w:color="auto"/>
            </w:tcBorders>
            <w:shd w:val="clear" w:color="auto" w:fill="auto"/>
            <w:vAlign w:val="center"/>
            <w:hideMark/>
          </w:tcPr>
          <w:p w14:paraId="795C44D2"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24</w:t>
            </w:r>
          </w:p>
        </w:tc>
        <w:tc>
          <w:tcPr>
            <w:tcW w:w="960" w:type="dxa"/>
            <w:tcBorders>
              <w:top w:val="nil"/>
              <w:left w:val="nil"/>
              <w:bottom w:val="single" w:sz="4" w:space="0" w:color="auto"/>
              <w:right w:val="single" w:sz="4" w:space="0" w:color="auto"/>
            </w:tcBorders>
            <w:shd w:val="clear" w:color="auto" w:fill="auto"/>
            <w:vAlign w:val="center"/>
            <w:hideMark/>
          </w:tcPr>
          <w:p w14:paraId="63C91B68"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75</w:t>
            </w:r>
          </w:p>
        </w:tc>
        <w:tc>
          <w:tcPr>
            <w:tcW w:w="1040" w:type="dxa"/>
            <w:tcBorders>
              <w:top w:val="nil"/>
              <w:left w:val="nil"/>
              <w:bottom w:val="single" w:sz="4" w:space="0" w:color="auto"/>
              <w:right w:val="single" w:sz="4" w:space="0" w:color="auto"/>
            </w:tcBorders>
            <w:shd w:val="clear" w:color="auto" w:fill="auto"/>
            <w:vAlign w:val="center"/>
            <w:hideMark/>
          </w:tcPr>
          <w:p w14:paraId="352D4D02" w14:textId="77777777" w:rsidR="007F3107" w:rsidRPr="007F3107" w:rsidRDefault="007F3107" w:rsidP="007F3107">
            <w:pPr>
              <w:jc w:val="center"/>
              <w:rPr>
                <w:rFonts w:ascii="Arial" w:eastAsia="Times New Roman" w:hAnsi="Arial" w:cs="Arial"/>
                <w:sz w:val="16"/>
                <w:szCs w:val="16"/>
                <w:lang w:eastAsia="sk-SK"/>
              </w:rPr>
            </w:pPr>
            <w:r w:rsidRPr="007F3107">
              <w:rPr>
                <w:rFonts w:ascii="Arial" w:eastAsia="Times New Roman" w:hAnsi="Arial" w:cs="Arial"/>
                <w:sz w:val="16"/>
                <w:szCs w:val="16"/>
                <w:lang w:eastAsia="sk-SK"/>
              </w:rPr>
              <w:t>64</w:t>
            </w:r>
          </w:p>
        </w:tc>
      </w:tr>
    </w:tbl>
    <w:p w14:paraId="060685BA" w14:textId="77777777" w:rsidR="00256C6A" w:rsidRPr="007F3107" w:rsidRDefault="00007001" w:rsidP="00007001">
      <w:pPr>
        <w:rPr>
          <w:sz w:val="20"/>
          <w:szCs w:val="20"/>
          <w:lang w:eastAsia="sk-SK"/>
        </w:rPr>
      </w:pPr>
      <w:r>
        <w:rPr>
          <w:sz w:val="20"/>
          <w:szCs w:val="20"/>
          <w:lang w:eastAsia="sk-SK"/>
        </w:rPr>
        <w:t xml:space="preserve">             </w:t>
      </w:r>
      <w:r w:rsidR="007F3107" w:rsidRPr="007F3107">
        <w:rPr>
          <w:sz w:val="20"/>
          <w:szCs w:val="20"/>
          <w:lang w:eastAsia="sk-SK"/>
        </w:rPr>
        <w:t>Zdroj : ŠÚ SR</w:t>
      </w:r>
    </w:p>
    <w:p w14:paraId="4344D3A3" w14:textId="77777777" w:rsidR="00256C6A" w:rsidRPr="00256C6A" w:rsidRDefault="00256C6A" w:rsidP="00256C6A">
      <w:pPr>
        <w:ind w:firstLine="708"/>
        <w:rPr>
          <w:color w:val="943634" w:themeColor="accent2" w:themeShade="BF"/>
          <w:lang w:eastAsia="sk-SK"/>
        </w:rPr>
      </w:pPr>
    </w:p>
    <w:p w14:paraId="4277EE5B" w14:textId="77777777" w:rsidR="00256C6A" w:rsidRPr="00256C6A" w:rsidRDefault="00256C6A" w:rsidP="00256C6A">
      <w:pPr>
        <w:rPr>
          <w:color w:val="943634" w:themeColor="accent2" w:themeShade="BF"/>
          <w:lang w:eastAsia="sk-SK"/>
        </w:rPr>
      </w:pPr>
      <w:r w:rsidRPr="00F56D22">
        <w:rPr>
          <w:lang w:eastAsia="sk-SK"/>
        </w:rPr>
        <w:t xml:space="preserve">V roku 2011 bolo ekonomicky aktívnych </w:t>
      </w:r>
      <w:r w:rsidR="007F3107" w:rsidRPr="00F56D22">
        <w:rPr>
          <w:lang w:eastAsia="sk-SK"/>
        </w:rPr>
        <w:t>36,59</w:t>
      </w:r>
      <w:r w:rsidRPr="00F56D22">
        <w:rPr>
          <w:lang w:eastAsia="sk-SK"/>
        </w:rPr>
        <w:t xml:space="preserve"> % obyvateľov obce, čo je v porovnaní s rokom 2001, kedy b</w:t>
      </w:r>
      <w:r w:rsidR="00F56D22" w:rsidRPr="00F56D22">
        <w:rPr>
          <w:lang w:eastAsia="sk-SK"/>
        </w:rPr>
        <w:t>ola hodnota tohto ukazovateľa 39,</w:t>
      </w:r>
      <w:r w:rsidRPr="00F56D22">
        <w:rPr>
          <w:lang w:eastAsia="sk-SK"/>
        </w:rPr>
        <w:t xml:space="preserve">6 % </w:t>
      </w:r>
      <w:r w:rsidR="00F56D22" w:rsidRPr="00F56D22">
        <w:rPr>
          <w:lang w:eastAsia="sk-SK"/>
        </w:rPr>
        <w:t>negatívna</w:t>
      </w:r>
      <w:r w:rsidRPr="00F56D22">
        <w:rPr>
          <w:lang w:eastAsia="sk-SK"/>
        </w:rPr>
        <w:t xml:space="preserve"> zmena. Zo všetkých ekonomicky aktívnych obyvateľov obce dochádza do zame</w:t>
      </w:r>
      <w:r w:rsidR="007F3107" w:rsidRPr="00F56D22">
        <w:rPr>
          <w:lang w:eastAsia="sk-SK"/>
        </w:rPr>
        <w:t>stnania mimo miesta bydliska 64 obyvateľov, čo je takmer 85,33</w:t>
      </w:r>
      <w:r w:rsidRPr="00F56D22">
        <w:rPr>
          <w:lang w:eastAsia="sk-SK"/>
        </w:rPr>
        <w:t xml:space="preserve"> %.</w:t>
      </w:r>
    </w:p>
    <w:p w14:paraId="0DFFE03E" w14:textId="77777777" w:rsidR="00256C6A" w:rsidRPr="00F56D22" w:rsidRDefault="00256C6A" w:rsidP="00256C6A">
      <w:r w:rsidRPr="00F56D22">
        <w:t xml:space="preserve">Podiel ekonomicky aktívnych obyvateľov na celkovom počte obyvateľov v porovnaní s vyššími územnými jednotkami </w:t>
      </w:r>
      <w:r w:rsidR="00F56D22" w:rsidRPr="00F56D22">
        <w:t>je hlboko pod priemerom, čo predstavuje negatívny jav v rámci vývoja ekonomickej sily obyvateľstva obce.</w:t>
      </w:r>
    </w:p>
    <w:p w14:paraId="2C4A736E" w14:textId="77777777" w:rsidR="00256C6A" w:rsidRPr="00256C6A" w:rsidRDefault="00256C6A" w:rsidP="00256C6A">
      <w:pPr>
        <w:rPr>
          <w:color w:val="943634" w:themeColor="accent2" w:themeShade="BF"/>
        </w:rPr>
      </w:pPr>
    </w:p>
    <w:p w14:paraId="3F3B12AF" w14:textId="77777777" w:rsidR="00F56D22" w:rsidRPr="00F56D22" w:rsidRDefault="00F56D22" w:rsidP="00F56D22">
      <w:pPr>
        <w:rPr>
          <w:sz w:val="20"/>
          <w:szCs w:val="20"/>
        </w:rPr>
      </w:pPr>
      <w:r>
        <w:rPr>
          <w:color w:val="943634" w:themeColor="accent2" w:themeShade="BF"/>
        </w:rPr>
        <w:t xml:space="preserve">  </w:t>
      </w:r>
      <w:r w:rsidR="00256C6A" w:rsidRPr="00F56D22">
        <w:rPr>
          <w:sz w:val="20"/>
          <w:szCs w:val="20"/>
        </w:rPr>
        <w:t>Porovnanie podielu ekonomicky aktívneho obyvateľstva na celkovom počte v r. 2011</w:t>
      </w:r>
    </w:p>
    <w:tbl>
      <w:tblPr>
        <w:tblW w:w="0" w:type="auto"/>
        <w:jc w:val="center"/>
        <w:tblCellMar>
          <w:left w:w="70" w:type="dxa"/>
          <w:right w:w="70" w:type="dxa"/>
        </w:tblCellMar>
        <w:tblLook w:val="04A0" w:firstRow="1" w:lastRow="0" w:firstColumn="1" w:lastColumn="0" w:noHBand="0" w:noVBand="1"/>
      </w:tblPr>
      <w:tblGrid>
        <w:gridCol w:w="2371"/>
        <w:gridCol w:w="1829"/>
        <w:gridCol w:w="2137"/>
        <w:gridCol w:w="2725"/>
      </w:tblGrid>
      <w:tr w:rsidR="00F56D22" w:rsidRPr="00F56D22" w14:paraId="42A7C24B" w14:textId="77777777" w:rsidTr="0026712C">
        <w:trPr>
          <w:trHeight w:val="1485"/>
          <w:jc w:val="center"/>
        </w:trPr>
        <w:tc>
          <w:tcPr>
            <w:tcW w:w="0" w:type="auto"/>
            <w:tcBorders>
              <w:top w:val="single" w:sz="4" w:space="0" w:color="auto"/>
              <w:left w:val="single" w:sz="4" w:space="0" w:color="auto"/>
              <w:bottom w:val="single" w:sz="4" w:space="0" w:color="auto"/>
              <w:right w:val="single" w:sz="4" w:space="0" w:color="auto"/>
            </w:tcBorders>
            <w:shd w:val="clear" w:color="000000" w:fill="E0A790"/>
            <w:noWrap/>
            <w:vAlign w:val="bottom"/>
            <w:hideMark/>
          </w:tcPr>
          <w:p w14:paraId="5848A79A" w14:textId="77777777" w:rsidR="00F56D22" w:rsidRPr="00F56D22" w:rsidRDefault="00F56D22" w:rsidP="00F56D22">
            <w:pPr>
              <w:jc w:val="center"/>
              <w:rPr>
                <w:rFonts w:ascii="Calibri" w:eastAsia="Times New Roman" w:hAnsi="Calibri" w:cs="Times New Roman"/>
                <w:szCs w:val="24"/>
                <w:lang w:eastAsia="sk-SK"/>
              </w:rPr>
            </w:pPr>
            <w:r w:rsidRPr="00F56D22">
              <w:rPr>
                <w:rFonts w:ascii="Calibri" w:eastAsia="Times New Roman" w:hAnsi="Calibri" w:cs="Times New Roman"/>
                <w:szCs w:val="24"/>
                <w:lang w:eastAsia="sk-SK"/>
              </w:rPr>
              <w:t> </w:t>
            </w:r>
          </w:p>
        </w:tc>
        <w:tc>
          <w:tcPr>
            <w:tcW w:w="0" w:type="auto"/>
            <w:tcBorders>
              <w:top w:val="single" w:sz="4" w:space="0" w:color="auto"/>
              <w:left w:val="nil"/>
              <w:bottom w:val="single" w:sz="4" w:space="0" w:color="auto"/>
              <w:right w:val="single" w:sz="4" w:space="0" w:color="auto"/>
            </w:tcBorders>
            <w:shd w:val="clear" w:color="000000" w:fill="E0A790"/>
            <w:noWrap/>
            <w:vAlign w:val="center"/>
            <w:hideMark/>
          </w:tcPr>
          <w:p w14:paraId="7652AB97" w14:textId="77777777" w:rsidR="00F56D22" w:rsidRPr="00F56D22" w:rsidRDefault="00F56D22" w:rsidP="00F56D22">
            <w:pPr>
              <w:jc w:val="center"/>
              <w:rPr>
                <w:rFonts w:ascii="Calibri" w:eastAsia="Times New Roman" w:hAnsi="Calibri" w:cs="Times New Roman"/>
                <w:szCs w:val="24"/>
                <w:lang w:eastAsia="sk-SK"/>
              </w:rPr>
            </w:pPr>
            <w:r w:rsidRPr="00F56D22">
              <w:rPr>
                <w:rFonts w:ascii="Calibri" w:eastAsia="Times New Roman" w:hAnsi="Calibri" w:cs="Times New Roman"/>
                <w:szCs w:val="24"/>
                <w:lang w:eastAsia="sk-SK"/>
              </w:rPr>
              <w:t>Počet obyvateľov</w:t>
            </w:r>
          </w:p>
        </w:tc>
        <w:tc>
          <w:tcPr>
            <w:tcW w:w="0" w:type="auto"/>
            <w:tcBorders>
              <w:top w:val="single" w:sz="4" w:space="0" w:color="auto"/>
              <w:left w:val="nil"/>
              <w:bottom w:val="single" w:sz="4" w:space="0" w:color="auto"/>
              <w:right w:val="single" w:sz="4" w:space="0" w:color="auto"/>
            </w:tcBorders>
            <w:shd w:val="clear" w:color="000000" w:fill="E0A790"/>
            <w:vAlign w:val="center"/>
            <w:hideMark/>
          </w:tcPr>
          <w:p w14:paraId="5C8DA83B" w14:textId="77777777" w:rsidR="00F56D22" w:rsidRPr="00F56D22" w:rsidRDefault="00F56D22" w:rsidP="00F56D22">
            <w:pPr>
              <w:jc w:val="center"/>
              <w:rPr>
                <w:rFonts w:ascii="Calibri" w:eastAsia="Times New Roman" w:hAnsi="Calibri" w:cs="Times New Roman"/>
                <w:szCs w:val="24"/>
                <w:lang w:eastAsia="sk-SK"/>
              </w:rPr>
            </w:pPr>
            <w:r w:rsidRPr="00F56D22">
              <w:rPr>
                <w:rFonts w:ascii="Calibri" w:eastAsia="Times New Roman" w:hAnsi="Calibri" w:cs="Times New Roman"/>
                <w:szCs w:val="24"/>
                <w:lang w:eastAsia="sk-SK"/>
              </w:rPr>
              <w:t>Ekonomicky aktívni obyvatelia</w:t>
            </w:r>
          </w:p>
        </w:tc>
        <w:tc>
          <w:tcPr>
            <w:tcW w:w="0" w:type="auto"/>
            <w:tcBorders>
              <w:top w:val="single" w:sz="4" w:space="0" w:color="auto"/>
              <w:left w:val="nil"/>
              <w:bottom w:val="single" w:sz="4" w:space="0" w:color="auto"/>
              <w:right w:val="single" w:sz="4" w:space="0" w:color="auto"/>
            </w:tcBorders>
            <w:shd w:val="clear" w:color="000000" w:fill="E0A790"/>
            <w:vAlign w:val="center"/>
            <w:hideMark/>
          </w:tcPr>
          <w:p w14:paraId="417BBA52" w14:textId="77777777" w:rsidR="00F56D22" w:rsidRPr="00F56D22" w:rsidRDefault="00F56D22" w:rsidP="00F56D22">
            <w:pPr>
              <w:jc w:val="center"/>
              <w:rPr>
                <w:rFonts w:ascii="Calibri" w:eastAsia="Times New Roman" w:hAnsi="Calibri" w:cs="Times New Roman"/>
                <w:szCs w:val="24"/>
                <w:lang w:eastAsia="sk-SK"/>
              </w:rPr>
            </w:pPr>
            <w:r w:rsidRPr="00F56D22">
              <w:rPr>
                <w:rFonts w:ascii="Calibri" w:eastAsia="Times New Roman" w:hAnsi="Calibri" w:cs="Times New Roman"/>
                <w:szCs w:val="24"/>
                <w:lang w:eastAsia="sk-SK"/>
              </w:rPr>
              <w:t>% ekonomicky aktívnych z celkového počtu</w:t>
            </w:r>
          </w:p>
        </w:tc>
      </w:tr>
      <w:tr w:rsidR="00F56D22" w:rsidRPr="00F56D22" w14:paraId="5BF4621D" w14:textId="77777777" w:rsidTr="0026712C">
        <w:trPr>
          <w:trHeight w:val="495"/>
          <w:jc w:val="center"/>
        </w:trPr>
        <w:tc>
          <w:tcPr>
            <w:tcW w:w="0" w:type="auto"/>
            <w:tcBorders>
              <w:top w:val="nil"/>
              <w:left w:val="single" w:sz="4" w:space="0" w:color="auto"/>
              <w:bottom w:val="single" w:sz="4" w:space="0" w:color="auto"/>
              <w:right w:val="single" w:sz="4" w:space="0" w:color="auto"/>
            </w:tcBorders>
            <w:shd w:val="clear" w:color="000000" w:fill="E0A790"/>
            <w:noWrap/>
            <w:vAlign w:val="center"/>
            <w:hideMark/>
          </w:tcPr>
          <w:p w14:paraId="38D57D4E" w14:textId="77777777" w:rsidR="00F56D22" w:rsidRPr="00F56D22" w:rsidRDefault="00F56D22" w:rsidP="00F56D22">
            <w:pPr>
              <w:jc w:val="left"/>
              <w:rPr>
                <w:rFonts w:ascii="Calibri" w:eastAsia="Times New Roman" w:hAnsi="Calibri" w:cs="Times New Roman"/>
                <w:szCs w:val="24"/>
                <w:lang w:eastAsia="sk-SK"/>
              </w:rPr>
            </w:pPr>
            <w:r w:rsidRPr="00F56D22">
              <w:rPr>
                <w:rFonts w:ascii="Calibri" w:eastAsia="Times New Roman" w:hAnsi="Calibri" w:cs="Times New Roman"/>
                <w:szCs w:val="24"/>
                <w:lang w:eastAsia="sk-SK"/>
              </w:rPr>
              <w:t>Trenčiansky kraj</w:t>
            </w:r>
          </w:p>
        </w:tc>
        <w:tc>
          <w:tcPr>
            <w:tcW w:w="0" w:type="auto"/>
            <w:tcBorders>
              <w:top w:val="nil"/>
              <w:left w:val="nil"/>
              <w:bottom w:val="single" w:sz="4" w:space="0" w:color="auto"/>
              <w:right w:val="single" w:sz="4" w:space="0" w:color="auto"/>
            </w:tcBorders>
            <w:shd w:val="clear" w:color="auto" w:fill="auto"/>
            <w:noWrap/>
            <w:vAlign w:val="center"/>
            <w:hideMark/>
          </w:tcPr>
          <w:p w14:paraId="7134ECCE" w14:textId="77777777" w:rsidR="00F56D22" w:rsidRPr="00F56D22" w:rsidRDefault="00F56D22" w:rsidP="00F56D22">
            <w:pPr>
              <w:jc w:val="center"/>
              <w:rPr>
                <w:rFonts w:ascii="Calibri" w:eastAsia="Times New Roman" w:hAnsi="Calibri" w:cs="Times New Roman"/>
                <w:szCs w:val="24"/>
                <w:lang w:eastAsia="sk-SK"/>
              </w:rPr>
            </w:pPr>
            <w:r w:rsidRPr="00F56D22">
              <w:rPr>
                <w:rFonts w:ascii="Calibri" w:eastAsia="Times New Roman" w:hAnsi="Calibri" w:cs="Times New Roman"/>
                <w:szCs w:val="24"/>
                <w:lang w:eastAsia="sk-SK"/>
              </w:rPr>
              <w:t>594 328</w:t>
            </w:r>
          </w:p>
        </w:tc>
        <w:tc>
          <w:tcPr>
            <w:tcW w:w="0" w:type="auto"/>
            <w:tcBorders>
              <w:top w:val="nil"/>
              <w:left w:val="nil"/>
              <w:bottom w:val="single" w:sz="4" w:space="0" w:color="auto"/>
              <w:right w:val="single" w:sz="4" w:space="0" w:color="auto"/>
            </w:tcBorders>
            <w:shd w:val="clear" w:color="auto" w:fill="auto"/>
            <w:noWrap/>
            <w:vAlign w:val="center"/>
            <w:hideMark/>
          </w:tcPr>
          <w:p w14:paraId="166D8204" w14:textId="77777777" w:rsidR="00F56D22" w:rsidRPr="00F56D22" w:rsidRDefault="00F56D22" w:rsidP="00F56D22">
            <w:pPr>
              <w:jc w:val="center"/>
              <w:rPr>
                <w:rFonts w:ascii="Calibri" w:eastAsia="Times New Roman" w:hAnsi="Calibri" w:cs="Times New Roman"/>
                <w:szCs w:val="24"/>
                <w:lang w:eastAsia="sk-SK"/>
              </w:rPr>
            </w:pPr>
            <w:r w:rsidRPr="00F56D22">
              <w:rPr>
                <w:rFonts w:ascii="Calibri" w:eastAsia="Times New Roman" w:hAnsi="Calibri" w:cs="Times New Roman"/>
                <w:szCs w:val="24"/>
                <w:lang w:eastAsia="sk-SK"/>
              </w:rPr>
              <w:t>292 588</w:t>
            </w:r>
          </w:p>
        </w:tc>
        <w:tc>
          <w:tcPr>
            <w:tcW w:w="0" w:type="auto"/>
            <w:tcBorders>
              <w:top w:val="nil"/>
              <w:left w:val="nil"/>
              <w:bottom w:val="single" w:sz="4" w:space="0" w:color="auto"/>
              <w:right w:val="single" w:sz="4" w:space="0" w:color="auto"/>
            </w:tcBorders>
            <w:shd w:val="clear" w:color="auto" w:fill="auto"/>
            <w:noWrap/>
            <w:vAlign w:val="center"/>
            <w:hideMark/>
          </w:tcPr>
          <w:p w14:paraId="02218B94" w14:textId="77777777" w:rsidR="00F56D22" w:rsidRPr="00F56D22" w:rsidRDefault="00F56D22" w:rsidP="00F56D22">
            <w:pPr>
              <w:jc w:val="center"/>
              <w:rPr>
                <w:rFonts w:ascii="Calibri" w:eastAsia="Times New Roman" w:hAnsi="Calibri" w:cs="Times New Roman"/>
                <w:szCs w:val="24"/>
                <w:lang w:eastAsia="sk-SK"/>
              </w:rPr>
            </w:pPr>
            <w:r w:rsidRPr="00F56D22">
              <w:rPr>
                <w:rFonts w:ascii="Calibri" w:eastAsia="Times New Roman" w:hAnsi="Calibri" w:cs="Times New Roman"/>
                <w:szCs w:val="24"/>
                <w:lang w:eastAsia="sk-SK"/>
              </w:rPr>
              <w:t>49,23%</w:t>
            </w:r>
          </w:p>
        </w:tc>
      </w:tr>
      <w:tr w:rsidR="00F56D22" w:rsidRPr="00F56D22" w14:paraId="23EB4D51" w14:textId="77777777" w:rsidTr="0026712C">
        <w:trPr>
          <w:trHeight w:val="705"/>
          <w:jc w:val="center"/>
        </w:trPr>
        <w:tc>
          <w:tcPr>
            <w:tcW w:w="0" w:type="auto"/>
            <w:tcBorders>
              <w:top w:val="nil"/>
              <w:left w:val="single" w:sz="4" w:space="0" w:color="auto"/>
              <w:bottom w:val="single" w:sz="4" w:space="0" w:color="auto"/>
              <w:right w:val="single" w:sz="4" w:space="0" w:color="auto"/>
            </w:tcBorders>
            <w:shd w:val="clear" w:color="000000" w:fill="E0A790"/>
            <w:vAlign w:val="center"/>
            <w:hideMark/>
          </w:tcPr>
          <w:p w14:paraId="4964D8F7" w14:textId="77777777" w:rsidR="00F56D22" w:rsidRPr="00F56D22" w:rsidRDefault="00F56D22" w:rsidP="00F56D22">
            <w:pPr>
              <w:jc w:val="left"/>
              <w:rPr>
                <w:rFonts w:ascii="Calibri" w:eastAsia="Times New Roman" w:hAnsi="Calibri" w:cs="Times New Roman"/>
                <w:szCs w:val="24"/>
                <w:lang w:eastAsia="sk-SK"/>
              </w:rPr>
            </w:pPr>
            <w:r w:rsidRPr="00F56D22">
              <w:rPr>
                <w:rFonts w:ascii="Calibri" w:eastAsia="Times New Roman" w:hAnsi="Calibri" w:cs="Times New Roman"/>
                <w:szCs w:val="24"/>
                <w:lang w:eastAsia="sk-SK"/>
              </w:rPr>
              <w:t>Okres Nové Mesto nad Váhom</w:t>
            </w:r>
          </w:p>
        </w:tc>
        <w:tc>
          <w:tcPr>
            <w:tcW w:w="0" w:type="auto"/>
            <w:tcBorders>
              <w:top w:val="nil"/>
              <w:left w:val="nil"/>
              <w:bottom w:val="single" w:sz="4" w:space="0" w:color="auto"/>
              <w:right w:val="single" w:sz="4" w:space="0" w:color="auto"/>
            </w:tcBorders>
            <w:shd w:val="clear" w:color="auto" w:fill="auto"/>
            <w:noWrap/>
            <w:vAlign w:val="center"/>
            <w:hideMark/>
          </w:tcPr>
          <w:p w14:paraId="3CE451D3" w14:textId="77777777" w:rsidR="00F56D22" w:rsidRPr="00F56D22" w:rsidRDefault="00F56D22" w:rsidP="00F56D22">
            <w:pPr>
              <w:jc w:val="center"/>
              <w:rPr>
                <w:rFonts w:ascii="Calibri" w:eastAsia="Times New Roman" w:hAnsi="Calibri" w:cs="Times New Roman"/>
                <w:szCs w:val="24"/>
                <w:lang w:eastAsia="sk-SK"/>
              </w:rPr>
            </w:pPr>
            <w:r w:rsidRPr="00F56D22">
              <w:rPr>
                <w:rFonts w:ascii="Calibri" w:eastAsia="Times New Roman" w:hAnsi="Calibri" w:cs="Times New Roman"/>
                <w:szCs w:val="24"/>
                <w:lang w:eastAsia="sk-SK"/>
              </w:rPr>
              <w:t>63 530</w:t>
            </w:r>
          </w:p>
        </w:tc>
        <w:tc>
          <w:tcPr>
            <w:tcW w:w="0" w:type="auto"/>
            <w:tcBorders>
              <w:top w:val="nil"/>
              <w:left w:val="nil"/>
              <w:bottom w:val="single" w:sz="4" w:space="0" w:color="auto"/>
              <w:right w:val="single" w:sz="4" w:space="0" w:color="auto"/>
            </w:tcBorders>
            <w:shd w:val="clear" w:color="auto" w:fill="auto"/>
            <w:noWrap/>
            <w:vAlign w:val="center"/>
            <w:hideMark/>
          </w:tcPr>
          <w:p w14:paraId="1E23DA2E" w14:textId="77777777" w:rsidR="00F56D22" w:rsidRPr="00F56D22" w:rsidRDefault="00F56D22" w:rsidP="00F56D22">
            <w:pPr>
              <w:jc w:val="center"/>
              <w:rPr>
                <w:rFonts w:ascii="Calibri" w:eastAsia="Times New Roman" w:hAnsi="Calibri" w:cs="Times New Roman"/>
                <w:szCs w:val="24"/>
                <w:lang w:eastAsia="sk-SK"/>
              </w:rPr>
            </w:pPr>
            <w:r w:rsidRPr="00F56D22">
              <w:rPr>
                <w:rFonts w:ascii="Calibri" w:eastAsia="Times New Roman" w:hAnsi="Calibri" w:cs="Times New Roman"/>
                <w:szCs w:val="24"/>
                <w:lang w:eastAsia="sk-SK"/>
              </w:rPr>
              <w:t>32 587</w:t>
            </w:r>
          </w:p>
        </w:tc>
        <w:tc>
          <w:tcPr>
            <w:tcW w:w="0" w:type="auto"/>
            <w:tcBorders>
              <w:top w:val="nil"/>
              <w:left w:val="nil"/>
              <w:bottom w:val="single" w:sz="4" w:space="0" w:color="auto"/>
              <w:right w:val="single" w:sz="4" w:space="0" w:color="auto"/>
            </w:tcBorders>
            <w:shd w:val="clear" w:color="auto" w:fill="auto"/>
            <w:noWrap/>
            <w:vAlign w:val="center"/>
            <w:hideMark/>
          </w:tcPr>
          <w:p w14:paraId="6075D7F9" w14:textId="77777777" w:rsidR="00F56D22" w:rsidRPr="00F56D22" w:rsidRDefault="00F56D22" w:rsidP="00F56D22">
            <w:pPr>
              <w:jc w:val="center"/>
              <w:rPr>
                <w:rFonts w:ascii="Calibri" w:eastAsia="Times New Roman" w:hAnsi="Calibri" w:cs="Times New Roman"/>
                <w:szCs w:val="24"/>
                <w:lang w:eastAsia="sk-SK"/>
              </w:rPr>
            </w:pPr>
            <w:r w:rsidRPr="00F56D22">
              <w:rPr>
                <w:rFonts w:ascii="Calibri" w:eastAsia="Times New Roman" w:hAnsi="Calibri" w:cs="Times New Roman"/>
                <w:szCs w:val="24"/>
                <w:lang w:eastAsia="sk-SK"/>
              </w:rPr>
              <w:t>51,29%</w:t>
            </w:r>
          </w:p>
        </w:tc>
      </w:tr>
      <w:tr w:rsidR="00F56D22" w:rsidRPr="00F56D22" w14:paraId="0D74FA5C" w14:textId="77777777" w:rsidTr="0026712C">
        <w:trPr>
          <w:trHeight w:val="495"/>
          <w:jc w:val="center"/>
        </w:trPr>
        <w:tc>
          <w:tcPr>
            <w:tcW w:w="0" w:type="auto"/>
            <w:tcBorders>
              <w:top w:val="nil"/>
              <w:left w:val="single" w:sz="4" w:space="0" w:color="auto"/>
              <w:bottom w:val="single" w:sz="4" w:space="0" w:color="auto"/>
              <w:right w:val="single" w:sz="4" w:space="0" w:color="auto"/>
            </w:tcBorders>
            <w:shd w:val="clear" w:color="000000" w:fill="E0A790"/>
            <w:noWrap/>
            <w:vAlign w:val="center"/>
            <w:hideMark/>
          </w:tcPr>
          <w:p w14:paraId="1501D872" w14:textId="77777777" w:rsidR="00F56D22" w:rsidRPr="00F56D22" w:rsidRDefault="00F56D22" w:rsidP="00F56D22">
            <w:pPr>
              <w:jc w:val="left"/>
              <w:rPr>
                <w:rFonts w:ascii="Calibri" w:eastAsia="Times New Roman" w:hAnsi="Calibri" w:cs="Times New Roman"/>
                <w:szCs w:val="24"/>
                <w:lang w:eastAsia="sk-SK"/>
              </w:rPr>
            </w:pPr>
            <w:r w:rsidRPr="00F56D22">
              <w:rPr>
                <w:rFonts w:ascii="Calibri" w:eastAsia="Times New Roman" w:hAnsi="Calibri" w:cs="Times New Roman"/>
                <w:szCs w:val="24"/>
                <w:lang w:eastAsia="sk-SK"/>
              </w:rPr>
              <w:t>Nová Lehota</w:t>
            </w:r>
          </w:p>
        </w:tc>
        <w:tc>
          <w:tcPr>
            <w:tcW w:w="0" w:type="auto"/>
            <w:tcBorders>
              <w:top w:val="nil"/>
              <w:left w:val="nil"/>
              <w:bottom w:val="single" w:sz="4" w:space="0" w:color="auto"/>
              <w:right w:val="single" w:sz="4" w:space="0" w:color="auto"/>
            </w:tcBorders>
            <w:shd w:val="clear" w:color="auto" w:fill="auto"/>
            <w:noWrap/>
            <w:vAlign w:val="center"/>
            <w:hideMark/>
          </w:tcPr>
          <w:p w14:paraId="02D953DA" w14:textId="77777777" w:rsidR="00F56D22" w:rsidRPr="00F56D22" w:rsidRDefault="00F56D22" w:rsidP="00F56D22">
            <w:pPr>
              <w:jc w:val="center"/>
              <w:rPr>
                <w:rFonts w:ascii="Calibri" w:eastAsia="Times New Roman" w:hAnsi="Calibri" w:cs="Times New Roman"/>
                <w:szCs w:val="24"/>
                <w:lang w:eastAsia="sk-SK"/>
              </w:rPr>
            </w:pPr>
            <w:r w:rsidRPr="00F56D22">
              <w:rPr>
                <w:rFonts w:ascii="Calibri" w:eastAsia="Times New Roman" w:hAnsi="Calibri" w:cs="Times New Roman"/>
                <w:szCs w:val="24"/>
                <w:lang w:eastAsia="sk-SK"/>
              </w:rPr>
              <w:t>205</w:t>
            </w:r>
          </w:p>
        </w:tc>
        <w:tc>
          <w:tcPr>
            <w:tcW w:w="0" w:type="auto"/>
            <w:tcBorders>
              <w:top w:val="nil"/>
              <w:left w:val="nil"/>
              <w:bottom w:val="single" w:sz="4" w:space="0" w:color="auto"/>
              <w:right w:val="single" w:sz="4" w:space="0" w:color="auto"/>
            </w:tcBorders>
            <w:shd w:val="clear" w:color="auto" w:fill="auto"/>
            <w:noWrap/>
            <w:vAlign w:val="center"/>
            <w:hideMark/>
          </w:tcPr>
          <w:p w14:paraId="66727BC7" w14:textId="77777777" w:rsidR="00F56D22" w:rsidRPr="00F56D22" w:rsidRDefault="00F56D22" w:rsidP="00F56D22">
            <w:pPr>
              <w:jc w:val="center"/>
              <w:rPr>
                <w:rFonts w:ascii="Calibri" w:eastAsia="Times New Roman" w:hAnsi="Calibri" w:cs="Times New Roman"/>
                <w:szCs w:val="24"/>
                <w:lang w:eastAsia="sk-SK"/>
              </w:rPr>
            </w:pPr>
            <w:r w:rsidRPr="00F56D22">
              <w:rPr>
                <w:rFonts w:ascii="Calibri" w:eastAsia="Times New Roman" w:hAnsi="Calibri" w:cs="Times New Roman"/>
                <w:szCs w:val="24"/>
                <w:lang w:eastAsia="sk-SK"/>
              </w:rPr>
              <w:t>75</w:t>
            </w:r>
          </w:p>
        </w:tc>
        <w:tc>
          <w:tcPr>
            <w:tcW w:w="0" w:type="auto"/>
            <w:tcBorders>
              <w:top w:val="nil"/>
              <w:left w:val="nil"/>
              <w:bottom w:val="single" w:sz="4" w:space="0" w:color="auto"/>
              <w:right w:val="single" w:sz="4" w:space="0" w:color="auto"/>
            </w:tcBorders>
            <w:shd w:val="clear" w:color="auto" w:fill="auto"/>
            <w:noWrap/>
            <w:vAlign w:val="center"/>
            <w:hideMark/>
          </w:tcPr>
          <w:p w14:paraId="51037A3B" w14:textId="77777777" w:rsidR="00F56D22" w:rsidRPr="00F56D22" w:rsidRDefault="00F56D22" w:rsidP="00F56D22">
            <w:pPr>
              <w:jc w:val="center"/>
              <w:rPr>
                <w:rFonts w:ascii="Calibri" w:eastAsia="Times New Roman" w:hAnsi="Calibri" w:cs="Times New Roman"/>
                <w:szCs w:val="24"/>
                <w:lang w:eastAsia="sk-SK"/>
              </w:rPr>
            </w:pPr>
            <w:r w:rsidRPr="00F56D22">
              <w:rPr>
                <w:rFonts w:ascii="Calibri" w:eastAsia="Times New Roman" w:hAnsi="Calibri" w:cs="Times New Roman"/>
                <w:szCs w:val="24"/>
                <w:lang w:eastAsia="sk-SK"/>
              </w:rPr>
              <w:t>36,59%</w:t>
            </w:r>
          </w:p>
        </w:tc>
      </w:tr>
    </w:tbl>
    <w:p w14:paraId="5BB5557D" w14:textId="77777777" w:rsidR="00256C6A" w:rsidRPr="00F56D22" w:rsidRDefault="00F56D22" w:rsidP="00F56D22">
      <w:pPr>
        <w:rPr>
          <w:sz w:val="20"/>
          <w:szCs w:val="20"/>
        </w:rPr>
      </w:pPr>
      <w:r>
        <w:rPr>
          <w:color w:val="943634" w:themeColor="accent2" w:themeShade="BF"/>
          <w:sz w:val="20"/>
          <w:szCs w:val="20"/>
        </w:rPr>
        <w:t xml:space="preserve">   </w:t>
      </w:r>
      <w:r w:rsidRPr="00F56D22">
        <w:rPr>
          <w:sz w:val="20"/>
          <w:szCs w:val="20"/>
        </w:rPr>
        <w:t>Z</w:t>
      </w:r>
      <w:r w:rsidR="00256C6A" w:rsidRPr="00F56D22">
        <w:rPr>
          <w:sz w:val="20"/>
          <w:szCs w:val="20"/>
        </w:rPr>
        <w:t>droj: ŠÚ SR</w:t>
      </w:r>
    </w:p>
    <w:p w14:paraId="569D93D8" w14:textId="77777777" w:rsidR="00256C6A" w:rsidRDefault="00256C6A" w:rsidP="00256C6A">
      <w:pPr>
        <w:rPr>
          <w:color w:val="943634" w:themeColor="accent2" w:themeShade="BF"/>
        </w:rPr>
      </w:pPr>
    </w:p>
    <w:p w14:paraId="763DB3D6" w14:textId="77777777" w:rsidR="00F56D22" w:rsidRPr="00256C6A" w:rsidRDefault="00F56D22" w:rsidP="00256C6A">
      <w:pPr>
        <w:rPr>
          <w:color w:val="943634" w:themeColor="accent2" w:themeShade="BF"/>
        </w:rPr>
      </w:pPr>
    </w:p>
    <w:p w14:paraId="382907F0" w14:textId="77777777" w:rsidR="00256C6A" w:rsidRPr="00F56D22" w:rsidRDefault="00F56D22" w:rsidP="00F56D22">
      <w:pPr>
        <w:pStyle w:val="Nadpis3"/>
        <w:numPr>
          <w:ilvl w:val="1"/>
          <w:numId w:val="3"/>
        </w:numPr>
        <w:spacing w:before="0"/>
      </w:pPr>
      <w:bookmarkStart w:id="13" w:name="_Toc452969893"/>
      <w:r w:rsidRPr="00F56D22">
        <w:t>Zamestnanosť a nezamestnanosť</w:t>
      </w:r>
      <w:bookmarkEnd w:id="13"/>
    </w:p>
    <w:p w14:paraId="19224AF2" w14:textId="77777777" w:rsidR="00256C6A" w:rsidRPr="00256C6A" w:rsidRDefault="00256C6A" w:rsidP="00256C6A">
      <w:pPr>
        <w:rPr>
          <w:color w:val="943634" w:themeColor="accent2" w:themeShade="BF"/>
        </w:rPr>
      </w:pPr>
    </w:p>
    <w:p w14:paraId="53A1E7B3" w14:textId="77777777" w:rsidR="00256C6A" w:rsidRPr="00F56D22" w:rsidRDefault="00256C6A" w:rsidP="00256C6A">
      <w:r w:rsidRPr="00F56D22">
        <w:t xml:space="preserve">Zamestnanosť, resp. nezamestnanosť je jedným zo sprievodných javov trhovej ekonomiky a stále viac sa stáva ekonomickým a sociálnym problémom regiónov. Zmeny v slovenskej </w:t>
      </w:r>
      <w:r w:rsidRPr="00F56D22">
        <w:lastRenderedPageBreak/>
        <w:t>ekonomike sa vo všeobecnosti prejavujú poklesom zamestnanosti. Vysoká nezamestnanosť má za následok pokles životnej úrovne obyvateľov a vzniká tlak na lacnú pracovnú silu. Postupne rastie počet pracovných miest v sektore služieb. Ani vzdelanostná úroveň, či vek nemajú pri zamestnanosti výraznejší vplyv.</w:t>
      </w:r>
    </w:p>
    <w:p w14:paraId="0542AA4D" w14:textId="77777777" w:rsidR="00256C6A" w:rsidRPr="00F56D22" w:rsidRDefault="00256C6A" w:rsidP="00256C6A">
      <w:pPr>
        <w:ind w:firstLine="708"/>
      </w:pPr>
    </w:p>
    <w:p w14:paraId="698C1181" w14:textId="77777777" w:rsidR="00256C6A" w:rsidRPr="00F56D22" w:rsidRDefault="00256C6A" w:rsidP="00256C6A">
      <w:r w:rsidRPr="00F56D22">
        <w:t>Pre nesledovanie údajov o disponibilnej pracovnej sile na úrovni obcí za jednotlivé roky nie je možné vyčísliť mieru nezamestnanosti v percentuálnom vyjadrení. O vývoji poskytuje dostatočný obraz sledovanie pomocou absolútnych čísel.</w:t>
      </w:r>
    </w:p>
    <w:p w14:paraId="3D887148" w14:textId="77777777" w:rsidR="00256C6A" w:rsidRPr="00256C6A" w:rsidRDefault="00256C6A" w:rsidP="00256C6A">
      <w:pPr>
        <w:rPr>
          <w:color w:val="943634" w:themeColor="accent2" w:themeShade="BF"/>
        </w:rPr>
      </w:pPr>
    </w:p>
    <w:p w14:paraId="366EB4D1" w14:textId="77777777" w:rsidR="00A2436B" w:rsidRPr="00A2436B" w:rsidRDefault="00A2436B" w:rsidP="00A2436B">
      <w:pPr>
        <w:rPr>
          <w:sz w:val="20"/>
          <w:szCs w:val="20"/>
        </w:rPr>
      </w:pPr>
      <w:r>
        <w:rPr>
          <w:color w:val="943634" w:themeColor="accent2" w:themeShade="BF"/>
          <w:sz w:val="20"/>
          <w:szCs w:val="20"/>
        </w:rPr>
        <w:t xml:space="preserve">            </w:t>
      </w:r>
      <w:r w:rsidR="00256C6A" w:rsidRPr="00A2436B">
        <w:rPr>
          <w:sz w:val="20"/>
          <w:szCs w:val="20"/>
        </w:rPr>
        <w:t>Počet evidovaných nezamest</w:t>
      </w:r>
      <w:r w:rsidRPr="00A2436B">
        <w:rPr>
          <w:sz w:val="20"/>
          <w:szCs w:val="20"/>
        </w:rPr>
        <w:t>naných obyvateľov  obce Nová Lehota</w:t>
      </w:r>
    </w:p>
    <w:tbl>
      <w:tblPr>
        <w:tblW w:w="7840" w:type="dxa"/>
        <w:jc w:val="center"/>
        <w:tblCellMar>
          <w:left w:w="70" w:type="dxa"/>
          <w:right w:w="70" w:type="dxa"/>
        </w:tblCellMar>
        <w:tblLook w:val="04A0" w:firstRow="1" w:lastRow="0" w:firstColumn="1" w:lastColumn="0" w:noHBand="0" w:noVBand="1"/>
      </w:tblPr>
      <w:tblGrid>
        <w:gridCol w:w="1511"/>
        <w:gridCol w:w="640"/>
        <w:gridCol w:w="640"/>
        <w:gridCol w:w="640"/>
        <w:gridCol w:w="640"/>
        <w:gridCol w:w="640"/>
        <w:gridCol w:w="640"/>
        <w:gridCol w:w="640"/>
        <w:gridCol w:w="640"/>
        <w:gridCol w:w="640"/>
        <w:gridCol w:w="640"/>
      </w:tblGrid>
      <w:tr w:rsidR="00A2436B" w:rsidRPr="00A2436B" w14:paraId="5E036915" w14:textId="77777777" w:rsidTr="00A2436B">
        <w:trPr>
          <w:trHeight w:val="390"/>
          <w:jc w:val="center"/>
        </w:trPr>
        <w:tc>
          <w:tcPr>
            <w:tcW w:w="1440" w:type="dxa"/>
            <w:tcBorders>
              <w:top w:val="single" w:sz="4" w:space="0" w:color="auto"/>
              <w:left w:val="single" w:sz="4" w:space="0" w:color="auto"/>
              <w:bottom w:val="single" w:sz="4" w:space="0" w:color="auto"/>
              <w:right w:val="single" w:sz="4" w:space="0" w:color="auto"/>
            </w:tcBorders>
            <w:shd w:val="clear" w:color="000000" w:fill="E0A790"/>
            <w:noWrap/>
            <w:vAlign w:val="center"/>
            <w:hideMark/>
          </w:tcPr>
          <w:p w14:paraId="501B91B6" w14:textId="77777777" w:rsidR="00A2436B" w:rsidRPr="00A2436B" w:rsidRDefault="00A2436B" w:rsidP="00A2436B">
            <w:pPr>
              <w:jc w:val="left"/>
              <w:rPr>
                <w:rFonts w:ascii="Calibri" w:eastAsia="Times New Roman" w:hAnsi="Calibri" w:cs="Times New Roman"/>
                <w:color w:val="000000"/>
                <w:sz w:val="20"/>
                <w:szCs w:val="20"/>
                <w:lang w:eastAsia="sk-SK"/>
              </w:rPr>
            </w:pPr>
            <w:r w:rsidRPr="00A2436B">
              <w:rPr>
                <w:rFonts w:ascii="Calibri" w:eastAsia="Times New Roman" w:hAnsi="Calibri" w:cs="Times New Roman"/>
                <w:color w:val="000000"/>
                <w:sz w:val="20"/>
                <w:szCs w:val="20"/>
                <w:lang w:eastAsia="sk-SK"/>
              </w:rPr>
              <w:t>rok</w:t>
            </w:r>
          </w:p>
        </w:tc>
        <w:tc>
          <w:tcPr>
            <w:tcW w:w="640" w:type="dxa"/>
            <w:tcBorders>
              <w:top w:val="single" w:sz="4" w:space="0" w:color="auto"/>
              <w:left w:val="nil"/>
              <w:bottom w:val="single" w:sz="4" w:space="0" w:color="auto"/>
              <w:right w:val="single" w:sz="4" w:space="0" w:color="auto"/>
            </w:tcBorders>
            <w:shd w:val="clear" w:color="000000" w:fill="E0A790"/>
            <w:noWrap/>
            <w:vAlign w:val="center"/>
            <w:hideMark/>
          </w:tcPr>
          <w:p w14:paraId="4CB1E083" w14:textId="77777777" w:rsidR="00A2436B" w:rsidRPr="00A2436B" w:rsidRDefault="00A2436B" w:rsidP="00A2436B">
            <w:pPr>
              <w:jc w:val="center"/>
              <w:rPr>
                <w:rFonts w:ascii="Calibri" w:eastAsia="Times New Roman" w:hAnsi="Calibri" w:cs="Times New Roman"/>
                <w:color w:val="000000"/>
                <w:sz w:val="20"/>
                <w:szCs w:val="20"/>
                <w:lang w:eastAsia="sk-SK"/>
              </w:rPr>
            </w:pPr>
            <w:r w:rsidRPr="00A2436B">
              <w:rPr>
                <w:rFonts w:ascii="Calibri" w:eastAsia="Times New Roman" w:hAnsi="Calibri" w:cs="Times New Roman"/>
                <w:color w:val="000000"/>
                <w:sz w:val="20"/>
                <w:szCs w:val="20"/>
                <w:lang w:eastAsia="sk-SK"/>
              </w:rPr>
              <w:t>2005</w:t>
            </w:r>
          </w:p>
        </w:tc>
        <w:tc>
          <w:tcPr>
            <w:tcW w:w="640" w:type="dxa"/>
            <w:tcBorders>
              <w:top w:val="single" w:sz="4" w:space="0" w:color="auto"/>
              <w:left w:val="nil"/>
              <w:bottom w:val="single" w:sz="4" w:space="0" w:color="auto"/>
              <w:right w:val="single" w:sz="4" w:space="0" w:color="auto"/>
            </w:tcBorders>
            <w:shd w:val="clear" w:color="000000" w:fill="E0A790"/>
            <w:noWrap/>
            <w:vAlign w:val="center"/>
            <w:hideMark/>
          </w:tcPr>
          <w:p w14:paraId="5EFEE2EC" w14:textId="77777777" w:rsidR="00A2436B" w:rsidRPr="00A2436B" w:rsidRDefault="00A2436B" w:rsidP="00A2436B">
            <w:pPr>
              <w:jc w:val="center"/>
              <w:rPr>
                <w:rFonts w:ascii="Calibri" w:eastAsia="Times New Roman" w:hAnsi="Calibri" w:cs="Times New Roman"/>
                <w:color w:val="000000"/>
                <w:sz w:val="20"/>
                <w:szCs w:val="20"/>
                <w:lang w:eastAsia="sk-SK"/>
              </w:rPr>
            </w:pPr>
            <w:r w:rsidRPr="00A2436B">
              <w:rPr>
                <w:rFonts w:ascii="Calibri" w:eastAsia="Times New Roman" w:hAnsi="Calibri" w:cs="Times New Roman"/>
                <w:color w:val="000000"/>
                <w:sz w:val="20"/>
                <w:szCs w:val="20"/>
                <w:lang w:eastAsia="sk-SK"/>
              </w:rPr>
              <w:t>2006</w:t>
            </w:r>
          </w:p>
        </w:tc>
        <w:tc>
          <w:tcPr>
            <w:tcW w:w="640" w:type="dxa"/>
            <w:tcBorders>
              <w:top w:val="single" w:sz="4" w:space="0" w:color="auto"/>
              <w:left w:val="nil"/>
              <w:bottom w:val="single" w:sz="4" w:space="0" w:color="auto"/>
              <w:right w:val="single" w:sz="4" w:space="0" w:color="auto"/>
            </w:tcBorders>
            <w:shd w:val="clear" w:color="000000" w:fill="E0A790"/>
            <w:noWrap/>
            <w:vAlign w:val="center"/>
            <w:hideMark/>
          </w:tcPr>
          <w:p w14:paraId="73544FB3" w14:textId="77777777" w:rsidR="00A2436B" w:rsidRPr="00A2436B" w:rsidRDefault="00A2436B" w:rsidP="00A2436B">
            <w:pPr>
              <w:jc w:val="center"/>
              <w:rPr>
                <w:rFonts w:ascii="Calibri" w:eastAsia="Times New Roman" w:hAnsi="Calibri" w:cs="Times New Roman"/>
                <w:color w:val="000000"/>
                <w:sz w:val="20"/>
                <w:szCs w:val="20"/>
                <w:lang w:eastAsia="sk-SK"/>
              </w:rPr>
            </w:pPr>
            <w:r w:rsidRPr="00A2436B">
              <w:rPr>
                <w:rFonts w:ascii="Calibri" w:eastAsia="Times New Roman" w:hAnsi="Calibri" w:cs="Times New Roman"/>
                <w:color w:val="000000"/>
                <w:sz w:val="20"/>
                <w:szCs w:val="20"/>
                <w:lang w:eastAsia="sk-SK"/>
              </w:rPr>
              <w:t>2007</w:t>
            </w:r>
          </w:p>
        </w:tc>
        <w:tc>
          <w:tcPr>
            <w:tcW w:w="640" w:type="dxa"/>
            <w:tcBorders>
              <w:top w:val="single" w:sz="4" w:space="0" w:color="auto"/>
              <w:left w:val="nil"/>
              <w:bottom w:val="single" w:sz="4" w:space="0" w:color="auto"/>
              <w:right w:val="single" w:sz="4" w:space="0" w:color="auto"/>
            </w:tcBorders>
            <w:shd w:val="clear" w:color="000000" w:fill="E0A790"/>
            <w:noWrap/>
            <w:vAlign w:val="center"/>
            <w:hideMark/>
          </w:tcPr>
          <w:p w14:paraId="04826950" w14:textId="77777777" w:rsidR="00A2436B" w:rsidRPr="00A2436B" w:rsidRDefault="00A2436B" w:rsidP="00A2436B">
            <w:pPr>
              <w:jc w:val="center"/>
              <w:rPr>
                <w:rFonts w:ascii="Calibri" w:eastAsia="Times New Roman" w:hAnsi="Calibri" w:cs="Times New Roman"/>
                <w:color w:val="000000"/>
                <w:sz w:val="20"/>
                <w:szCs w:val="20"/>
                <w:lang w:eastAsia="sk-SK"/>
              </w:rPr>
            </w:pPr>
            <w:r w:rsidRPr="00A2436B">
              <w:rPr>
                <w:rFonts w:ascii="Calibri" w:eastAsia="Times New Roman" w:hAnsi="Calibri" w:cs="Times New Roman"/>
                <w:color w:val="000000"/>
                <w:sz w:val="20"/>
                <w:szCs w:val="20"/>
                <w:lang w:eastAsia="sk-SK"/>
              </w:rPr>
              <w:t>2008</w:t>
            </w:r>
          </w:p>
        </w:tc>
        <w:tc>
          <w:tcPr>
            <w:tcW w:w="640" w:type="dxa"/>
            <w:tcBorders>
              <w:top w:val="single" w:sz="4" w:space="0" w:color="auto"/>
              <w:left w:val="nil"/>
              <w:bottom w:val="single" w:sz="4" w:space="0" w:color="auto"/>
              <w:right w:val="single" w:sz="4" w:space="0" w:color="auto"/>
            </w:tcBorders>
            <w:shd w:val="clear" w:color="000000" w:fill="E0A790"/>
            <w:noWrap/>
            <w:vAlign w:val="center"/>
            <w:hideMark/>
          </w:tcPr>
          <w:p w14:paraId="1A0EC91A" w14:textId="77777777" w:rsidR="00A2436B" w:rsidRPr="00A2436B" w:rsidRDefault="00A2436B" w:rsidP="00A2436B">
            <w:pPr>
              <w:jc w:val="center"/>
              <w:rPr>
                <w:rFonts w:ascii="Calibri" w:eastAsia="Times New Roman" w:hAnsi="Calibri" w:cs="Times New Roman"/>
                <w:color w:val="000000"/>
                <w:sz w:val="20"/>
                <w:szCs w:val="20"/>
                <w:lang w:eastAsia="sk-SK"/>
              </w:rPr>
            </w:pPr>
            <w:r w:rsidRPr="00A2436B">
              <w:rPr>
                <w:rFonts w:ascii="Calibri" w:eastAsia="Times New Roman" w:hAnsi="Calibri" w:cs="Times New Roman"/>
                <w:color w:val="000000"/>
                <w:sz w:val="20"/>
                <w:szCs w:val="20"/>
                <w:lang w:eastAsia="sk-SK"/>
              </w:rPr>
              <w:t>2009</w:t>
            </w:r>
          </w:p>
        </w:tc>
        <w:tc>
          <w:tcPr>
            <w:tcW w:w="640" w:type="dxa"/>
            <w:tcBorders>
              <w:top w:val="single" w:sz="4" w:space="0" w:color="auto"/>
              <w:left w:val="nil"/>
              <w:bottom w:val="single" w:sz="4" w:space="0" w:color="auto"/>
              <w:right w:val="single" w:sz="4" w:space="0" w:color="auto"/>
            </w:tcBorders>
            <w:shd w:val="clear" w:color="000000" w:fill="E0A790"/>
            <w:noWrap/>
            <w:vAlign w:val="center"/>
            <w:hideMark/>
          </w:tcPr>
          <w:p w14:paraId="4445B646" w14:textId="77777777" w:rsidR="00A2436B" w:rsidRPr="00A2436B" w:rsidRDefault="00A2436B" w:rsidP="00A2436B">
            <w:pPr>
              <w:jc w:val="center"/>
              <w:rPr>
                <w:rFonts w:ascii="Calibri" w:eastAsia="Times New Roman" w:hAnsi="Calibri" w:cs="Times New Roman"/>
                <w:color w:val="000000"/>
                <w:sz w:val="20"/>
                <w:szCs w:val="20"/>
                <w:lang w:eastAsia="sk-SK"/>
              </w:rPr>
            </w:pPr>
            <w:r w:rsidRPr="00A2436B">
              <w:rPr>
                <w:rFonts w:ascii="Calibri" w:eastAsia="Times New Roman" w:hAnsi="Calibri" w:cs="Times New Roman"/>
                <w:color w:val="000000"/>
                <w:sz w:val="20"/>
                <w:szCs w:val="20"/>
                <w:lang w:eastAsia="sk-SK"/>
              </w:rPr>
              <w:t>2010</w:t>
            </w:r>
          </w:p>
        </w:tc>
        <w:tc>
          <w:tcPr>
            <w:tcW w:w="640" w:type="dxa"/>
            <w:tcBorders>
              <w:top w:val="single" w:sz="4" w:space="0" w:color="auto"/>
              <w:left w:val="nil"/>
              <w:bottom w:val="single" w:sz="4" w:space="0" w:color="auto"/>
              <w:right w:val="single" w:sz="4" w:space="0" w:color="auto"/>
            </w:tcBorders>
            <w:shd w:val="clear" w:color="000000" w:fill="E0A790"/>
            <w:noWrap/>
            <w:vAlign w:val="center"/>
            <w:hideMark/>
          </w:tcPr>
          <w:p w14:paraId="416E6E60" w14:textId="77777777" w:rsidR="00A2436B" w:rsidRPr="00A2436B" w:rsidRDefault="00A2436B" w:rsidP="00A2436B">
            <w:pPr>
              <w:jc w:val="center"/>
              <w:rPr>
                <w:rFonts w:ascii="Calibri" w:eastAsia="Times New Roman" w:hAnsi="Calibri" w:cs="Times New Roman"/>
                <w:color w:val="000000"/>
                <w:sz w:val="20"/>
                <w:szCs w:val="20"/>
                <w:lang w:eastAsia="sk-SK"/>
              </w:rPr>
            </w:pPr>
            <w:r w:rsidRPr="00A2436B">
              <w:rPr>
                <w:rFonts w:ascii="Calibri" w:eastAsia="Times New Roman" w:hAnsi="Calibri" w:cs="Times New Roman"/>
                <w:color w:val="000000"/>
                <w:sz w:val="20"/>
                <w:szCs w:val="20"/>
                <w:lang w:eastAsia="sk-SK"/>
              </w:rPr>
              <w:t>2011</w:t>
            </w:r>
          </w:p>
        </w:tc>
        <w:tc>
          <w:tcPr>
            <w:tcW w:w="640" w:type="dxa"/>
            <w:tcBorders>
              <w:top w:val="single" w:sz="4" w:space="0" w:color="auto"/>
              <w:left w:val="nil"/>
              <w:bottom w:val="single" w:sz="4" w:space="0" w:color="auto"/>
              <w:right w:val="single" w:sz="4" w:space="0" w:color="auto"/>
            </w:tcBorders>
            <w:shd w:val="clear" w:color="000000" w:fill="E0A790"/>
            <w:noWrap/>
            <w:vAlign w:val="center"/>
            <w:hideMark/>
          </w:tcPr>
          <w:p w14:paraId="448D35A3" w14:textId="77777777" w:rsidR="00A2436B" w:rsidRPr="00A2436B" w:rsidRDefault="00A2436B" w:rsidP="00A2436B">
            <w:pPr>
              <w:jc w:val="center"/>
              <w:rPr>
                <w:rFonts w:ascii="Calibri" w:eastAsia="Times New Roman" w:hAnsi="Calibri" w:cs="Times New Roman"/>
                <w:color w:val="000000"/>
                <w:sz w:val="20"/>
                <w:szCs w:val="20"/>
                <w:lang w:eastAsia="sk-SK"/>
              </w:rPr>
            </w:pPr>
            <w:r w:rsidRPr="00A2436B">
              <w:rPr>
                <w:rFonts w:ascii="Calibri" w:eastAsia="Times New Roman" w:hAnsi="Calibri" w:cs="Times New Roman"/>
                <w:color w:val="000000"/>
                <w:sz w:val="20"/>
                <w:szCs w:val="20"/>
                <w:lang w:eastAsia="sk-SK"/>
              </w:rPr>
              <w:t>2012</w:t>
            </w:r>
          </w:p>
        </w:tc>
        <w:tc>
          <w:tcPr>
            <w:tcW w:w="640" w:type="dxa"/>
            <w:tcBorders>
              <w:top w:val="single" w:sz="4" w:space="0" w:color="auto"/>
              <w:left w:val="nil"/>
              <w:bottom w:val="single" w:sz="4" w:space="0" w:color="auto"/>
              <w:right w:val="single" w:sz="4" w:space="0" w:color="auto"/>
            </w:tcBorders>
            <w:shd w:val="clear" w:color="000000" w:fill="E0A790"/>
            <w:noWrap/>
            <w:vAlign w:val="center"/>
            <w:hideMark/>
          </w:tcPr>
          <w:p w14:paraId="784F831B" w14:textId="77777777" w:rsidR="00A2436B" w:rsidRPr="00A2436B" w:rsidRDefault="00A2436B" w:rsidP="00A2436B">
            <w:pPr>
              <w:jc w:val="center"/>
              <w:rPr>
                <w:rFonts w:ascii="Calibri" w:eastAsia="Times New Roman" w:hAnsi="Calibri" w:cs="Times New Roman"/>
                <w:color w:val="000000"/>
                <w:sz w:val="20"/>
                <w:szCs w:val="20"/>
                <w:lang w:eastAsia="sk-SK"/>
              </w:rPr>
            </w:pPr>
            <w:r w:rsidRPr="00A2436B">
              <w:rPr>
                <w:rFonts w:ascii="Calibri" w:eastAsia="Times New Roman" w:hAnsi="Calibri" w:cs="Times New Roman"/>
                <w:color w:val="000000"/>
                <w:sz w:val="20"/>
                <w:szCs w:val="20"/>
                <w:lang w:eastAsia="sk-SK"/>
              </w:rPr>
              <w:t>2013</w:t>
            </w:r>
          </w:p>
        </w:tc>
        <w:tc>
          <w:tcPr>
            <w:tcW w:w="640" w:type="dxa"/>
            <w:tcBorders>
              <w:top w:val="single" w:sz="4" w:space="0" w:color="auto"/>
              <w:left w:val="nil"/>
              <w:bottom w:val="single" w:sz="4" w:space="0" w:color="auto"/>
              <w:right w:val="single" w:sz="4" w:space="0" w:color="auto"/>
            </w:tcBorders>
            <w:shd w:val="clear" w:color="000000" w:fill="E0A790"/>
            <w:noWrap/>
            <w:vAlign w:val="center"/>
            <w:hideMark/>
          </w:tcPr>
          <w:p w14:paraId="1D659B4C" w14:textId="77777777" w:rsidR="00A2436B" w:rsidRPr="00A2436B" w:rsidRDefault="00A2436B" w:rsidP="00A2436B">
            <w:pPr>
              <w:jc w:val="center"/>
              <w:rPr>
                <w:rFonts w:ascii="Calibri" w:eastAsia="Times New Roman" w:hAnsi="Calibri" w:cs="Times New Roman"/>
                <w:color w:val="000000"/>
                <w:sz w:val="20"/>
                <w:szCs w:val="20"/>
                <w:lang w:eastAsia="sk-SK"/>
              </w:rPr>
            </w:pPr>
            <w:r w:rsidRPr="00A2436B">
              <w:rPr>
                <w:rFonts w:ascii="Calibri" w:eastAsia="Times New Roman" w:hAnsi="Calibri" w:cs="Times New Roman"/>
                <w:color w:val="000000"/>
                <w:sz w:val="20"/>
                <w:szCs w:val="20"/>
                <w:lang w:eastAsia="sk-SK"/>
              </w:rPr>
              <w:t>2014</w:t>
            </w:r>
          </w:p>
        </w:tc>
      </w:tr>
      <w:tr w:rsidR="00A2436B" w:rsidRPr="00A2436B" w14:paraId="6F8AD442" w14:textId="77777777" w:rsidTr="00A2436B">
        <w:trPr>
          <w:trHeight w:val="1275"/>
          <w:jc w:val="center"/>
        </w:trPr>
        <w:tc>
          <w:tcPr>
            <w:tcW w:w="1440" w:type="dxa"/>
            <w:tcBorders>
              <w:top w:val="nil"/>
              <w:left w:val="single" w:sz="4" w:space="0" w:color="auto"/>
              <w:bottom w:val="single" w:sz="4" w:space="0" w:color="auto"/>
              <w:right w:val="single" w:sz="4" w:space="0" w:color="auto"/>
            </w:tcBorders>
            <w:shd w:val="clear" w:color="000000" w:fill="E0A790"/>
            <w:vAlign w:val="center"/>
            <w:hideMark/>
          </w:tcPr>
          <w:p w14:paraId="43E3267E" w14:textId="77777777" w:rsidR="00A2436B" w:rsidRPr="00A2436B" w:rsidRDefault="00A2436B" w:rsidP="00A2436B">
            <w:pPr>
              <w:jc w:val="left"/>
              <w:rPr>
                <w:rFonts w:ascii="Calibri" w:eastAsia="Times New Roman" w:hAnsi="Calibri" w:cs="Times New Roman"/>
                <w:color w:val="000000"/>
                <w:sz w:val="20"/>
                <w:szCs w:val="20"/>
                <w:lang w:eastAsia="sk-SK"/>
              </w:rPr>
            </w:pPr>
            <w:r w:rsidRPr="00A2436B">
              <w:rPr>
                <w:rFonts w:ascii="Calibri" w:eastAsia="Times New Roman" w:hAnsi="Calibri" w:cs="Times New Roman"/>
                <w:color w:val="000000"/>
                <w:sz w:val="20"/>
                <w:szCs w:val="20"/>
                <w:lang w:eastAsia="sk-SK"/>
              </w:rPr>
              <w:t>počet evidovaných nezamestnaných</w:t>
            </w:r>
          </w:p>
        </w:tc>
        <w:tc>
          <w:tcPr>
            <w:tcW w:w="640" w:type="dxa"/>
            <w:tcBorders>
              <w:top w:val="nil"/>
              <w:left w:val="nil"/>
              <w:bottom w:val="single" w:sz="4" w:space="0" w:color="auto"/>
              <w:right w:val="single" w:sz="4" w:space="0" w:color="auto"/>
            </w:tcBorders>
            <w:shd w:val="clear" w:color="auto" w:fill="auto"/>
            <w:noWrap/>
            <w:vAlign w:val="center"/>
            <w:hideMark/>
          </w:tcPr>
          <w:p w14:paraId="7C487DC5" w14:textId="77777777" w:rsidR="00A2436B" w:rsidRPr="00A2436B" w:rsidRDefault="00A2436B" w:rsidP="00A2436B">
            <w:pPr>
              <w:jc w:val="center"/>
              <w:rPr>
                <w:rFonts w:ascii="Calibri" w:eastAsia="Times New Roman" w:hAnsi="Calibri" w:cs="Times New Roman"/>
                <w:color w:val="000000"/>
                <w:sz w:val="20"/>
                <w:szCs w:val="20"/>
                <w:lang w:eastAsia="sk-SK"/>
              </w:rPr>
            </w:pPr>
            <w:r w:rsidRPr="00A2436B">
              <w:rPr>
                <w:rFonts w:ascii="Calibri" w:eastAsia="Times New Roman" w:hAnsi="Calibri" w:cs="Times New Roman"/>
                <w:color w:val="000000"/>
                <w:sz w:val="20"/>
                <w:szCs w:val="20"/>
                <w:lang w:eastAsia="sk-SK"/>
              </w:rPr>
              <w:t>15</w:t>
            </w:r>
          </w:p>
        </w:tc>
        <w:tc>
          <w:tcPr>
            <w:tcW w:w="640" w:type="dxa"/>
            <w:tcBorders>
              <w:top w:val="nil"/>
              <w:left w:val="nil"/>
              <w:bottom w:val="single" w:sz="4" w:space="0" w:color="auto"/>
              <w:right w:val="single" w:sz="4" w:space="0" w:color="auto"/>
            </w:tcBorders>
            <w:shd w:val="clear" w:color="auto" w:fill="auto"/>
            <w:noWrap/>
            <w:vAlign w:val="center"/>
            <w:hideMark/>
          </w:tcPr>
          <w:p w14:paraId="040DF225" w14:textId="77777777" w:rsidR="00A2436B" w:rsidRPr="00A2436B" w:rsidRDefault="00A2436B" w:rsidP="00A2436B">
            <w:pPr>
              <w:jc w:val="center"/>
              <w:rPr>
                <w:rFonts w:ascii="Calibri" w:eastAsia="Times New Roman" w:hAnsi="Calibri" w:cs="Times New Roman"/>
                <w:color w:val="000000"/>
                <w:sz w:val="20"/>
                <w:szCs w:val="20"/>
                <w:lang w:eastAsia="sk-SK"/>
              </w:rPr>
            </w:pPr>
            <w:r w:rsidRPr="00A2436B">
              <w:rPr>
                <w:rFonts w:ascii="Calibri" w:eastAsia="Times New Roman" w:hAnsi="Calibri" w:cs="Times New Roman"/>
                <w:color w:val="000000"/>
                <w:sz w:val="20"/>
                <w:szCs w:val="20"/>
                <w:lang w:eastAsia="sk-SK"/>
              </w:rPr>
              <w:t>10</w:t>
            </w:r>
          </w:p>
        </w:tc>
        <w:tc>
          <w:tcPr>
            <w:tcW w:w="640" w:type="dxa"/>
            <w:tcBorders>
              <w:top w:val="nil"/>
              <w:left w:val="nil"/>
              <w:bottom w:val="single" w:sz="4" w:space="0" w:color="auto"/>
              <w:right w:val="single" w:sz="4" w:space="0" w:color="auto"/>
            </w:tcBorders>
            <w:shd w:val="clear" w:color="auto" w:fill="auto"/>
            <w:noWrap/>
            <w:vAlign w:val="center"/>
            <w:hideMark/>
          </w:tcPr>
          <w:p w14:paraId="260F276C" w14:textId="77777777" w:rsidR="00A2436B" w:rsidRPr="00A2436B" w:rsidRDefault="00A2436B" w:rsidP="00A2436B">
            <w:pPr>
              <w:jc w:val="center"/>
              <w:rPr>
                <w:rFonts w:ascii="Calibri" w:eastAsia="Times New Roman" w:hAnsi="Calibri" w:cs="Times New Roman"/>
                <w:color w:val="000000"/>
                <w:sz w:val="20"/>
                <w:szCs w:val="20"/>
                <w:lang w:eastAsia="sk-SK"/>
              </w:rPr>
            </w:pPr>
            <w:r w:rsidRPr="00A2436B">
              <w:rPr>
                <w:rFonts w:ascii="Calibri" w:eastAsia="Times New Roman" w:hAnsi="Calibri" w:cs="Times New Roman"/>
                <w:color w:val="000000"/>
                <w:sz w:val="20"/>
                <w:szCs w:val="20"/>
                <w:lang w:eastAsia="sk-SK"/>
              </w:rPr>
              <w:t>4</w:t>
            </w:r>
          </w:p>
        </w:tc>
        <w:tc>
          <w:tcPr>
            <w:tcW w:w="640" w:type="dxa"/>
            <w:tcBorders>
              <w:top w:val="nil"/>
              <w:left w:val="nil"/>
              <w:bottom w:val="single" w:sz="4" w:space="0" w:color="auto"/>
              <w:right w:val="single" w:sz="4" w:space="0" w:color="auto"/>
            </w:tcBorders>
            <w:shd w:val="clear" w:color="auto" w:fill="auto"/>
            <w:noWrap/>
            <w:vAlign w:val="center"/>
            <w:hideMark/>
          </w:tcPr>
          <w:p w14:paraId="2E6813A1" w14:textId="77777777" w:rsidR="00A2436B" w:rsidRPr="00A2436B" w:rsidRDefault="00A2436B" w:rsidP="00A2436B">
            <w:pPr>
              <w:jc w:val="center"/>
              <w:rPr>
                <w:rFonts w:ascii="Calibri" w:eastAsia="Times New Roman" w:hAnsi="Calibri" w:cs="Times New Roman"/>
                <w:color w:val="000000"/>
                <w:sz w:val="20"/>
                <w:szCs w:val="20"/>
                <w:lang w:eastAsia="sk-SK"/>
              </w:rPr>
            </w:pPr>
            <w:r w:rsidRPr="00A2436B">
              <w:rPr>
                <w:rFonts w:ascii="Calibri" w:eastAsia="Times New Roman" w:hAnsi="Calibri" w:cs="Times New Roman"/>
                <w:color w:val="000000"/>
                <w:sz w:val="20"/>
                <w:szCs w:val="20"/>
                <w:lang w:eastAsia="sk-SK"/>
              </w:rPr>
              <w:t>9</w:t>
            </w:r>
          </w:p>
        </w:tc>
        <w:tc>
          <w:tcPr>
            <w:tcW w:w="640" w:type="dxa"/>
            <w:tcBorders>
              <w:top w:val="nil"/>
              <w:left w:val="nil"/>
              <w:bottom w:val="single" w:sz="4" w:space="0" w:color="auto"/>
              <w:right w:val="single" w:sz="4" w:space="0" w:color="auto"/>
            </w:tcBorders>
            <w:shd w:val="clear" w:color="auto" w:fill="auto"/>
            <w:noWrap/>
            <w:vAlign w:val="center"/>
            <w:hideMark/>
          </w:tcPr>
          <w:p w14:paraId="69C5E692" w14:textId="77777777" w:rsidR="00A2436B" w:rsidRPr="00A2436B" w:rsidRDefault="00A2436B" w:rsidP="00A2436B">
            <w:pPr>
              <w:jc w:val="center"/>
              <w:rPr>
                <w:rFonts w:ascii="Calibri" w:eastAsia="Times New Roman" w:hAnsi="Calibri" w:cs="Times New Roman"/>
                <w:color w:val="000000"/>
                <w:sz w:val="20"/>
                <w:szCs w:val="20"/>
                <w:lang w:eastAsia="sk-SK"/>
              </w:rPr>
            </w:pPr>
            <w:r w:rsidRPr="00A2436B">
              <w:rPr>
                <w:rFonts w:ascii="Calibri" w:eastAsia="Times New Roman" w:hAnsi="Calibri" w:cs="Times New Roman"/>
                <w:color w:val="000000"/>
                <w:sz w:val="20"/>
                <w:szCs w:val="20"/>
                <w:lang w:eastAsia="sk-SK"/>
              </w:rPr>
              <w:t>9</w:t>
            </w:r>
          </w:p>
        </w:tc>
        <w:tc>
          <w:tcPr>
            <w:tcW w:w="640" w:type="dxa"/>
            <w:tcBorders>
              <w:top w:val="nil"/>
              <w:left w:val="nil"/>
              <w:bottom w:val="single" w:sz="4" w:space="0" w:color="auto"/>
              <w:right w:val="single" w:sz="4" w:space="0" w:color="auto"/>
            </w:tcBorders>
            <w:shd w:val="clear" w:color="auto" w:fill="auto"/>
            <w:noWrap/>
            <w:vAlign w:val="center"/>
            <w:hideMark/>
          </w:tcPr>
          <w:p w14:paraId="682B5C22" w14:textId="77777777" w:rsidR="00A2436B" w:rsidRPr="00A2436B" w:rsidRDefault="00A2436B" w:rsidP="00A2436B">
            <w:pPr>
              <w:jc w:val="center"/>
              <w:rPr>
                <w:rFonts w:ascii="Calibri" w:eastAsia="Times New Roman" w:hAnsi="Calibri" w:cs="Times New Roman"/>
                <w:color w:val="000000"/>
                <w:sz w:val="20"/>
                <w:szCs w:val="20"/>
                <w:lang w:eastAsia="sk-SK"/>
              </w:rPr>
            </w:pPr>
            <w:r w:rsidRPr="00A2436B">
              <w:rPr>
                <w:rFonts w:ascii="Calibri" w:eastAsia="Times New Roman" w:hAnsi="Calibri" w:cs="Times New Roman"/>
                <w:color w:val="000000"/>
                <w:sz w:val="20"/>
                <w:szCs w:val="20"/>
                <w:lang w:eastAsia="sk-SK"/>
              </w:rPr>
              <w:t>9</w:t>
            </w:r>
          </w:p>
        </w:tc>
        <w:tc>
          <w:tcPr>
            <w:tcW w:w="640" w:type="dxa"/>
            <w:tcBorders>
              <w:top w:val="nil"/>
              <w:left w:val="nil"/>
              <w:bottom w:val="single" w:sz="4" w:space="0" w:color="auto"/>
              <w:right w:val="single" w:sz="4" w:space="0" w:color="auto"/>
            </w:tcBorders>
            <w:shd w:val="clear" w:color="auto" w:fill="auto"/>
            <w:noWrap/>
            <w:vAlign w:val="center"/>
            <w:hideMark/>
          </w:tcPr>
          <w:p w14:paraId="627A702C" w14:textId="77777777" w:rsidR="00A2436B" w:rsidRPr="00A2436B" w:rsidRDefault="00A2436B" w:rsidP="00A2436B">
            <w:pPr>
              <w:jc w:val="center"/>
              <w:rPr>
                <w:rFonts w:ascii="Calibri" w:eastAsia="Times New Roman" w:hAnsi="Calibri" w:cs="Times New Roman"/>
                <w:color w:val="000000"/>
                <w:sz w:val="20"/>
                <w:szCs w:val="20"/>
                <w:lang w:eastAsia="sk-SK"/>
              </w:rPr>
            </w:pPr>
            <w:r w:rsidRPr="00A2436B">
              <w:rPr>
                <w:rFonts w:ascii="Calibri" w:eastAsia="Times New Roman" w:hAnsi="Calibri" w:cs="Times New Roman"/>
                <w:color w:val="000000"/>
                <w:sz w:val="20"/>
                <w:szCs w:val="20"/>
                <w:lang w:eastAsia="sk-SK"/>
              </w:rPr>
              <w:t>11</w:t>
            </w:r>
          </w:p>
        </w:tc>
        <w:tc>
          <w:tcPr>
            <w:tcW w:w="640" w:type="dxa"/>
            <w:tcBorders>
              <w:top w:val="nil"/>
              <w:left w:val="nil"/>
              <w:bottom w:val="single" w:sz="4" w:space="0" w:color="auto"/>
              <w:right w:val="single" w:sz="4" w:space="0" w:color="auto"/>
            </w:tcBorders>
            <w:shd w:val="clear" w:color="auto" w:fill="auto"/>
            <w:noWrap/>
            <w:vAlign w:val="center"/>
            <w:hideMark/>
          </w:tcPr>
          <w:p w14:paraId="0E2E3070" w14:textId="77777777" w:rsidR="00A2436B" w:rsidRPr="00A2436B" w:rsidRDefault="00A2436B" w:rsidP="00A2436B">
            <w:pPr>
              <w:jc w:val="center"/>
              <w:rPr>
                <w:rFonts w:ascii="Calibri" w:eastAsia="Times New Roman" w:hAnsi="Calibri" w:cs="Times New Roman"/>
                <w:color w:val="000000"/>
                <w:sz w:val="20"/>
                <w:szCs w:val="20"/>
                <w:lang w:eastAsia="sk-SK"/>
              </w:rPr>
            </w:pPr>
            <w:r w:rsidRPr="00A2436B">
              <w:rPr>
                <w:rFonts w:ascii="Calibri" w:eastAsia="Times New Roman" w:hAnsi="Calibri" w:cs="Times New Roman"/>
                <w:color w:val="000000"/>
                <w:sz w:val="20"/>
                <w:szCs w:val="20"/>
                <w:lang w:eastAsia="sk-SK"/>
              </w:rPr>
              <w:t>14</w:t>
            </w:r>
          </w:p>
        </w:tc>
        <w:tc>
          <w:tcPr>
            <w:tcW w:w="640" w:type="dxa"/>
            <w:tcBorders>
              <w:top w:val="nil"/>
              <w:left w:val="nil"/>
              <w:bottom w:val="single" w:sz="4" w:space="0" w:color="auto"/>
              <w:right w:val="single" w:sz="4" w:space="0" w:color="auto"/>
            </w:tcBorders>
            <w:shd w:val="clear" w:color="auto" w:fill="auto"/>
            <w:noWrap/>
            <w:vAlign w:val="center"/>
            <w:hideMark/>
          </w:tcPr>
          <w:p w14:paraId="1D04F41C" w14:textId="77777777" w:rsidR="00A2436B" w:rsidRPr="00A2436B" w:rsidRDefault="00A2436B" w:rsidP="00A2436B">
            <w:pPr>
              <w:jc w:val="center"/>
              <w:rPr>
                <w:rFonts w:ascii="Calibri" w:eastAsia="Times New Roman" w:hAnsi="Calibri" w:cs="Times New Roman"/>
                <w:color w:val="000000"/>
                <w:sz w:val="20"/>
                <w:szCs w:val="20"/>
                <w:lang w:eastAsia="sk-SK"/>
              </w:rPr>
            </w:pPr>
            <w:r w:rsidRPr="00A2436B">
              <w:rPr>
                <w:rFonts w:ascii="Calibri" w:eastAsia="Times New Roman" w:hAnsi="Calibri" w:cs="Times New Roman"/>
                <w:color w:val="000000"/>
                <w:sz w:val="20"/>
                <w:szCs w:val="20"/>
                <w:lang w:eastAsia="sk-SK"/>
              </w:rPr>
              <w:t>9</w:t>
            </w:r>
          </w:p>
        </w:tc>
        <w:tc>
          <w:tcPr>
            <w:tcW w:w="640" w:type="dxa"/>
            <w:tcBorders>
              <w:top w:val="nil"/>
              <w:left w:val="nil"/>
              <w:bottom w:val="single" w:sz="4" w:space="0" w:color="auto"/>
              <w:right w:val="single" w:sz="4" w:space="0" w:color="auto"/>
            </w:tcBorders>
            <w:shd w:val="clear" w:color="auto" w:fill="auto"/>
            <w:noWrap/>
            <w:vAlign w:val="center"/>
            <w:hideMark/>
          </w:tcPr>
          <w:p w14:paraId="62158B38" w14:textId="77777777" w:rsidR="00A2436B" w:rsidRPr="00A2436B" w:rsidRDefault="00A2436B" w:rsidP="00A2436B">
            <w:pPr>
              <w:jc w:val="center"/>
              <w:rPr>
                <w:rFonts w:ascii="Calibri" w:eastAsia="Times New Roman" w:hAnsi="Calibri" w:cs="Times New Roman"/>
                <w:color w:val="000000"/>
                <w:sz w:val="20"/>
                <w:szCs w:val="20"/>
                <w:lang w:eastAsia="sk-SK"/>
              </w:rPr>
            </w:pPr>
            <w:r w:rsidRPr="00A2436B">
              <w:rPr>
                <w:rFonts w:ascii="Calibri" w:eastAsia="Times New Roman" w:hAnsi="Calibri" w:cs="Times New Roman"/>
                <w:color w:val="000000"/>
                <w:sz w:val="20"/>
                <w:szCs w:val="20"/>
                <w:lang w:eastAsia="sk-SK"/>
              </w:rPr>
              <w:t>7</w:t>
            </w:r>
          </w:p>
        </w:tc>
      </w:tr>
    </w:tbl>
    <w:p w14:paraId="3BFDDDEA" w14:textId="77777777" w:rsidR="00256C6A" w:rsidRPr="00A2436B" w:rsidRDefault="00A2436B" w:rsidP="00A2436B">
      <w:pPr>
        <w:rPr>
          <w:sz w:val="20"/>
          <w:szCs w:val="20"/>
        </w:rPr>
      </w:pPr>
      <w:r>
        <w:rPr>
          <w:color w:val="943634" w:themeColor="accent2" w:themeShade="BF"/>
          <w:sz w:val="20"/>
          <w:szCs w:val="20"/>
        </w:rPr>
        <w:t xml:space="preserve">            </w:t>
      </w:r>
      <w:r w:rsidR="00256C6A" w:rsidRPr="00A2436B">
        <w:rPr>
          <w:sz w:val="20"/>
          <w:szCs w:val="20"/>
        </w:rPr>
        <w:t>Zdroj: ŠÚ SR</w:t>
      </w:r>
    </w:p>
    <w:p w14:paraId="15373041" w14:textId="77777777" w:rsidR="00256C6A" w:rsidRPr="00256C6A" w:rsidRDefault="00256C6A" w:rsidP="00256C6A">
      <w:pPr>
        <w:rPr>
          <w:color w:val="943634" w:themeColor="accent2" w:themeShade="BF"/>
        </w:rPr>
      </w:pPr>
    </w:p>
    <w:p w14:paraId="0142E3B7" w14:textId="77777777" w:rsidR="00256C6A" w:rsidRPr="00A2436B" w:rsidRDefault="00A2436B" w:rsidP="00256C6A">
      <w:pPr>
        <w:ind w:firstLine="709"/>
        <w:rPr>
          <w:sz w:val="20"/>
          <w:szCs w:val="20"/>
        </w:rPr>
      </w:pPr>
      <w:r>
        <w:rPr>
          <w:color w:val="943634" w:themeColor="accent2" w:themeShade="BF"/>
          <w:sz w:val="20"/>
          <w:szCs w:val="20"/>
        </w:rPr>
        <w:t xml:space="preserve">       </w:t>
      </w:r>
      <w:r w:rsidR="00256C6A" w:rsidRPr="00256C6A">
        <w:rPr>
          <w:color w:val="943634" w:themeColor="accent2" w:themeShade="BF"/>
          <w:sz w:val="20"/>
          <w:szCs w:val="20"/>
        </w:rPr>
        <w:t xml:space="preserve">    </w:t>
      </w:r>
      <w:r w:rsidR="00256C6A" w:rsidRPr="00A2436B">
        <w:rPr>
          <w:sz w:val="20"/>
          <w:szCs w:val="20"/>
        </w:rPr>
        <w:t xml:space="preserve"> Vývoj počtu evidovaných nezamestnaných obyvateľov  obc</w:t>
      </w:r>
      <w:r w:rsidRPr="00A2436B">
        <w:rPr>
          <w:sz w:val="20"/>
          <w:szCs w:val="20"/>
        </w:rPr>
        <w:t>e Nová Lehota</w:t>
      </w:r>
    </w:p>
    <w:p w14:paraId="7E269C7F" w14:textId="77777777" w:rsidR="00256C6A" w:rsidRPr="00256C6A" w:rsidRDefault="00A2436B" w:rsidP="00256C6A">
      <w:pPr>
        <w:spacing w:line="276" w:lineRule="auto"/>
        <w:jc w:val="center"/>
        <w:rPr>
          <w:color w:val="943634" w:themeColor="accent2" w:themeShade="BF"/>
          <w:sz w:val="20"/>
          <w:szCs w:val="20"/>
        </w:rPr>
      </w:pPr>
      <w:r w:rsidRPr="00A2436B">
        <w:rPr>
          <w:noProof/>
          <w:color w:val="943634" w:themeColor="accent2" w:themeShade="BF"/>
          <w:sz w:val="20"/>
          <w:szCs w:val="20"/>
          <w:lang w:eastAsia="sk-SK"/>
        </w:rPr>
        <w:drawing>
          <wp:inline distT="0" distB="0" distL="0" distR="0" wp14:anchorId="45CA6484" wp14:editId="007EFAE4">
            <wp:extent cx="4171950" cy="2743200"/>
            <wp:effectExtent l="19050" t="0" r="19050" b="0"/>
            <wp:docPr id="6"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A4EBD1C" w14:textId="77777777" w:rsidR="00256C6A" w:rsidRPr="00A2436B" w:rsidRDefault="00256C6A" w:rsidP="00256C6A">
      <w:pPr>
        <w:ind w:firstLine="709"/>
        <w:rPr>
          <w:sz w:val="20"/>
          <w:szCs w:val="20"/>
        </w:rPr>
      </w:pPr>
      <w:r w:rsidRPr="00256C6A">
        <w:rPr>
          <w:color w:val="943634" w:themeColor="accent2" w:themeShade="BF"/>
          <w:sz w:val="20"/>
          <w:szCs w:val="20"/>
        </w:rPr>
        <w:t xml:space="preserve">  </w:t>
      </w:r>
      <w:r w:rsidR="00A2436B">
        <w:rPr>
          <w:color w:val="943634" w:themeColor="accent2" w:themeShade="BF"/>
          <w:sz w:val="20"/>
          <w:szCs w:val="20"/>
        </w:rPr>
        <w:t xml:space="preserve">       </w:t>
      </w:r>
      <w:r w:rsidRPr="00256C6A">
        <w:rPr>
          <w:color w:val="943634" w:themeColor="accent2" w:themeShade="BF"/>
          <w:sz w:val="20"/>
          <w:szCs w:val="20"/>
        </w:rPr>
        <w:t xml:space="preserve">  </w:t>
      </w:r>
      <w:r w:rsidRPr="00A2436B">
        <w:rPr>
          <w:sz w:val="20"/>
          <w:szCs w:val="20"/>
        </w:rPr>
        <w:t>Zdroj: ŠÚ SR</w:t>
      </w:r>
    </w:p>
    <w:p w14:paraId="29B99BB0" w14:textId="77777777" w:rsidR="00256C6A" w:rsidRPr="00256C6A" w:rsidRDefault="00256C6A" w:rsidP="00256C6A">
      <w:pPr>
        <w:ind w:firstLine="709"/>
        <w:rPr>
          <w:color w:val="943634" w:themeColor="accent2" w:themeShade="BF"/>
          <w:sz w:val="20"/>
          <w:szCs w:val="20"/>
        </w:rPr>
      </w:pPr>
    </w:p>
    <w:p w14:paraId="50967179" w14:textId="77777777" w:rsidR="001F3333" w:rsidRDefault="00256C6A" w:rsidP="00256C6A">
      <w:pPr>
        <w:ind w:firstLine="708"/>
        <w:rPr>
          <w:szCs w:val="24"/>
        </w:rPr>
      </w:pPr>
      <w:r w:rsidRPr="00D76B67">
        <w:rPr>
          <w:szCs w:val="24"/>
        </w:rPr>
        <w:t xml:space="preserve">Vývoj počtu evidovaných žiadateľov o zamestnanie má zo </w:t>
      </w:r>
      <w:r w:rsidR="00D76B67" w:rsidRPr="00D76B67">
        <w:rPr>
          <w:szCs w:val="24"/>
        </w:rPr>
        <w:t>strednodobého hľadiska klesajúci</w:t>
      </w:r>
      <w:r w:rsidRPr="00D76B67">
        <w:rPr>
          <w:szCs w:val="24"/>
        </w:rPr>
        <w:t xml:space="preserve"> trend. Od roku</w:t>
      </w:r>
      <w:r w:rsidR="00D76B67" w:rsidRPr="00D76B67">
        <w:rPr>
          <w:szCs w:val="24"/>
        </w:rPr>
        <w:t xml:space="preserve"> 2005 do roku 2014 obec Nová Lehota zaznamenala pokles</w:t>
      </w:r>
      <w:r w:rsidRPr="00D76B67">
        <w:rPr>
          <w:szCs w:val="24"/>
        </w:rPr>
        <w:t xml:space="preserve"> evidovaných uchádzačov o zamestnani</w:t>
      </w:r>
      <w:r w:rsidR="00D76B67" w:rsidRPr="00D76B67">
        <w:rPr>
          <w:szCs w:val="24"/>
        </w:rPr>
        <w:t>e o 53</w:t>
      </w:r>
      <w:r w:rsidRPr="00D76B67">
        <w:rPr>
          <w:szCs w:val="24"/>
        </w:rPr>
        <w:t xml:space="preserve"> %. </w:t>
      </w:r>
      <w:r w:rsidR="00D76B67" w:rsidRPr="00D76B67">
        <w:rPr>
          <w:szCs w:val="24"/>
        </w:rPr>
        <w:t>Najväčší pokles počtu evidovaných uchádzačov o zamestnanie bol do roku 2007, kedy sa počet uchádzačov o zamestnanie znížil o 73 %. Následne začal počet evidovaných uchádzačov o zamestnanie rásť, pričom do roku 2012 vzrástol zo 4 na 14, čo predstavovalo rast o 350 %. Po roku 2012 začal počet evidovaných uchádzačov o zamestnanie znova klesať  až na úroveň 7, teda pokles o 50 %, čo predstavuje pozitívny vývoj do budúcnosti.</w:t>
      </w:r>
    </w:p>
    <w:p w14:paraId="368C1430" w14:textId="77777777" w:rsidR="001F3333" w:rsidRDefault="001F3333" w:rsidP="00256C6A">
      <w:pPr>
        <w:ind w:firstLine="708"/>
        <w:rPr>
          <w:szCs w:val="24"/>
        </w:rPr>
        <w:sectPr w:rsidR="001F3333" w:rsidSect="0056369F">
          <w:pgSz w:w="11906" w:h="16838"/>
          <w:pgMar w:top="1417" w:right="1417" w:bottom="1417" w:left="1417" w:header="708" w:footer="708" w:gutter="0"/>
          <w:cols w:space="708"/>
          <w:docGrid w:linePitch="360"/>
        </w:sectPr>
      </w:pPr>
    </w:p>
    <w:p w14:paraId="36EF3820" w14:textId="77777777" w:rsidR="00007001" w:rsidRDefault="00007001" w:rsidP="00007001">
      <w:pPr>
        <w:pStyle w:val="Nadpis2"/>
        <w:numPr>
          <w:ilvl w:val="0"/>
          <w:numId w:val="3"/>
        </w:numPr>
      </w:pPr>
      <w:bookmarkStart w:id="14" w:name="_Toc452969894"/>
      <w:r>
        <w:lastRenderedPageBreak/>
        <w:t>Krajina a životné prostredie</w:t>
      </w:r>
      <w:bookmarkEnd w:id="14"/>
    </w:p>
    <w:p w14:paraId="1248F06E" w14:textId="77777777" w:rsidR="00007001" w:rsidRDefault="00007001" w:rsidP="00007001"/>
    <w:p w14:paraId="133C6668" w14:textId="77777777" w:rsidR="00007001" w:rsidRPr="00007001" w:rsidRDefault="00007001" w:rsidP="00007001"/>
    <w:p w14:paraId="0F317156" w14:textId="77777777" w:rsidR="00007001" w:rsidRDefault="00007001" w:rsidP="00007001">
      <w:pPr>
        <w:pStyle w:val="Nadpis3"/>
        <w:numPr>
          <w:ilvl w:val="1"/>
          <w:numId w:val="3"/>
        </w:numPr>
      </w:pPr>
      <w:bookmarkStart w:id="15" w:name="_Toc452969895"/>
      <w:r>
        <w:t>Geo</w:t>
      </w:r>
      <w:r w:rsidR="00642051">
        <w:t>morfologická</w:t>
      </w:r>
      <w:r>
        <w:t xml:space="preserve"> charakteristika územia</w:t>
      </w:r>
      <w:bookmarkEnd w:id="15"/>
    </w:p>
    <w:p w14:paraId="76D5A3A4" w14:textId="77777777" w:rsidR="00007001" w:rsidRDefault="00007001" w:rsidP="00007001"/>
    <w:p w14:paraId="7CF3BBA4" w14:textId="77777777" w:rsidR="00007001" w:rsidRDefault="00642051" w:rsidP="00007001">
      <w:pPr>
        <w:rPr>
          <w:lang w:eastAsia="sk-SK"/>
        </w:rPr>
      </w:pPr>
      <w:r>
        <w:t>Obec Nová Lehota</w:t>
      </w:r>
      <w:r w:rsidR="00007001">
        <w:t xml:space="preserve"> leží v sústave Považský Inovec, situovaná v geomorfologickej vetve Nízkeho Inovca. Geomorfologický celok Považský Inovec má zložitú geologickú stavbu, územie je bohaté na minerálne pramene bez väčších tokov. Najvyšším vrcholom sústavy Vysoký Inovec je vrch Inovec – </w:t>
      </w:r>
      <w:r>
        <w:t>1042 m</w:t>
      </w:r>
      <w:r w:rsidR="00007001">
        <w:t xml:space="preserve">. n. m.  Geomorfologický celok Nízky Inovec do ktorého spadá </w:t>
      </w:r>
      <w:r>
        <w:t>obec Nová Lehota</w:t>
      </w:r>
      <w:r w:rsidR="00007001">
        <w:t xml:space="preserve"> sa nachádza asi v strednej časti pohoria. Najvyšším vrcholom</w:t>
      </w:r>
      <w:r w:rsidR="00BC410E">
        <w:t xml:space="preserve"> útvaru je Bezovec s výškou 743 </w:t>
      </w:r>
      <w:r w:rsidR="00007001">
        <w:t>m</w:t>
      </w:r>
      <w:r w:rsidR="00BC410E">
        <w:t xml:space="preserve"> </w:t>
      </w:r>
      <w:r w:rsidR="00007001">
        <w:t>n.</w:t>
      </w:r>
      <w:r w:rsidR="00BC410E">
        <w:t xml:space="preserve"> </w:t>
      </w:r>
      <w:r w:rsidR="00007001">
        <w:t xml:space="preserve">m. Je priamo v katastri obce Nová Lehota.  </w:t>
      </w:r>
      <w:r w:rsidR="00007001">
        <w:rPr>
          <w:lang w:eastAsia="sk-SK"/>
        </w:rPr>
        <w:t xml:space="preserve"> </w:t>
      </w:r>
    </w:p>
    <w:p w14:paraId="2D728687" w14:textId="77777777" w:rsidR="00007001" w:rsidRPr="00007001" w:rsidRDefault="00007001" w:rsidP="00007001">
      <w:pPr>
        <w:rPr>
          <w:b/>
          <w:color w:val="943634" w:themeColor="accent2" w:themeShade="BF"/>
        </w:rPr>
      </w:pPr>
    </w:p>
    <w:p w14:paraId="1D9FBDF0" w14:textId="77777777" w:rsidR="00007001" w:rsidRPr="00007001" w:rsidRDefault="00007001" w:rsidP="00007001">
      <w:pPr>
        <w:pStyle w:val="Nadpis3"/>
        <w:numPr>
          <w:ilvl w:val="1"/>
          <w:numId w:val="3"/>
        </w:numPr>
      </w:pPr>
      <w:bookmarkStart w:id="16" w:name="_Toc452969896"/>
      <w:r>
        <w:t>Klimatické pomery</w:t>
      </w:r>
      <w:bookmarkEnd w:id="16"/>
    </w:p>
    <w:p w14:paraId="14467250" w14:textId="77777777" w:rsidR="00007001" w:rsidRPr="00007001" w:rsidRDefault="00007001" w:rsidP="00007001">
      <w:pPr>
        <w:rPr>
          <w:color w:val="943634" w:themeColor="accent2" w:themeShade="BF"/>
        </w:rPr>
      </w:pPr>
    </w:p>
    <w:p w14:paraId="6D9C1D88" w14:textId="77777777" w:rsidR="00007001" w:rsidRDefault="00007001" w:rsidP="00642051">
      <w:pPr>
        <w:pStyle w:val="Zarkazkladnhotextu"/>
        <w:spacing w:after="0"/>
        <w:ind w:left="0"/>
        <w:rPr>
          <w:rFonts w:cs="Arial"/>
        </w:rPr>
      </w:pPr>
      <w:r>
        <w:rPr>
          <w:rFonts w:cs="Arial"/>
        </w:rPr>
        <w:t>Považský Inovec klimaticky patrí do mierne teplej oblasti.  Priemerná ročná teplota vzduchu  je 9,9</w:t>
      </w:r>
      <w:r>
        <w:rPr>
          <w:rFonts w:cs="Arial"/>
          <w:vertAlign w:val="superscript"/>
        </w:rPr>
        <w:t xml:space="preserve">o </w:t>
      </w:r>
      <w:r>
        <w:rPr>
          <w:rFonts w:cs="Arial"/>
        </w:rPr>
        <w:t>C a so stúpajúcou nadmorskou výškou klesá. Priemerné atmosférické zrážky sú</w:t>
      </w:r>
      <w:r w:rsidR="00642051">
        <w:rPr>
          <w:rFonts w:cs="Arial"/>
        </w:rPr>
        <w:t xml:space="preserve"> priemerne 705</w:t>
      </w:r>
      <w:r>
        <w:rPr>
          <w:rFonts w:cs="Arial"/>
        </w:rPr>
        <w:t xml:space="preserve"> mm/</w:t>
      </w:r>
      <w:r w:rsidR="00642051">
        <w:rPr>
          <w:rFonts w:cs="Arial"/>
        </w:rPr>
        <w:t>rok</w:t>
      </w:r>
      <w:r>
        <w:rPr>
          <w:rFonts w:cs="Arial"/>
        </w:rPr>
        <w:t>. Na nížinách sú atmosférické zrážky približne 611 mm/rok  a vo vrcholových oblastiach sú podľa odborného odhadu cca 1000 -1240 mm/rok, teda so stúpajúcou nadmorskou výškou zrážky stúpajú. Podobne je to so snehovou pokrývkou, kde podľa meraní možno stanoviť priemerný ročný počet dní so snehovou pokrývkou na 67,7 dní</w:t>
      </w:r>
      <w:r w:rsidR="00642051">
        <w:rPr>
          <w:rFonts w:cs="Arial"/>
        </w:rPr>
        <w:t xml:space="preserve"> čo súvisí s nadmorskou výškou</w:t>
      </w:r>
      <w:r>
        <w:rPr>
          <w:rFonts w:cs="Arial"/>
        </w:rPr>
        <w:t>.</w:t>
      </w:r>
    </w:p>
    <w:p w14:paraId="1925ECA2" w14:textId="77777777" w:rsidR="00007001" w:rsidRPr="00007001" w:rsidRDefault="00007001" w:rsidP="00007001">
      <w:pPr>
        <w:pStyle w:val="Zkladntext"/>
        <w:tabs>
          <w:tab w:val="left" w:pos="851"/>
        </w:tabs>
        <w:spacing w:after="0" w:line="240" w:lineRule="auto"/>
        <w:rPr>
          <w:rFonts w:asciiTheme="minorHAnsi" w:hAnsiTheme="minorHAnsi"/>
          <w:b/>
          <w:color w:val="943634" w:themeColor="accent2" w:themeShade="BF"/>
        </w:rPr>
      </w:pPr>
    </w:p>
    <w:p w14:paraId="5EF3D100" w14:textId="77777777" w:rsidR="00007001" w:rsidRDefault="00642051" w:rsidP="00642051">
      <w:pPr>
        <w:pStyle w:val="Nadpis3"/>
        <w:numPr>
          <w:ilvl w:val="1"/>
          <w:numId w:val="3"/>
        </w:numPr>
      </w:pPr>
      <w:bookmarkStart w:id="17" w:name="_Toc452969897"/>
      <w:r>
        <w:t>Ovzdušie</w:t>
      </w:r>
      <w:bookmarkEnd w:id="17"/>
    </w:p>
    <w:p w14:paraId="4AA5D826" w14:textId="77777777" w:rsidR="00642051" w:rsidRPr="00642051" w:rsidRDefault="00642051" w:rsidP="00642051"/>
    <w:p w14:paraId="5761F9E7" w14:textId="77777777" w:rsidR="00642051" w:rsidRDefault="001D684A" w:rsidP="00642051">
      <w:pPr>
        <w:pStyle w:val="Zarkazkladnhotextu"/>
        <w:ind w:left="0"/>
        <w:rPr>
          <w:rFonts w:cs="Arial"/>
        </w:rPr>
      </w:pPr>
      <w:r>
        <w:rPr>
          <w:rFonts w:cs="Arial"/>
        </w:rPr>
        <w:t>Obec Nová Lehota</w:t>
      </w:r>
      <w:r w:rsidR="00642051">
        <w:rPr>
          <w:rFonts w:cs="Arial"/>
        </w:rPr>
        <w:t xml:space="preserve"> je dostatočne vzdialená od  hospodárskych centier, možných zdrojov znečistenia ovzdušia, preto je kvalita ovzdušia v obci dobrá. Problematické je len spaľovanie tuhého paliva občanmi obce. </w:t>
      </w:r>
    </w:p>
    <w:p w14:paraId="64BCF36C" w14:textId="77777777" w:rsidR="00642051" w:rsidRDefault="00642051" w:rsidP="00642051">
      <w:pPr>
        <w:pStyle w:val="Zarkazkladnhotextu"/>
        <w:ind w:left="0"/>
        <w:rPr>
          <w:rFonts w:cs="Arial"/>
        </w:rPr>
      </w:pPr>
      <w:r>
        <w:rPr>
          <w:rFonts w:cs="Arial"/>
        </w:rPr>
        <w:t>V mikroregióne, ktorého je obec súčasťou sa nachádzajú len stredné a m</w:t>
      </w:r>
      <w:r w:rsidR="001D684A">
        <w:rPr>
          <w:rFonts w:cs="Arial"/>
        </w:rPr>
        <w:t>alé</w:t>
      </w:r>
      <w:r>
        <w:rPr>
          <w:rFonts w:cs="Arial"/>
          <w:b/>
          <w:bCs/>
        </w:rPr>
        <w:t xml:space="preserve"> </w:t>
      </w:r>
      <w:r>
        <w:rPr>
          <w:rFonts w:cs="Arial"/>
        </w:rPr>
        <w:t xml:space="preserve">zdroje znečistenia ovzdušia, ktoré môžu mať dopad aj na kvalitu ovzdušia v obci Nová Lehota. </w:t>
      </w:r>
    </w:p>
    <w:p w14:paraId="3FD374A4" w14:textId="77777777" w:rsidR="00642051" w:rsidRDefault="00642051" w:rsidP="00642051">
      <w:pPr>
        <w:pStyle w:val="Zarkazkladnhotextu"/>
        <w:ind w:left="0"/>
        <w:rPr>
          <w:rFonts w:cs="Arial"/>
        </w:rPr>
      </w:pPr>
      <w:r>
        <w:rPr>
          <w:rFonts w:cs="Arial"/>
        </w:rPr>
        <w:t xml:space="preserve">K najznámejším stredným zdrojom znečistenia v mikroregióne patria – </w:t>
      </w:r>
      <w:proofErr w:type="spellStart"/>
      <w:r>
        <w:rPr>
          <w:rFonts w:cs="Arial"/>
        </w:rPr>
        <w:t>Hella</w:t>
      </w:r>
      <w:proofErr w:type="spellEnd"/>
      <w:r>
        <w:rPr>
          <w:rFonts w:cs="Arial"/>
        </w:rPr>
        <w:t xml:space="preserve"> Slovakia Front </w:t>
      </w:r>
      <w:proofErr w:type="spellStart"/>
      <w:r>
        <w:rPr>
          <w:rFonts w:cs="Arial"/>
        </w:rPr>
        <w:t>Lighting</w:t>
      </w:r>
      <w:proofErr w:type="spellEnd"/>
      <w:r>
        <w:rPr>
          <w:rFonts w:cs="Arial"/>
        </w:rPr>
        <w:t xml:space="preserve"> </w:t>
      </w:r>
      <w:proofErr w:type="spellStart"/>
      <w:r>
        <w:rPr>
          <w:rFonts w:cs="Arial"/>
        </w:rPr>
        <w:t>s.r.o</w:t>
      </w:r>
      <w:proofErr w:type="spellEnd"/>
      <w:r>
        <w:rPr>
          <w:rFonts w:cs="Arial"/>
        </w:rPr>
        <w:t xml:space="preserve">. Kočovce, </w:t>
      </w:r>
      <w:proofErr w:type="spellStart"/>
      <w:r>
        <w:rPr>
          <w:rFonts w:cs="Arial"/>
        </w:rPr>
        <w:t>Chirana</w:t>
      </w:r>
      <w:proofErr w:type="spellEnd"/>
      <w:r>
        <w:rPr>
          <w:rFonts w:cs="Arial"/>
        </w:rPr>
        <w:t xml:space="preserve"> Progres </w:t>
      </w:r>
      <w:proofErr w:type="spellStart"/>
      <w:r>
        <w:rPr>
          <w:rFonts w:cs="Arial"/>
        </w:rPr>
        <w:t>s.r.o</w:t>
      </w:r>
      <w:proofErr w:type="spellEnd"/>
      <w:r>
        <w:rPr>
          <w:rFonts w:cs="Arial"/>
        </w:rPr>
        <w:t>. prevádzka Lúka a poľnohospodárske družstvá. Ostatné evidované malé a stredné zdroje znečistenia ovzdušia v prevažnej miere používajú zemný plyn, v menšej miere drevo</w:t>
      </w:r>
      <w:r w:rsidR="001D684A">
        <w:rPr>
          <w:rFonts w:cs="Arial"/>
        </w:rPr>
        <w:t>.</w:t>
      </w:r>
    </w:p>
    <w:p w14:paraId="2E2E7B77" w14:textId="77777777" w:rsidR="00642051" w:rsidRDefault="00642051" w:rsidP="00642051">
      <w:pPr>
        <w:pStyle w:val="Zarkazkladnhotextu"/>
        <w:ind w:left="0"/>
        <w:rPr>
          <w:rFonts w:cs="Arial"/>
        </w:rPr>
      </w:pPr>
      <w:r>
        <w:rPr>
          <w:rFonts w:cs="Arial"/>
        </w:rPr>
        <w:t>Mikroregión sa nachádza v pásme priemernej ročnej depozície síry 1200 – 1500 mg/m</w:t>
      </w:r>
      <w:r>
        <w:rPr>
          <w:rFonts w:cs="Arial"/>
          <w:vertAlign w:val="superscript"/>
        </w:rPr>
        <w:t>2</w:t>
      </w:r>
      <w:r>
        <w:rPr>
          <w:rFonts w:cs="Arial"/>
        </w:rPr>
        <w:t xml:space="preserve">. </w:t>
      </w:r>
    </w:p>
    <w:p w14:paraId="48434D6F" w14:textId="77777777" w:rsidR="00642051" w:rsidRDefault="00642051" w:rsidP="00642051">
      <w:pPr>
        <w:pStyle w:val="Zarkazkladnhotextu"/>
        <w:ind w:left="0"/>
        <w:rPr>
          <w:rFonts w:cs="Arial"/>
        </w:rPr>
      </w:pPr>
      <w:r>
        <w:rPr>
          <w:rFonts w:cs="Arial"/>
        </w:rPr>
        <w:t>Všeobecne v Novomestskom okrese sú najväčšími producentmi SO</w:t>
      </w:r>
      <w:r>
        <w:rPr>
          <w:rFonts w:cs="Arial"/>
          <w:vertAlign w:val="subscript"/>
        </w:rPr>
        <w:t>2</w:t>
      </w:r>
      <w:r>
        <w:rPr>
          <w:rFonts w:cs="Arial"/>
        </w:rPr>
        <w:t xml:space="preserve"> a NO</w:t>
      </w:r>
      <w:r>
        <w:rPr>
          <w:rFonts w:cs="Arial"/>
          <w:vertAlign w:val="subscript"/>
        </w:rPr>
        <w:t>X</w:t>
      </w:r>
      <w:r>
        <w:rPr>
          <w:rFonts w:cs="Arial"/>
        </w:rPr>
        <w:t xml:space="preserve">  stacionárne zdroje (prevažne veľké a stredné zdroje znečistenia ovzdušia), emisie tuhých znečisťujúcich látok sú v najväčšej miere produkované malými stacionárnymi zdrojmi znečisťovania ovzdušia a najvýznamnejším zdrojom CO v kraji je cestná doprava. Na kvalitu ovzdušia mikroregiónu malo priaznivý účinok odvedenie časti dopravy diaľnicou.</w:t>
      </w:r>
    </w:p>
    <w:p w14:paraId="58FE86EC" w14:textId="77777777" w:rsidR="00007001" w:rsidRDefault="00007001" w:rsidP="00007001">
      <w:pPr>
        <w:rPr>
          <w:color w:val="943634" w:themeColor="accent2" w:themeShade="BF"/>
        </w:rPr>
      </w:pPr>
      <w:r w:rsidRPr="00007001">
        <w:rPr>
          <w:color w:val="943634" w:themeColor="accent2" w:themeShade="BF"/>
        </w:rPr>
        <w:tab/>
      </w:r>
    </w:p>
    <w:p w14:paraId="378ADF48" w14:textId="77777777" w:rsidR="005800BA" w:rsidRPr="00007001" w:rsidRDefault="005800BA" w:rsidP="00007001">
      <w:pPr>
        <w:rPr>
          <w:color w:val="943634" w:themeColor="accent2" w:themeShade="BF"/>
        </w:rPr>
      </w:pPr>
    </w:p>
    <w:p w14:paraId="65A494F0" w14:textId="77777777" w:rsidR="00007001" w:rsidRDefault="001D684A" w:rsidP="001D684A">
      <w:pPr>
        <w:pStyle w:val="Nadpis3"/>
        <w:numPr>
          <w:ilvl w:val="1"/>
          <w:numId w:val="3"/>
        </w:numPr>
      </w:pPr>
      <w:bookmarkStart w:id="18" w:name="_Toc452969898"/>
      <w:r>
        <w:lastRenderedPageBreak/>
        <w:t>Podzemné a povrchové vody</w:t>
      </w:r>
      <w:bookmarkEnd w:id="18"/>
    </w:p>
    <w:p w14:paraId="75F29579" w14:textId="77777777" w:rsidR="001D684A" w:rsidRDefault="001D684A" w:rsidP="001D684A"/>
    <w:p w14:paraId="765D3E70" w14:textId="77777777" w:rsidR="001D684A" w:rsidRDefault="001D684A" w:rsidP="001D684A">
      <w:pPr>
        <w:rPr>
          <w:rFonts w:cs="Arial"/>
        </w:rPr>
      </w:pPr>
      <w:r>
        <w:rPr>
          <w:rFonts w:cs="Arial"/>
        </w:rPr>
        <w:t xml:space="preserve">Územie mikroregiónu je bohaté na podzemné vody a zdroje pitnej vody, ktoré sa nachádzajú v ochrannom pásme. </w:t>
      </w:r>
    </w:p>
    <w:p w14:paraId="723135B6" w14:textId="77777777" w:rsidR="001D684A" w:rsidRDefault="001D684A" w:rsidP="001D684A">
      <w:pPr>
        <w:rPr>
          <w:rFonts w:cs="Arial"/>
        </w:rPr>
      </w:pPr>
    </w:p>
    <w:p w14:paraId="64E67E07" w14:textId="77777777" w:rsidR="001D684A" w:rsidRDefault="001D684A" w:rsidP="001D684A">
      <w:pPr>
        <w:rPr>
          <w:rFonts w:cs="Arial"/>
        </w:rPr>
      </w:pPr>
      <w:r w:rsidRPr="00C64E8E">
        <w:rPr>
          <w:rFonts w:cs="Arial"/>
        </w:rPr>
        <w:t xml:space="preserve">Kvalita vodných zdrojov v katastrálnom území obce </w:t>
      </w:r>
      <w:r>
        <w:rPr>
          <w:rFonts w:cs="Arial"/>
        </w:rPr>
        <w:t>Nová Lehota</w:t>
      </w:r>
      <w:r w:rsidRPr="00C64E8E">
        <w:rPr>
          <w:rFonts w:cs="Arial"/>
        </w:rPr>
        <w:t xml:space="preserve"> je v dobrom stave. </w:t>
      </w:r>
      <w:r w:rsidRPr="000C4C52">
        <w:rPr>
          <w:rFonts w:cs="Arial"/>
          <w:color w:val="000000"/>
        </w:rPr>
        <w:t>Veľa rodinných domov má ako zdroj pitnej vody vlastné studne, verejný vodovod je sprevádzkovaný od 1.1. 2008.</w:t>
      </w:r>
      <w:r>
        <w:rPr>
          <w:rFonts w:cs="Arial"/>
        </w:rPr>
        <w:t xml:space="preserve"> Kvalita vody v studniach je sledovaná len individuálne,  p</w:t>
      </w:r>
      <w:r w:rsidRPr="00C64E8E">
        <w:rPr>
          <w:rFonts w:cs="Arial"/>
        </w:rPr>
        <w:t>re zistenie stavu je možné odobrať vzorky zo studní a urobiť mikrobiologický prieskum studní.</w:t>
      </w:r>
    </w:p>
    <w:p w14:paraId="797DB692" w14:textId="77777777" w:rsidR="001D684A" w:rsidRDefault="001D684A" w:rsidP="001D684A">
      <w:pPr>
        <w:pStyle w:val="Zarkazkladnhotextu"/>
        <w:ind w:left="0"/>
        <w:rPr>
          <w:rFonts w:cs="Arial"/>
        </w:rPr>
      </w:pPr>
      <w:r>
        <w:rPr>
          <w:rFonts w:cs="Arial"/>
        </w:rPr>
        <w:t xml:space="preserve">V obci na nachádza alkalický minerálny prameň </w:t>
      </w:r>
      <w:proofErr w:type="spellStart"/>
      <w:r>
        <w:rPr>
          <w:rFonts w:cs="Arial"/>
        </w:rPr>
        <w:t>Dastýnska</w:t>
      </w:r>
      <w:proofErr w:type="spellEnd"/>
      <w:r>
        <w:rPr>
          <w:rFonts w:cs="Arial"/>
        </w:rPr>
        <w:t xml:space="preserve"> kyselka. </w:t>
      </w:r>
    </w:p>
    <w:p w14:paraId="66D1EBAF" w14:textId="77777777" w:rsidR="001D684A" w:rsidRPr="00737371" w:rsidRDefault="001D684A" w:rsidP="00B173A9">
      <w:pPr>
        <w:pStyle w:val="Zarkazkladnhotextu"/>
        <w:spacing w:after="0"/>
        <w:ind w:left="0"/>
        <w:rPr>
          <w:rFonts w:cs="Arial"/>
        </w:rPr>
      </w:pPr>
      <w:r>
        <w:rPr>
          <w:rFonts w:cs="Arial"/>
        </w:rPr>
        <w:t xml:space="preserve">Obec Nová Lehota sa znečisťovanie vôd priamo dotýka vzhľadom na absenciu kanalizácie aj ČOV. Zdrojom znečistenia vôd v obci Nová Lehota je poľnohospodárske družstvo PD Bezovec Stará Lehota, aktivity návštevníkov obce a občanov. </w:t>
      </w:r>
    </w:p>
    <w:p w14:paraId="1E4B811A" w14:textId="77777777" w:rsidR="001D684A" w:rsidRDefault="001D684A" w:rsidP="001D684A">
      <w:pPr>
        <w:rPr>
          <w:rFonts w:cs="Arial"/>
        </w:rPr>
      </w:pPr>
      <w:r>
        <w:rPr>
          <w:rFonts w:cs="Arial"/>
        </w:rPr>
        <w:t xml:space="preserve"> </w:t>
      </w:r>
    </w:p>
    <w:p w14:paraId="51A484D5" w14:textId="77777777" w:rsidR="00007001" w:rsidRDefault="00B173A9" w:rsidP="005800BA">
      <w:pPr>
        <w:pStyle w:val="Nadpis3"/>
        <w:numPr>
          <w:ilvl w:val="1"/>
          <w:numId w:val="3"/>
        </w:numPr>
        <w:spacing w:before="0"/>
        <w:ind w:left="788" w:hanging="431"/>
      </w:pPr>
      <w:bookmarkStart w:id="19" w:name="_Toc452969899"/>
      <w:r>
        <w:t>Lesy a pôda</w:t>
      </w:r>
      <w:bookmarkEnd w:id="19"/>
    </w:p>
    <w:p w14:paraId="2F88B6AC" w14:textId="77777777" w:rsidR="00B173A9" w:rsidRPr="00B173A9" w:rsidRDefault="00B173A9" w:rsidP="00B173A9"/>
    <w:p w14:paraId="2AD4AF6A" w14:textId="77777777" w:rsidR="00B173A9" w:rsidRDefault="00B173A9" w:rsidP="00B173A9">
      <w:pPr>
        <w:rPr>
          <w:rFonts w:cs="Arial"/>
        </w:rPr>
      </w:pPr>
      <w:r>
        <w:rPr>
          <w:rFonts w:cs="Arial"/>
        </w:rPr>
        <w:t xml:space="preserve">Zalesnenie katastra obce je veľmi vysoké. </w:t>
      </w:r>
      <w:r>
        <w:t>Z plošného hľadiska prevládajú listnaté lesy s prevahou buka a duba, v menšej miere smreku a borovice. V regióne sú absolútne prevažujúce produkčno-hospodárske lesy. Zastúpené sú aj ochranné lesy a lesy osobitného určenia.</w:t>
      </w:r>
    </w:p>
    <w:p w14:paraId="3C5A4190" w14:textId="77777777" w:rsidR="00B173A9" w:rsidRPr="00B173A9" w:rsidRDefault="00B173A9" w:rsidP="00B173A9">
      <w:pPr>
        <w:pStyle w:val="Zarkazkladnhotextu"/>
        <w:ind w:left="0"/>
        <w:rPr>
          <w:rFonts w:cs="Arial"/>
        </w:rPr>
      </w:pPr>
      <w:r>
        <w:rPr>
          <w:rFonts w:cs="Arial"/>
        </w:rPr>
        <w:t>Pôda ako zložka krajiny plní produkčnú funkciu a environmentálnu funkciu. Definujeme ju ako samostatný prírodný útvar. Všeobecne možno charakterizovať pôdu mikroregiónu ako málo až stredne kamen</w:t>
      </w:r>
      <w:r w:rsidRPr="003D5644">
        <w:rPr>
          <w:rFonts w:cs="Arial"/>
        </w:rPr>
        <w:t>istú</w:t>
      </w:r>
      <w:r>
        <w:rPr>
          <w:rFonts w:cs="Arial"/>
        </w:rPr>
        <w:t xml:space="preserve"> a piesčitú v nive rieky Váh, hlinitú, mierne vlhkú, zo strednou retenčnou schopnosťou a strednou priepustnosťou. V severnej časti katastra možno pôdy typovo zaradiť medzi </w:t>
      </w:r>
      <w:proofErr w:type="spellStart"/>
      <w:r>
        <w:rPr>
          <w:rFonts w:cs="Arial"/>
        </w:rPr>
        <w:t>hnedozeme</w:t>
      </w:r>
      <w:proofErr w:type="spellEnd"/>
      <w:r>
        <w:rPr>
          <w:rFonts w:cs="Arial"/>
        </w:rPr>
        <w:t xml:space="preserve">, zatiaľ čo v južnej časti medzi </w:t>
      </w:r>
      <w:proofErr w:type="spellStart"/>
      <w:r>
        <w:rPr>
          <w:rFonts w:cs="Arial"/>
        </w:rPr>
        <w:t>rendziny</w:t>
      </w:r>
      <w:proofErr w:type="spellEnd"/>
      <w:r>
        <w:rPr>
          <w:rFonts w:cs="Arial"/>
        </w:rPr>
        <w:t xml:space="preserve"> a </w:t>
      </w:r>
      <w:proofErr w:type="spellStart"/>
      <w:r>
        <w:rPr>
          <w:rFonts w:cs="Arial"/>
        </w:rPr>
        <w:t>kambizeme</w:t>
      </w:r>
      <w:proofErr w:type="spellEnd"/>
      <w:r>
        <w:rPr>
          <w:rFonts w:cs="Arial"/>
        </w:rPr>
        <w:t>. Podľa pôdnej reakcie sa pôda mikroregiónu mení postupne od slabo alkalickej (severná časť), cez neutrálnu, slabo kyslú, stredne kyslú až silno kyslú (južná časť). Poľnohospodárska pôda v južnej časti katastra sa vyznačuje pomerne veľkým obsahom humusu.</w:t>
      </w:r>
    </w:p>
    <w:p w14:paraId="6D91F2CC" w14:textId="77777777" w:rsidR="00B173A9" w:rsidRPr="00915C7A" w:rsidRDefault="00B173A9" w:rsidP="00B173A9">
      <w:r w:rsidRPr="00915C7A">
        <w:t>Pôda je primerane mierne až stredne využívaná poľnohospodárskym spôsobom, keď poľnohospodárska výmera tvorí  33% celkovej výmery sledovaného územia. Zároveň územie nachádzajúce sa v nive rieky Váh je intenzívne  poľnohospodársky využívané a bonita pôdy patrí (v tejto časti územia) k vyšším.</w:t>
      </w:r>
    </w:p>
    <w:p w14:paraId="131C72E0" w14:textId="77777777" w:rsidR="00B173A9" w:rsidRDefault="00B173A9" w:rsidP="00B173A9">
      <w:pPr>
        <w:rPr>
          <w:color w:val="943634" w:themeColor="accent2" w:themeShade="BF"/>
        </w:rPr>
      </w:pPr>
    </w:p>
    <w:p w14:paraId="456FAB1B" w14:textId="77777777" w:rsidR="00915C7A" w:rsidRPr="00915C7A" w:rsidRDefault="00915C7A" w:rsidP="00F32F5F">
      <w:pPr>
        <w:ind w:left="708" w:firstLine="708"/>
        <w:rPr>
          <w:sz w:val="22"/>
        </w:rPr>
      </w:pPr>
      <w:r w:rsidRPr="00915C7A">
        <w:rPr>
          <w:sz w:val="22"/>
        </w:rPr>
        <w:t>Využívanie pôdy v katastrálnom území obce Nová Lehota</w:t>
      </w:r>
    </w:p>
    <w:tbl>
      <w:tblPr>
        <w:tblW w:w="6300" w:type="dxa"/>
        <w:jc w:val="center"/>
        <w:tblCellMar>
          <w:left w:w="70" w:type="dxa"/>
          <w:right w:w="70" w:type="dxa"/>
        </w:tblCellMar>
        <w:tblLook w:val="04A0" w:firstRow="1" w:lastRow="0" w:firstColumn="1" w:lastColumn="0" w:noHBand="0" w:noVBand="1"/>
      </w:tblPr>
      <w:tblGrid>
        <w:gridCol w:w="4780"/>
        <w:gridCol w:w="1520"/>
      </w:tblGrid>
      <w:tr w:rsidR="00F32F5F" w:rsidRPr="00F32F5F" w14:paraId="22BC4BB9" w14:textId="77777777" w:rsidTr="00F32F5F">
        <w:trPr>
          <w:trHeight w:val="375"/>
          <w:jc w:val="center"/>
        </w:trPr>
        <w:tc>
          <w:tcPr>
            <w:tcW w:w="4780" w:type="dxa"/>
            <w:tcBorders>
              <w:top w:val="single" w:sz="4" w:space="0" w:color="auto"/>
              <w:left w:val="single" w:sz="4" w:space="0" w:color="auto"/>
              <w:bottom w:val="single" w:sz="4" w:space="0" w:color="auto"/>
              <w:right w:val="single" w:sz="4" w:space="0" w:color="auto"/>
            </w:tcBorders>
            <w:shd w:val="clear" w:color="000000" w:fill="E0A790"/>
            <w:noWrap/>
            <w:vAlign w:val="center"/>
            <w:hideMark/>
          </w:tcPr>
          <w:p w14:paraId="6803F955" w14:textId="77777777" w:rsidR="00F32F5F" w:rsidRPr="00F32F5F" w:rsidRDefault="00F32F5F" w:rsidP="00F32F5F">
            <w:pPr>
              <w:jc w:val="left"/>
              <w:rPr>
                <w:rFonts w:ascii="Calibri" w:eastAsia="Times New Roman" w:hAnsi="Calibri" w:cs="Times New Roman"/>
                <w:color w:val="000000"/>
                <w:lang w:eastAsia="sk-SK"/>
              </w:rPr>
            </w:pPr>
            <w:r w:rsidRPr="00F32F5F">
              <w:rPr>
                <w:rFonts w:ascii="Calibri" w:eastAsia="Times New Roman" w:hAnsi="Calibri" w:cs="Times New Roman"/>
                <w:color w:val="000000"/>
                <w:sz w:val="22"/>
                <w:lang w:eastAsia="sk-SK"/>
              </w:rPr>
              <w:t>Celková výmera (v ha)</w:t>
            </w:r>
          </w:p>
        </w:tc>
        <w:tc>
          <w:tcPr>
            <w:tcW w:w="1520" w:type="dxa"/>
            <w:tcBorders>
              <w:top w:val="single" w:sz="4" w:space="0" w:color="auto"/>
              <w:left w:val="nil"/>
              <w:bottom w:val="single" w:sz="4" w:space="0" w:color="auto"/>
              <w:right w:val="single" w:sz="4" w:space="0" w:color="auto"/>
            </w:tcBorders>
            <w:shd w:val="clear" w:color="000000" w:fill="E0A790"/>
            <w:noWrap/>
            <w:vAlign w:val="center"/>
            <w:hideMark/>
          </w:tcPr>
          <w:p w14:paraId="7B811980" w14:textId="77777777" w:rsidR="00F32F5F" w:rsidRPr="00F32F5F" w:rsidRDefault="00F32F5F" w:rsidP="00F32F5F">
            <w:pPr>
              <w:jc w:val="center"/>
              <w:rPr>
                <w:rFonts w:ascii="Calibri" w:eastAsia="Times New Roman" w:hAnsi="Calibri" w:cs="Times New Roman"/>
                <w:color w:val="000000"/>
                <w:lang w:eastAsia="sk-SK"/>
              </w:rPr>
            </w:pPr>
            <w:r w:rsidRPr="00F32F5F">
              <w:rPr>
                <w:rFonts w:ascii="Calibri" w:eastAsia="Times New Roman" w:hAnsi="Calibri" w:cs="Times New Roman"/>
                <w:color w:val="000000"/>
                <w:sz w:val="22"/>
                <w:lang w:eastAsia="sk-SK"/>
              </w:rPr>
              <w:t>1821</w:t>
            </w:r>
          </w:p>
        </w:tc>
      </w:tr>
      <w:tr w:rsidR="00F32F5F" w:rsidRPr="00F32F5F" w14:paraId="138D8799" w14:textId="77777777" w:rsidTr="00F32F5F">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14:paraId="2CB1B460" w14:textId="77777777" w:rsidR="00F32F5F" w:rsidRPr="00F32F5F" w:rsidRDefault="00F32F5F" w:rsidP="00F32F5F">
            <w:pPr>
              <w:jc w:val="left"/>
              <w:rPr>
                <w:rFonts w:ascii="Calibri" w:eastAsia="Times New Roman" w:hAnsi="Calibri" w:cs="Times New Roman"/>
                <w:color w:val="000000"/>
                <w:lang w:eastAsia="sk-SK"/>
              </w:rPr>
            </w:pPr>
            <w:r w:rsidRPr="00F32F5F">
              <w:rPr>
                <w:rFonts w:ascii="Calibri" w:eastAsia="Times New Roman" w:hAnsi="Calibri" w:cs="Times New Roman"/>
                <w:color w:val="000000"/>
                <w:sz w:val="22"/>
                <w:lang w:eastAsia="sk-SK"/>
              </w:rPr>
              <w:t>ZÚO</w:t>
            </w:r>
          </w:p>
        </w:tc>
        <w:tc>
          <w:tcPr>
            <w:tcW w:w="1520" w:type="dxa"/>
            <w:tcBorders>
              <w:top w:val="nil"/>
              <w:left w:val="nil"/>
              <w:bottom w:val="single" w:sz="4" w:space="0" w:color="auto"/>
              <w:right w:val="single" w:sz="4" w:space="0" w:color="auto"/>
            </w:tcBorders>
            <w:shd w:val="clear" w:color="auto" w:fill="auto"/>
            <w:noWrap/>
            <w:vAlign w:val="center"/>
            <w:hideMark/>
          </w:tcPr>
          <w:p w14:paraId="38619B3F" w14:textId="77777777" w:rsidR="00F32F5F" w:rsidRPr="00F32F5F" w:rsidRDefault="00F32F5F" w:rsidP="00F32F5F">
            <w:pPr>
              <w:jc w:val="center"/>
              <w:rPr>
                <w:rFonts w:ascii="Calibri" w:eastAsia="Times New Roman" w:hAnsi="Calibri" w:cs="Times New Roman"/>
                <w:color w:val="000000"/>
                <w:lang w:eastAsia="sk-SK"/>
              </w:rPr>
            </w:pPr>
            <w:r w:rsidRPr="00F32F5F">
              <w:rPr>
                <w:rFonts w:ascii="Calibri" w:eastAsia="Times New Roman" w:hAnsi="Calibri" w:cs="Times New Roman"/>
                <w:color w:val="000000"/>
                <w:sz w:val="22"/>
                <w:lang w:eastAsia="sk-SK"/>
              </w:rPr>
              <w:t>20</w:t>
            </w:r>
          </w:p>
        </w:tc>
      </w:tr>
      <w:tr w:rsidR="00F32F5F" w:rsidRPr="00F32F5F" w14:paraId="2634BB2A" w14:textId="77777777" w:rsidTr="00F32F5F">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14:paraId="3797A58A" w14:textId="77777777" w:rsidR="00F32F5F" w:rsidRPr="00F32F5F" w:rsidRDefault="00F32F5F" w:rsidP="00F32F5F">
            <w:pPr>
              <w:jc w:val="left"/>
              <w:rPr>
                <w:rFonts w:ascii="Calibri" w:eastAsia="Times New Roman" w:hAnsi="Calibri" w:cs="Times New Roman"/>
                <w:color w:val="000000"/>
                <w:lang w:eastAsia="sk-SK"/>
              </w:rPr>
            </w:pPr>
            <w:r w:rsidRPr="00F32F5F">
              <w:rPr>
                <w:rFonts w:ascii="Calibri" w:eastAsia="Times New Roman" w:hAnsi="Calibri" w:cs="Times New Roman"/>
                <w:color w:val="000000"/>
                <w:sz w:val="22"/>
                <w:lang w:eastAsia="sk-SK"/>
              </w:rPr>
              <w:t>mimo ZÚO</w:t>
            </w:r>
          </w:p>
        </w:tc>
        <w:tc>
          <w:tcPr>
            <w:tcW w:w="1520" w:type="dxa"/>
            <w:tcBorders>
              <w:top w:val="nil"/>
              <w:left w:val="nil"/>
              <w:bottom w:val="single" w:sz="4" w:space="0" w:color="auto"/>
              <w:right w:val="single" w:sz="4" w:space="0" w:color="auto"/>
            </w:tcBorders>
            <w:shd w:val="clear" w:color="auto" w:fill="auto"/>
            <w:noWrap/>
            <w:vAlign w:val="center"/>
            <w:hideMark/>
          </w:tcPr>
          <w:p w14:paraId="4FB6785F" w14:textId="77777777" w:rsidR="00F32F5F" w:rsidRPr="00F32F5F" w:rsidRDefault="00F32F5F" w:rsidP="00F32F5F">
            <w:pPr>
              <w:jc w:val="center"/>
              <w:rPr>
                <w:rFonts w:ascii="Calibri" w:eastAsia="Times New Roman" w:hAnsi="Calibri" w:cs="Times New Roman"/>
                <w:color w:val="000000"/>
                <w:lang w:eastAsia="sk-SK"/>
              </w:rPr>
            </w:pPr>
            <w:r w:rsidRPr="00F32F5F">
              <w:rPr>
                <w:rFonts w:ascii="Calibri" w:eastAsia="Times New Roman" w:hAnsi="Calibri" w:cs="Times New Roman"/>
                <w:color w:val="000000"/>
                <w:sz w:val="22"/>
                <w:lang w:eastAsia="sk-SK"/>
              </w:rPr>
              <w:t>1801</w:t>
            </w:r>
          </w:p>
        </w:tc>
      </w:tr>
      <w:tr w:rsidR="00F32F5F" w:rsidRPr="00F32F5F" w14:paraId="5D928608" w14:textId="77777777" w:rsidTr="00F32F5F">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14:paraId="4FFD0E40" w14:textId="77777777" w:rsidR="00F32F5F" w:rsidRPr="00F32F5F" w:rsidRDefault="00F32F5F" w:rsidP="00F32F5F">
            <w:pPr>
              <w:jc w:val="left"/>
              <w:rPr>
                <w:rFonts w:ascii="Calibri" w:eastAsia="Times New Roman" w:hAnsi="Calibri" w:cs="Times New Roman"/>
                <w:color w:val="000000"/>
                <w:lang w:eastAsia="sk-SK"/>
              </w:rPr>
            </w:pPr>
            <w:r w:rsidRPr="00F32F5F">
              <w:rPr>
                <w:rFonts w:ascii="Calibri" w:eastAsia="Times New Roman" w:hAnsi="Calibri" w:cs="Times New Roman"/>
                <w:color w:val="000000"/>
                <w:sz w:val="22"/>
                <w:lang w:eastAsia="sk-SK"/>
              </w:rPr>
              <w:t>Orná pôda</w:t>
            </w:r>
          </w:p>
        </w:tc>
        <w:tc>
          <w:tcPr>
            <w:tcW w:w="1520" w:type="dxa"/>
            <w:tcBorders>
              <w:top w:val="nil"/>
              <w:left w:val="nil"/>
              <w:bottom w:val="single" w:sz="4" w:space="0" w:color="auto"/>
              <w:right w:val="single" w:sz="4" w:space="0" w:color="auto"/>
            </w:tcBorders>
            <w:shd w:val="clear" w:color="auto" w:fill="auto"/>
            <w:noWrap/>
            <w:vAlign w:val="center"/>
            <w:hideMark/>
          </w:tcPr>
          <w:p w14:paraId="3A189ED8" w14:textId="77777777" w:rsidR="00F32F5F" w:rsidRPr="00F32F5F" w:rsidRDefault="00F32F5F" w:rsidP="00F32F5F">
            <w:pPr>
              <w:jc w:val="center"/>
              <w:rPr>
                <w:rFonts w:ascii="Calibri" w:eastAsia="Times New Roman" w:hAnsi="Calibri" w:cs="Times New Roman"/>
                <w:color w:val="000000"/>
                <w:lang w:eastAsia="sk-SK"/>
              </w:rPr>
            </w:pPr>
            <w:r w:rsidRPr="00F32F5F">
              <w:rPr>
                <w:rFonts w:ascii="Calibri" w:eastAsia="Times New Roman" w:hAnsi="Calibri" w:cs="Times New Roman"/>
                <w:color w:val="000000"/>
                <w:sz w:val="22"/>
                <w:lang w:eastAsia="sk-SK"/>
              </w:rPr>
              <w:t>202</w:t>
            </w:r>
          </w:p>
        </w:tc>
      </w:tr>
      <w:tr w:rsidR="00F32F5F" w:rsidRPr="00F32F5F" w14:paraId="383F8973" w14:textId="77777777" w:rsidTr="00F32F5F">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14:paraId="592CB845" w14:textId="77777777" w:rsidR="00F32F5F" w:rsidRPr="00F32F5F" w:rsidRDefault="00F32F5F" w:rsidP="00F32F5F">
            <w:pPr>
              <w:jc w:val="left"/>
              <w:rPr>
                <w:rFonts w:ascii="Calibri" w:eastAsia="Times New Roman" w:hAnsi="Calibri" w:cs="Times New Roman"/>
                <w:color w:val="000000"/>
                <w:lang w:eastAsia="sk-SK"/>
              </w:rPr>
            </w:pPr>
            <w:r w:rsidRPr="00F32F5F">
              <w:rPr>
                <w:rFonts w:ascii="Calibri" w:eastAsia="Times New Roman" w:hAnsi="Calibri" w:cs="Times New Roman"/>
                <w:color w:val="000000"/>
                <w:sz w:val="22"/>
                <w:lang w:eastAsia="sk-SK"/>
              </w:rPr>
              <w:t>Záhrady</w:t>
            </w:r>
          </w:p>
        </w:tc>
        <w:tc>
          <w:tcPr>
            <w:tcW w:w="1520" w:type="dxa"/>
            <w:tcBorders>
              <w:top w:val="nil"/>
              <w:left w:val="nil"/>
              <w:bottom w:val="single" w:sz="4" w:space="0" w:color="auto"/>
              <w:right w:val="single" w:sz="4" w:space="0" w:color="auto"/>
            </w:tcBorders>
            <w:shd w:val="clear" w:color="auto" w:fill="auto"/>
            <w:noWrap/>
            <w:vAlign w:val="center"/>
            <w:hideMark/>
          </w:tcPr>
          <w:p w14:paraId="23A62754" w14:textId="77777777" w:rsidR="00F32F5F" w:rsidRPr="00F32F5F" w:rsidRDefault="00F32F5F" w:rsidP="00F32F5F">
            <w:pPr>
              <w:jc w:val="center"/>
              <w:rPr>
                <w:rFonts w:ascii="Calibri" w:eastAsia="Times New Roman" w:hAnsi="Calibri" w:cs="Times New Roman"/>
                <w:color w:val="000000"/>
                <w:lang w:eastAsia="sk-SK"/>
              </w:rPr>
            </w:pPr>
            <w:r w:rsidRPr="00F32F5F">
              <w:rPr>
                <w:rFonts w:ascii="Calibri" w:eastAsia="Times New Roman" w:hAnsi="Calibri" w:cs="Times New Roman"/>
                <w:color w:val="000000"/>
                <w:sz w:val="22"/>
                <w:lang w:eastAsia="sk-SK"/>
              </w:rPr>
              <w:t>21</w:t>
            </w:r>
          </w:p>
        </w:tc>
      </w:tr>
      <w:tr w:rsidR="00F32F5F" w:rsidRPr="00F32F5F" w14:paraId="5C8C7C11" w14:textId="77777777" w:rsidTr="00F32F5F">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14:paraId="7888C2A3" w14:textId="77777777" w:rsidR="00F32F5F" w:rsidRPr="00F32F5F" w:rsidRDefault="00F32F5F" w:rsidP="00F32F5F">
            <w:pPr>
              <w:jc w:val="left"/>
              <w:rPr>
                <w:rFonts w:ascii="Calibri" w:eastAsia="Times New Roman" w:hAnsi="Calibri" w:cs="Times New Roman"/>
                <w:color w:val="000000"/>
                <w:lang w:eastAsia="sk-SK"/>
              </w:rPr>
            </w:pPr>
            <w:r w:rsidRPr="00F32F5F">
              <w:rPr>
                <w:rFonts w:ascii="Calibri" w:eastAsia="Times New Roman" w:hAnsi="Calibri" w:cs="Times New Roman"/>
                <w:color w:val="000000"/>
                <w:sz w:val="22"/>
                <w:lang w:eastAsia="sk-SK"/>
              </w:rPr>
              <w:t>Trvalo trávnaté porasty</w:t>
            </w:r>
          </w:p>
        </w:tc>
        <w:tc>
          <w:tcPr>
            <w:tcW w:w="1520" w:type="dxa"/>
            <w:tcBorders>
              <w:top w:val="nil"/>
              <w:left w:val="nil"/>
              <w:bottom w:val="single" w:sz="4" w:space="0" w:color="auto"/>
              <w:right w:val="single" w:sz="4" w:space="0" w:color="auto"/>
            </w:tcBorders>
            <w:shd w:val="clear" w:color="auto" w:fill="auto"/>
            <w:noWrap/>
            <w:vAlign w:val="center"/>
            <w:hideMark/>
          </w:tcPr>
          <w:p w14:paraId="319FDA75" w14:textId="77777777" w:rsidR="00F32F5F" w:rsidRPr="00F32F5F" w:rsidRDefault="00F32F5F" w:rsidP="00F32F5F">
            <w:pPr>
              <w:jc w:val="center"/>
              <w:rPr>
                <w:rFonts w:ascii="Calibri" w:eastAsia="Times New Roman" w:hAnsi="Calibri" w:cs="Times New Roman"/>
                <w:color w:val="000000"/>
                <w:lang w:eastAsia="sk-SK"/>
              </w:rPr>
            </w:pPr>
            <w:r w:rsidRPr="00F32F5F">
              <w:rPr>
                <w:rFonts w:ascii="Calibri" w:eastAsia="Times New Roman" w:hAnsi="Calibri" w:cs="Times New Roman"/>
                <w:color w:val="000000"/>
                <w:sz w:val="22"/>
                <w:lang w:eastAsia="sk-SK"/>
              </w:rPr>
              <w:t>381</w:t>
            </w:r>
          </w:p>
        </w:tc>
      </w:tr>
      <w:tr w:rsidR="00F32F5F" w:rsidRPr="00F32F5F" w14:paraId="30C35FA0" w14:textId="77777777" w:rsidTr="00F32F5F">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14:paraId="14806F8C" w14:textId="77777777" w:rsidR="00F32F5F" w:rsidRPr="00F32F5F" w:rsidRDefault="00F32F5F" w:rsidP="00F32F5F">
            <w:pPr>
              <w:jc w:val="left"/>
              <w:rPr>
                <w:rFonts w:ascii="Calibri" w:eastAsia="Times New Roman" w:hAnsi="Calibri" w:cs="Times New Roman"/>
                <w:color w:val="000000"/>
                <w:lang w:eastAsia="sk-SK"/>
              </w:rPr>
            </w:pPr>
            <w:r w:rsidRPr="00F32F5F">
              <w:rPr>
                <w:rFonts w:ascii="Calibri" w:eastAsia="Times New Roman" w:hAnsi="Calibri" w:cs="Times New Roman"/>
                <w:color w:val="000000"/>
                <w:sz w:val="22"/>
                <w:lang w:eastAsia="sk-SK"/>
              </w:rPr>
              <w:t>Poľnohospodárska pôda</w:t>
            </w:r>
          </w:p>
        </w:tc>
        <w:tc>
          <w:tcPr>
            <w:tcW w:w="1520" w:type="dxa"/>
            <w:tcBorders>
              <w:top w:val="nil"/>
              <w:left w:val="nil"/>
              <w:bottom w:val="single" w:sz="4" w:space="0" w:color="auto"/>
              <w:right w:val="single" w:sz="4" w:space="0" w:color="auto"/>
            </w:tcBorders>
            <w:shd w:val="clear" w:color="auto" w:fill="auto"/>
            <w:noWrap/>
            <w:vAlign w:val="center"/>
            <w:hideMark/>
          </w:tcPr>
          <w:p w14:paraId="1E43F965" w14:textId="77777777" w:rsidR="00F32F5F" w:rsidRPr="00F32F5F" w:rsidRDefault="00F32F5F" w:rsidP="00F32F5F">
            <w:pPr>
              <w:jc w:val="center"/>
              <w:rPr>
                <w:rFonts w:ascii="Calibri" w:eastAsia="Times New Roman" w:hAnsi="Calibri" w:cs="Times New Roman"/>
                <w:color w:val="000000"/>
                <w:lang w:eastAsia="sk-SK"/>
              </w:rPr>
            </w:pPr>
            <w:r w:rsidRPr="00F32F5F">
              <w:rPr>
                <w:rFonts w:ascii="Calibri" w:eastAsia="Times New Roman" w:hAnsi="Calibri" w:cs="Times New Roman"/>
                <w:color w:val="000000"/>
                <w:sz w:val="22"/>
                <w:lang w:eastAsia="sk-SK"/>
              </w:rPr>
              <w:t>605</w:t>
            </w:r>
          </w:p>
        </w:tc>
      </w:tr>
      <w:tr w:rsidR="00F32F5F" w:rsidRPr="00F32F5F" w14:paraId="5989D2CB" w14:textId="77777777" w:rsidTr="00F32F5F">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14:paraId="52383EFC" w14:textId="77777777" w:rsidR="00F32F5F" w:rsidRPr="00F32F5F" w:rsidRDefault="00F32F5F" w:rsidP="00F32F5F">
            <w:pPr>
              <w:jc w:val="left"/>
              <w:rPr>
                <w:rFonts w:ascii="Calibri" w:eastAsia="Times New Roman" w:hAnsi="Calibri" w:cs="Times New Roman"/>
                <w:color w:val="000000"/>
                <w:lang w:eastAsia="sk-SK"/>
              </w:rPr>
            </w:pPr>
            <w:r w:rsidRPr="00F32F5F">
              <w:rPr>
                <w:rFonts w:ascii="Calibri" w:eastAsia="Times New Roman" w:hAnsi="Calibri" w:cs="Times New Roman"/>
                <w:color w:val="000000"/>
                <w:sz w:val="22"/>
                <w:lang w:eastAsia="sk-SK"/>
              </w:rPr>
              <w:t>Lesné pozemky</w:t>
            </w:r>
          </w:p>
        </w:tc>
        <w:tc>
          <w:tcPr>
            <w:tcW w:w="1520" w:type="dxa"/>
            <w:tcBorders>
              <w:top w:val="nil"/>
              <w:left w:val="nil"/>
              <w:bottom w:val="single" w:sz="4" w:space="0" w:color="auto"/>
              <w:right w:val="single" w:sz="4" w:space="0" w:color="auto"/>
            </w:tcBorders>
            <w:shd w:val="clear" w:color="auto" w:fill="auto"/>
            <w:noWrap/>
            <w:vAlign w:val="center"/>
            <w:hideMark/>
          </w:tcPr>
          <w:p w14:paraId="52D53CC9" w14:textId="77777777" w:rsidR="00F32F5F" w:rsidRPr="00F32F5F" w:rsidRDefault="00F32F5F" w:rsidP="00F32F5F">
            <w:pPr>
              <w:jc w:val="center"/>
              <w:rPr>
                <w:rFonts w:ascii="Calibri" w:eastAsia="Times New Roman" w:hAnsi="Calibri" w:cs="Times New Roman"/>
                <w:color w:val="000000"/>
                <w:lang w:eastAsia="sk-SK"/>
              </w:rPr>
            </w:pPr>
            <w:r w:rsidRPr="00F32F5F">
              <w:rPr>
                <w:rFonts w:ascii="Calibri" w:eastAsia="Times New Roman" w:hAnsi="Calibri" w:cs="Times New Roman"/>
                <w:color w:val="000000"/>
                <w:sz w:val="22"/>
                <w:lang w:eastAsia="sk-SK"/>
              </w:rPr>
              <w:t>1090</w:t>
            </w:r>
          </w:p>
        </w:tc>
      </w:tr>
      <w:tr w:rsidR="00F32F5F" w:rsidRPr="00F32F5F" w14:paraId="2E70399D" w14:textId="77777777" w:rsidTr="00F32F5F">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14:paraId="1768A58B" w14:textId="77777777" w:rsidR="00F32F5F" w:rsidRPr="00F32F5F" w:rsidRDefault="00F32F5F" w:rsidP="00F32F5F">
            <w:pPr>
              <w:jc w:val="left"/>
              <w:rPr>
                <w:rFonts w:ascii="Calibri" w:eastAsia="Times New Roman" w:hAnsi="Calibri" w:cs="Times New Roman"/>
                <w:color w:val="000000"/>
                <w:lang w:eastAsia="sk-SK"/>
              </w:rPr>
            </w:pPr>
            <w:r w:rsidRPr="00F32F5F">
              <w:rPr>
                <w:rFonts w:ascii="Calibri" w:eastAsia="Times New Roman" w:hAnsi="Calibri" w:cs="Times New Roman"/>
                <w:color w:val="000000"/>
                <w:sz w:val="22"/>
                <w:lang w:eastAsia="sk-SK"/>
              </w:rPr>
              <w:t>Vodné plochy</w:t>
            </w:r>
          </w:p>
        </w:tc>
        <w:tc>
          <w:tcPr>
            <w:tcW w:w="1520" w:type="dxa"/>
            <w:tcBorders>
              <w:top w:val="nil"/>
              <w:left w:val="nil"/>
              <w:bottom w:val="single" w:sz="4" w:space="0" w:color="auto"/>
              <w:right w:val="single" w:sz="4" w:space="0" w:color="auto"/>
            </w:tcBorders>
            <w:shd w:val="clear" w:color="auto" w:fill="auto"/>
            <w:noWrap/>
            <w:vAlign w:val="center"/>
            <w:hideMark/>
          </w:tcPr>
          <w:p w14:paraId="24A37946" w14:textId="77777777" w:rsidR="00F32F5F" w:rsidRPr="00F32F5F" w:rsidRDefault="00F32F5F" w:rsidP="00F32F5F">
            <w:pPr>
              <w:jc w:val="center"/>
              <w:rPr>
                <w:rFonts w:ascii="Calibri" w:eastAsia="Times New Roman" w:hAnsi="Calibri" w:cs="Times New Roman"/>
                <w:color w:val="000000"/>
                <w:lang w:eastAsia="sk-SK"/>
              </w:rPr>
            </w:pPr>
            <w:r w:rsidRPr="00F32F5F">
              <w:rPr>
                <w:rFonts w:ascii="Calibri" w:eastAsia="Times New Roman" w:hAnsi="Calibri" w:cs="Times New Roman"/>
                <w:color w:val="000000"/>
                <w:sz w:val="22"/>
                <w:lang w:eastAsia="sk-SK"/>
              </w:rPr>
              <w:t>6</w:t>
            </w:r>
          </w:p>
        </w:tc>
      </w:tr>
      <w:tr w:rsidR="00F32F5F" w:rsidRPr="00F32F5F" w14:paraId="5D999E75" w14:textId="77777777" w:rsidTr="00F32F5F">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14:paraId="225F04F1" w14:textId="77777777" w:rsidR="00F32F5F" w:rsidRPr="00F32F5F" w:rsidRDefault="00F32F5F" w:rsidP="00F32F5F">
            <w:pPr>
              <w:jc w:val="left"/>
              <w:rPr>
                <w:rFonts w:ascii="Calibri" w:eastAsia="Times New Roman" w:hAnsi="Calibri" w:cs="Times New Roman"/>
                <w:color w:val="000000"/>
                <w:lang w:eastAsia="sk-SK"/>
              </w:rPr>
            </w:pPr>
            <w:r w:rsidRPr="00F32F5F">
              <w:rPr>
                <w:rFonts w:ascii="Calibri" w:eastAsia="Times New Roman" w:hAnsi="Calibri" w:cs="Times New Roman"/>
                <w:color w:val="000000"/>
                <w:sz w:val="22"/>
                <w:lang w:eastAsia="sk-SK"/>
              </w:rPr>
              <w:t>Zastavané plochy a nádvoria</w:t>
            </w:r>
          </w:p>
        </w:tc>
        <w:tc>
          <w:tcPr>
            <w:tcW w:w="1520" w:type="dxa"/>
            <w:tcBorders>
              <w:top w:val="nil"/>
              <w:left w:val="nil"/>
              <w:bottom w:val="single" w:sz="4" w:space="0" w:color="auto"/>
              <w:right w:val="single" w:sz="4" w:space="0" w:color="auto"/>
            </w:tcBorders>
            <w:shd w:val="clear" w:color="auto" w:fill="auto"/>
            <w:noWrap/>
            <w:vAlign w:val="center"/>
            <w:hideMark/>
          </w:tcPr>
          <w:p w14:paraId="324D6147" w14:textId="77777777" w:rsidR="00F32F5F" w:rsidRPr="00F32F5F" w:rsidRDefault="00F32F5F" w:rsidP="00F32F5F">
            <w:pPr>
              <w:jc w:val="center"/>
              <w:rPr>
                <w:rFonts w:ascii="Calibri" w:eastAsia="Times New Roman" w:hAnsi="Calibri" w:cs="Times New Roman"/>
                <w:color w:val="000000"/>
                <w:lang w:eastAsia="sk-SK"/>
              </w:rPr>
            </w:pPr>
            <w:r w:rsidRPr="00F32F5F">
              <w:rPr>
                <w:rFonts w:ascii="Calibri" w:eastAsia="Times New Roman" w:hAnsi="Calibri" w:cs="Times New Roman"/>
                <w:color w:val="000000"/>
                <w:sz w:val="22"/>
                <w:lang w:eastAsia="sk-SK"/>
              </w:rPr>
              <w:t>59</w:t>
            </w:r>
          </w:p>
        </w:tc>
      </w:tr>
      <w:tr w:rsidR="00F32F5F" w:rsidRPr="00F32F5F" w14:paraId="576CA486" w14:textId="77777777" w:rsidTr="00F32F5F">
        <w:trPr>
          <w:trHeight w:val="300"/>
          <w:jc w:val="center"/>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14:paraId="6960DB26" w14:textId="77777777" w:rsidR="00F32F5F" w:rsidRPr="00F32F5F" w:rsidRDefault="00F32F5F" w:rsidP="00F32F5F">
            <w:pPr>
              <w:jc w:val="left"/>
              <w:rPr>
                <w:rFonts w:ascii="Calibri" w:eastAsia="Times New Roman" w:hAnsi="Calibri" w:cs="Times New Roman"/>
                <w:color w:val="000000"/>
                <w:lang w:eastAsia="sk-SK"/>
              </w:rPr>
            </w:pPr>
            <w:r w:rsidRPr="00F32F5F">
              <w:rPr>
                <w:rFonts w:ascii="Calibri" w:eastAsia="Times New Roman" w:hAnsi="Calibri" w:cs="Times New Roman"/>
                <w:color w:val="000000"/>
                <w:sz w:val="22"/>
                <w:lang w:eastAsia="sk-SK"/>
              </w:rPr>
              <w:t>Ostatné plochy</w:t>
            </w:r>
          </w:p>
        </w:tc>
        <w:tc>
          <w:tcPr>
            <w:tcW w:w="1520" w:type="dxa"/>
            <w:tcBorders>
              <w:top w:val="nil"/>
              <w:left w:val="nil"/>
              <w:bottom w:val="single" w:sz="4" w:space="0" w:color="auto"/>
              <w:right w:val="single" w:sz="4" w:space="0" w:color="auto"/>
            </w:tcBorders>
            <w:shd w:val="clear" w:color="auto" w:fill="auto"/>
            <w:noWrap/>
            <w:vAlign w:val="center"/>
            <w:hideMark/>
          </w:tcPr>
          <w:p w14:paraId="43C4292E" w14:textId="77777777" w:rsidR="00F32F5F" w:rsidRPr="00F32F5F" w:rsidRDefault="00F32F5F" w:rsidP="00F32F5F">
            <w:pPr>
              <w:jc w:val="center"/>
              <w:rPr>
                <w:rFonts w:ascii="Calibri" w:eastAsia="Times New Roman" w:hAnsi="Calibri" w:cs="Times New Roman"/>
                <w:color w:val="000000"/>
                <w:lang w:eastAsia="sk-SK"/>
              </w:rPr>
            </w:pPr>
            <w:r w:rsidRPr="00F32F5F">
              <w:rPr>
                <w:rFonts w:ascii="Calibri" w:eastAsia="Times New Roman" w:hAnsi="Calibri" w:cs="Times New Roman"/>
                <w:color w:val="000000"/>
                <w:sz w:val="22"/>
                <w:lang w:eastAsia="sk-SK"/>
              </w:rPr>
              <w:t>59</w:t>
            </w:r>
          </w:p>
        </w:tc>
      </w:tr>
    </w:tbl>
    <w:p w14:paraId="7DF08836" w14:textId="77777777" w:rsidR="00915C7A" w:rsidRPr="00915C7A" w:rsidRDefault="00915C7A" w:rsidP="00F32F5F">
      <w:pPr>
        <w:ind w:left="708" w:firstLine="708"/>
        <w:rPr>
          <w:sz w:val="22"/>
        </w:rPr>
      </w:pPr>
      <w:r w:rsidRPr="00915C7A">
        <w:rPr>
          <w:sz w:val="22"/>
        </w:rPr>
        <w:t xml:space="preserve">Zdroj: </w:t>
      </w:r>
      <w:hyperlink r:id="rId35" w:history="1">
        <w:r w:rsidRPr="00915C7A">
          <w:rPr>
            <w:rStyle w:val="Hypertextovprepojenie"/>
            <w:color w:val="auto"/>
            <w:sz w:val="22"/>
            <w:u w:val="none"/>
          </w:rPr>
          <w:t>www.katasterportal.sk</w:t>
        </w:r>
      </w:hyperlink>
    </w:p>
    <w:p w14:paraId="0FA6702A" w14:textId="77777777" w:rsidR="00007001" w:rsidRDefault="001F3333" w:rsidP="001F3333">
      <w:pPr>
        <w:pStyle w:val="Nadpis3"/>
        <w:numPr>
          <w:ilvl w:val="1"/>
          <w:numId w:val="3"/>
        </w:numPr>
      </w:pPr>
      <w:bookmarkStart w:id="20" w:name="_Toc452969900"/>
      <w:r>
        <w:lastRenderedPageBreak/>
        <w:t>Prírodné špecifiká obce</w:t>
      </w:r>
      <w:bookmarkEnd w:id="20"/>
    </w:p>
    <w:p w14:paraId="7F29A823" w14:textId="77777777" w:rsidR="001F3333" w:rsidRPr="001F3333" w:rsidRDefault="001F3333" w:rsidP="001F3333"/>
    <w:p w14:paraId="7C243F59" w14:textId="77777777" w:rsidR="001F3333" w:rsidRDefault="001F3333" w:rsidP="001F3333">
      <w:r>
        <w:t xml:space="preserve">Obec Nová Lehota patrí do chránenej krajinnej oblasti Biele Karpaty a na jej území sa nachádza niekoľko prírodných zaujímavostí. </w:t>
      </w:r>
    </w:p>
    <w:p w14:paraId="159F2442" w14:textId="77777777" w:rsidR="001F3333" w:rsidRDefault="001F3333" w:rsidP="001F3333"/>
    <w:p w14:paraId="153EB33F" w14:textId="77777777" w:rsidR="001F3333" w:rsidRDefault="001F3333" w:rsidP="001F3333">
      <w:r>
        <w:t xml:space="preserve">Na jej území sa nachádza osobitne chránená časť prírody, prírodná pamiatka vyhlásená v roku 1983 Mokvavý prameň. Územie má výmeru </w:t>
      </w:r>
      <w:smartTag w:uri="urn:schemas-microsoft-com:office:smarttags" w:element="metricconverter">
        <w:smartTagPr>
          <w:attr w:name="ProductID" w:val="20ﾠ989 m2"/>
        </w:smartTagPr>
        <w:r>
          <w:t>20 989 m2</w:t>
        </w:r>
      </w:smartTag>
      <w:r>
        <w:t xml:space="preserve"> a podlieha 4 stupňu ochrany. Predmetom ochrany je v </w:t>
      </w:r>
      <w:r w:rsidRPr="001536F9">
        <w:t>Považskom Inovci zriedkavý príklad silného mokvavého prameňa v oblasti rozhrania kryštalického jadra a bázických obalových vrstiev pohoria. Dobre dostupný študijný objekt a významný krajinotvorný prvok.</w:t>
      </w:r>
      <w:r>
        <w:t xml:space="preserve"> </w:t>
      </w:r>
    </w:p>
    <w:p w14:paraId="216F455D" w14:textId="77777777" w:rsidR="001F3333" w:rsidRDefault="001F3333" w:rsidP="001F3333"/>
    <w:p w14:paraId="44C4D395" w14:textId="77777777" w:rsidR="001F3333" w:rsidRPr="00487D7A" w:rsidRDefault="001F3333" w:rsidP="001F3333">
      <w:pPr>
        <w:rPr>
          <w:rFonts w:cs="Arial"/>
        </w:rPr>
      </w:pPr>
      <w:r>
        <w:rPr>
          <w:color w:val="000000"/>
        </w:rPr>
        <w:t>I</w:t>
      </w:r>
      <w:r w:rsidRPr="00487D7A">
        <w:rPr>
          <w:color w:val="000000"/>
        </w:rPr>
        <w:t xml:space="preserve">de o pomerne zriedkavý </w:t>
      </w:r>
      <w:proofErr w:type="spellStart"/>
      <w:r w:rsidRPr="00487D7A">
        <w:rPr>
          <w:color w:val="000000"/>
        </w:rPr>
        <w:t>mokraďový</w:t>
      </w:r>
      <w:proofErr w:type="spellEnd"/>
      <w:r w:rsidRPr="00487D7A">
        <w:rPr>
          <w:color w:val="000000"/>
        </w:rPr>
        <w:t xml:space="preserve"> </w:t>
      </w:r>
      <w:hyperlink r:id="rId36" w:tooltip="Biotop" w:history="1">
        <w:r w:rsidRPr="00487D7A">
          <w:rPr>
            <w:rStyle w:val="Hypertextovprepojenie"/>
            <w:rFonts w:cs="Arial"/>
            <w:color w:val="000000"/>
          </w:rPr>
          <w:t>biotop</w:t>
        </w:r>
      </w:hyperlink>
      <w:r w:rsidRPr="00487D7A">
        <w:rPr>
          <w:color w:val="000000"/>
        </w:rPr>
        <w:t xml:space="preserve">. Je tvorený silným prameňom vyvierajúcim na rozhraní priepustných vápencov a takmer nepriepustných kremencov. Územie je porastené najmä </w:t>
      </w:r>
      <w:hyperlink r:id="rId37" w:tooltip="Trsť obyčajná (zatiaľ nevytvorená)" w:history="1">
        <w:r w:rsidRPr="00487D7A">
          <w:rPr>
            <w:rStyle w:val="Hypertextovprepojenie"/>
            <w:rFonts w:cs="Arial"/>
            <w:color w:val="000000"/>
          </w:rPr>
          <w:t>trsťou obyčajnou</w:t>
        </w:r>
      </w:hyperlink>
      <w:r w:rsidRPr="00487D7A">
        <w:rPr>
          <w:color w:val="000000"/>
        </w:rPr>
        <w:t xml:space="preserve">, ostricovo-sitinovými porastmi či </w:t>
      </w:r>
      <w:hyperlink r:id="rId38" w:tooltip="Bezkolenec belasý (zatiaľ nevytvorená)" w:history="1">
        <w:proofErr w:type="spellStart"/>
        <w:r w:rsidRPr="00487D7A">
          <w:rPr>
            <w:rStyle w:val="Hypertextovprepojenie"/>
            <w:rFonts w:cs="Arial"/>
            <w:color w:val="000000"/>
          </w:rPr>
          <w:t>bezkolencom</w:t>
        </w:r>
        <w:proofErr w:type="spellEnd"/>
        <w:r w:rsidRPr="00487D7A">
          <w:rPr>
            <w:rStyle w:val="Hypertextovprepojenie"/>
            <w:rFonts w:cs="Arial"/>
            <w:color w:val="000000"/>
          </w:rPr>
          <w:t xml:space="preserve"> belasým</w:t>
        </w:r>
      </w:hyperlink>
      <w:r w:rsidRPr="00487D7A">
        <w:rPr>
          <w:color w:val="000000"/>
        </w:rPr>
        <w:t>. V okolitom relatívne suchom intenzívne poľnohospodársky využívanom prostredí predstavuje významné útočisko pre chránené druhy obojživelníkov (</w:t>
      </w:r>
      <w:hyperlink r:id="rId39" w:tooltip="Rosnička zelená" w:history="1">
        <w:r w:rsidRPr="00487D7A">
          <w:rPr>
            <w:rStyle w:val="Hypertextovprepojenie"/>
            <w:rFonts w:cs="Arial"/>
            <w:color w:val="000000"/>
          </w:rPr>
          <w:t>rosnička zelená</w:t>
        </w:r>
      </w:hyperlink>
      <w:r w:rsidRPr="00487D7A">
        <w:rPr>
          <w:color w:val="000000"/>
        </w:rPr>
        <w:t xml:space="preserve"> - </w:t>
      </w:r>
      <w:proofErr w:type="spellStart"/>
      <w:r w:rsidRPr="00487D7A">
        <w:rPr>
          <w:i/>
          <w:iCs/>
          <w:color w:val="000000"/>
        </w:rPr>
        <w:t>Hyla</w:t>
      </w:r>
      <w:proofErr w:type="spellEnd"/>
      <w:r w:rsidRPr="00487D7A">
        <w:rPr>
          <w:i/>
          <w:iCs/>
          <w:color w:val="000000"/>
        </w:rPr>
        <w:t xml:space="preserve"> </w:t>
      </w:r>
      <w:proofErr w:type="spellStart"/>
      <w:r w:rsidRPr="00487D7A">
        <w:rPr>
          <w:i/>
          <w:iCs/>
          <w:color w:val="000000"/>
        </w:rPr>
        <w:t>arborea</w:t>
      </w:r>
      <w:proofErr w:type="spellEnd"/>
      <w:r w:rsidRPr="00487D7A">
        <w:rPr>
          <w:color w:val="000000"/>
        </w:rPr>
        <w:t xml:space="preserve">, </w:t>
      </w:r>
      <w:hyperlink r:id="rId40" w:tooltip="Kunka žltobruchá (zatiaľ nevytvorená)" w:history="1">
        <w:proofErr w:type="spellStart"/>
        <w:r w:rsidRPr="00487D7A">
          <w:rPr>
            <w:rStyle w:val="Hypertextovprepojenie"/>
            <w:rFonts w:cs="Arial"/>
            <w:color w:val="000000"/>
          </w:rPr>
          <w:t>kunka</w:t>
        </w:r>
        <w:proofErr w:type="spellEnd"/>
        <w:r w:rsidRPr="00487D7A">
          <w:rPr>
            <w:rStyle w:val="Hypertextovprepojenie"/>
            <w:rFonts w:cs="Arial"/>
            <w:color w:val="000000"/>
          </w:rPr>
          <w:t xml:space="preserve"> </w:t>
        </w:r>
        <w:proofErr w:type="spellStart"/>
        <w:r w:rsidRPr="00487D7A">
          <w:rPr>
            <w:rStyle w:val="Hypertextovprepojenie"/>
            <w:rFonts w:cs="Arial"/>
            <w:color w:val="000000"/>
          </w:rPr>
          <w:t>žltobruchá</w:t>
        </w:r>
        <w:proofErr w:type="spellEnd"/>
      </w:hyperlink>
      <w:r w:rsidRPr="00487D7A">
        <w:rPr>
          <w:color w:val="000000"/>
        </w:rPr>
        <w:t xml:space="preserve"> - </w:t>
      </w:r>
      <w:proofErr w:type="spellStart"/>
      <w:r w:rsidRPr="00487D7A">
        <w:rPr>
          <w:i/>
          <w:iCs/>
          <w:color w:val="000000"/>
        </w:rPr>
        <w:t>Bombina</w:t>
      </w:r>
      <w:proofErr w:type="spellEnd"/>
      <w:r w:rsidRPr="00487D7A">
        <w:rPr>
          <w:i/>
          <w:iCs/>
          <w:color w:val="000000"/>
        </w:rPr>
        <w:t xml:space="preserve"> </w:t>
      </w:r>
      <w:proofErr w:type="spellStart"/>
      <w:r w:rsidRPr="00487D7A">
        <w:rPr>
          <w:i/>
          <w:iCs/>
          <w:color w:val="000000"/>
        </w:rPr>
        <w:t>variegata</w:t>
      </w:r>
      <w:proofErr w:type="spellEnd"/>
      <w:r w:rsidRPr="00487D7A">
        <w:rPr>
          <w:color w:val="000000"/>
        </w:rPr>
        <w:t xml:space="preserve">, </w:t>
      </w:r>
      <w:hyperlink r:id="rId41" w:tooltip="Salamandra škvrnitá" w:history="1">
        <w:r w:rsidRPr="00487D7A">
          <w:rPr>
            <w:rStyle w:val="Hypertextovprepojenie"/>
            <w:rFonts w:cs="Arial"/>
            <w:color w:val="000000"/>
          </w:rPr>
          <w:t>salamandra škvrnitá</w:t>
        </w:r>
      </w:hyperlink>
      <w:r w:rsidRPr="00487D7A">
        <w:rPr>
          <w:color w:val="000000"/>
        </w:rPr>
        <w:t xml:space="preserve"> - </w:t>
      </w:r>
      <w:r w:rsidRPr="00487D7A">
        <w:rPr>
          <w:i/>
          <w:iCs/>
          <w:color w:val="000000"/>
        </w:rPr>
        <w:t>Salamandra salamandra</w:t>
      </w:r>
      <w:r w:rsidRPr="00487D7A">
        <w:rPr>
          <w:color w:val="000000"/>
        </w:rPr>
        <w:t xml:space="preserve">), a iných živočíchov viazaných na </w:t>
      </w:r>
      <w:proofErr w:type="spellStart"/>
      <w:r w:rsidRPr="00487D7A">
        <w:rPr>
          <w:color w:val="000000"/>
        </w:rPr>
        <w:t>mokraďové</w:t>
      </w:r>
      <w:proofErr w:type="spellEnd"/>
      <w:r w:rsidRPr="00487D7A">
        <w:rPr>
          <w:color w:val="000000"/>
        </w:rPr>
        <w:t xml:space="preserve"> stanovištia (</w:t>
      </w:r>
      <w:hyperlink r:id="rId42" w:tooltip="Strnádka trsťová" w:history="1">
        <w:r w:rsidRPr="00487D7A">
          <w:rPr>
            <w:rStyle w:val="Hypertextovprepojenie"/>
            <w:rFonts w:cs="Arial"/>
            <w:color w:val="000000"/>
          </w:rPr>
          <w:t>strnádka trsťová</w:t>
        </w:r>
      </w:hyperlink>
      <w:r w:rsidRPr="00487D7A">
        <w:rPr>
          <w:color w:val="000000"/>
        </w:rPr>
        <w:t xml:space="preserve"> - </w:t>
      </w:r>
      <w:proofErr w:type="spellStart"/>
      <w:r w:rsidRPr="00487D7A">
        <w:rPr>
          <w:i/>
          <w:iCs/>
          <w:color w:val="000000"/>
        </w:rPr>
        <w:t>Emberiza</w:t>
      </w:r>
      <w:proofErr w:type="spellEnd"/>
      <w:r w:rsidRPr="00487D7A">
        <w:rPr>
          <w:i/>
          <w:iCs/>
          <w:color w:val="000000"/>
        </w:rPr>
        <w:t xml:space="preserve"> </w:t>
      </w:r>
      <w:proofErr w:type="spellStart"/>
      <w:r w:rsidRPr="00487D7A">
        <w:rPr>
          <w:i/>
          <w:iCs/>
          <w:color w:val="000000"/>
        </w:rPr>
        <w:t>schoeniclus</w:t>
      </w:r>
      <w:proofErr w:type="spellEnd"/>
      <w:r w:rsidRPr="00487D7A">
        <w:rPr>
          <w:color w:val="000000"/>
        </w:rPr>
        <w:t xml:space="preserve">, </w:t>
      </w:r>
      <w:hyperlink r:id="rId43" w:tooltip="Svrčiak riečny (zatiaľ nevytvorená)" w:history="1">
        <w:proofErr w:type="spellStart"/>
        <w:r w:rsidRPr="00487D7A">
          <w:rPr>
            <w:rStyle w:val="Hypertextovprepojenie"/>
            <w:rFonts w:cs="Arial"/>
            <w:color w:val="000000"/>
          </w:rPr>
          <w:t>svrčiak</w:t>
        </w:r>
        <w:proofErr w:type="spellEnd"/>
        <w:r w:rsidRPr="00487D7A">
          <w:rPr>
            <w:rStyle w:val="Hypertextovprepojenie"/>
            <w:rFonts w:cs="Arial"/>
            <w:color w:val="000000"/>
          </w:rPr>
          <w:t xml:space="preserve"> riečny</w:t>
        </w:r>
      </w:hyperlink>
      <w:r w:rsidRPr="00487D7A">
        <w:rPr>
          <w:color w:val="000000"/>
        </w:rPr>
        <w:t xml:space="preserve"> - </w:t>
      </w:r>
      <w:proofErr w:type="spellStart"/>
      <w:r w:rsidRPr="00487D7A">
        <w:rPr>
          <w:i/>
          <w:iCs/>
          <w:color w:val="000000"/>
        </w:rPr>
        <w:t>Locustella</w:t>
      </w:r>
      <w:proofErr w:type="spellEnd"/>
      <w:r w:rsidRPr="00487D7A">
        <w:rPr>
          <w:i/>
          <w:iCs/>
          <w:color w:val="000000"/>
        </w:rPr>
        <w:t xml:space="preserve"> </w:t>
      </w:r>
      <w:proofErr w:type="spellStart"/>
      <w:r w:rsidRPr="00487D7A">
        <w:rPr>
          <w:i/>
          <w:iCs/>
          <w:color w:val="000000"/>
        </w:rPr>
        <w:t>fluviatilis</w:t>
      </w:r>
      <w:proofErr w:type="spellEnd"/>
      <w:r w:rsidRPr="00487D7A">
        <w:rPr>
          <w:color w:val="000000"/>
        </w:rPr>
        <w:t xml:space="preserve">, </w:t>
      </w:r>
      <w:hyperlink r:id="rId44" w:tooltip="Myška drobná (zatiaľ nevytvorená)" w:history="1">
        <w:r w:rsidRPr="00487D7A">
          <w:rPr>
            <w:rStyle w:val="Hypertextovprepojenie"/>
            <w:rFonts w:cs="Arial"/>
            <w:color w:val="000000"/>
          </w:rPr>
          <w:t>myška drobná</w:t>
        </w:r>
      </w:hyperlink>
      <w:r w:rsidRPr="00487D7A">
        <w:rPr>
          <w:color w:val="000000"/>
        </w:rPr>
        <w:t xml:space="preserve"> - </w:t>
      </w:r>
      <w:proofErr w:type="spellStart"/>
      <w:r w:rsidRPr="00487D7A">
        <w:rPr>
          <w:i/>
          <w:iCs/>
          <w:color w:val="000000"/>
        </w:rPr>
        <w:t>Micromys</w:t>
      </w:r>
      <w:proofErr w:type="spellEnd"/>
      <w:r w:rsidRPr="00487D7A">
        <w:rPr>
          <w:i/>
          <w:iCs/>
          <w:color w:val="000000"/>
        </w:rPr>
        <w:t xml:space="preserve"> </w:t>
      </w:r>
      <w:proofErr w:type="spellStart"/>
      <w:r w:rsidRPr="00487D7A">
        <w:rPr>
          <w:i/>
          <w:iCs/>
          <w:color w:val="000000"/>
        </w:rPr>
        <w:t>minutus</w:t>
      </w:r>
      <w:proofErr w:type="spellEnd"/>
      <w:r w:rsidRPr="00487D7A">
        <w:rPr>
          <w:color w:val="000000"/>
        </w:rPr>
        <w:t xml:space="preserve">). </w:t>
      </w:r>
    </w:p>
    <w:p w14:paraId="4DF5C9F4" w14:textId="77777777" w:rsidR="001F3333" w:rsidRDefault="001F3333" w:rsidP="001F3333">
      <w:pPr>
        <w:rPr>
          <w:rFonts w:cs="Arial"/>
        </w:rPr>
      </w:pPr>
    </w:p>
    <w:p w14:paraId="695172C6" w14:textId="77777777" w:rsidR="001F3333" w:rsidRDefault="001F3333" w:rsidP="001F3333">
      <w:r>
        <w:rPr>
          <w:rFonts w:cs="Arial"/>
        </w:rPr>
        <w:t xml:space="preserve">V katastrálnom území obce sa nachádza aj prírodná rezervácia Dubový vŕšok. Lokalita o rozlohe </w:t>
      </w:r>
      <w:smartTag w:uri="urn:schemas-microsoft-com:office:smarttags" w:element="metricconverter">
        <w:smartTagPr>
          <w:attr w:name="ProductID" w:val="62ﾠ400 m2"/>
        </w:smartTagPr>
        <w:r>
          <w:rPr>
            <w:rFonts w:cs="Arial"/>
          </w:rPr>
          <w:t>62 400 m2</w:t>
        </w:r>
      </w:smartTag>
      <w:r>
        <w:rPr>
          <w:rFonts w:cs="Arial"/>
        </w:rPr>
        <w:t xml:space="preserve"> bola za chránenú vyhlásená v roku 1993, podlieha 4. stupňu ochrany. Predmetom ochrany je </w:t>
      </w:r>
      <w:r>
        <w:t xml:space="preserve">cenný fragment </w:t>
      </w:r>
      <w:proofErr w:type="spellStart"/>
      <w:r>
        <w:t>oligotrofnej</w:t>
      </w:r>
      <w:proofErr w:type="spellEnd"/>
      <w:r>
        <w:t xml:space="preserve"> kyslej dubiny na </w:t>
      </w:r>
      <w:proofErr w:type="spellStart"/>
      <w:r>
        <w:t>kryštaliniku</w:t>
      </w:r>
      <w:proofErr w:type="spellEnd"/>
      <w:r>
        <w:t xml:space="preserve"> </w:t>
      </w:r>
      <w:proofErr w:type="spellStart"/>
      <w:r>
        <w:t>Považ</w:t>
      </w:r>
      <w:proofErr w:type="spellEnd"/>
      <w:r>
        <w:t xml:space="preserve">. Inovca s typickými indikačnými druhmi rastlín. V tesnej blízkosti prírodnej rezervácie sa nachádzajú </w:t>
      </w:r>
      <w:proofErr w:type="spellStart"/>
      <w:r>
        <w:t>xerotermné</w:t>
      </w:r>
      <w:proofErr w:type="spellEnd"/>
      <w:r>
        <w:t xml:space="preserve"> spoločenstvá na </w:t>
      </w:r>
      <w:proofErr w:type="spellStart"/>
      <w:r>
        <w:t>karb</w:t>
      </w:r>
      <w:proofErr w:type="spellEnd"/>
      <w:r>
        <w:t xml:space="preserve">. podloží obal. série - možnosť miešania rôznych faun. a </w:t>
      </w:r>
      <w:proofErr w:type="spellStart"/>
      <w:r>
        <w:t>florist</w:t>
      </w:r>
      <w:proofErr w:type="spellEnd"/>
      <w:r>
        <w:t>. prvkov.</w:t>
      </w:r>
    </w:p>
    <w:p w14:paraId="74AD0DAA" w14:textId="77777777" w:rsidR="001F3333" w:rsidRDefault="001F3333" w:rsidP="001F3333"/>
    <w:p w14:paraId="2DF216A3" w14:textId="77777777" w:rsidR="001F3333" w:rsidRDefault="001F3333" w:rsidP="001F3333">
      <w:r>
        <w:rPr>
          <w:rFonts w:cs="Arial"/>
        </w:rPr>
        <w:t xml:space="preserve">Obdobným územím ako je Dubový vŕšok je aj prírodná rezervácia </w:t>
      </w:r>
      <w:proofErr w:type="spellStart"/>
      <w:r>
        <w:rPr>
          <w:rFonts w:cs="Arial"/>
        </w:rPr>
        <w:t>Švíbov</w:t>
      </w:r>
      <w:proofErr w:type="spellEnd"/>
      <w:r>
        <w:rPr>
          <w:rFonts w:cs="Arial"/>
        </w:rPr>
        <w:t xml:space="preserve"> s rozlohou </w:t>
      </w:r>
      <w:smartTag w:uri="urn:schemas-microsoft-com:office:smarttags" w:element="metricconverter">
        <w:smartTagPr>
          <w:attr w:name="ProductID" w:val="34ﾠ200 m2"/>
        </w:smartTagPr>
        <w:r>
          <w:rPr>
            <w:rFonts w:cs="Arial"/>
          </w:rPr>
          <w:t>34 200 m2</w:t>
        </w:r>
      </w:smartTag>
      <w:r>
        <w:rPr>
          <w:rFonts w:cs="Arial"/>
        </w:rPr>
        <w:t xml:space="preserve">. Pod 4. stupeň ochrany bola uvedená v roku 1993 kedy bola zapísaná do Štátneho zoznamu osobitne chránených častí prírody SR.  Predmetom ochrany je  </w:t>
      </w:r>
      <w:r>
        <w:t xml:space="preserve">veľmi cenný fragment kyslej dubiny na </w:t>
      </w:r>
      <w:proofErr w:type="spellStart"/>
      <w:r>
        <w:t>kryštaliniku</w:t>
      </w:r>
      <w:proofErr w:type="spellEnd"/>
      <w:r>
        <w:t xml:space="preserve"> Považského Inovca s typickými indikačnými druhmi. Územie je v kontakte s </w:t>
      </w:r>
      <w:proofErr w:type="spellStart"/>
      <w:r>
        <w:t>xerotermnými</w:t>
      </w:r>
      <w:proofErr w:type="spellEnd"/>
      <w:r>
        <w:t xml:space="preserve"> spoločenstvami na vápencoch a dolomitoch obalovej série Považského Inovca.</w:t>
      </w:r>
    </w:p>
    <w:p w14:paraId="3B5B4A00" w14:textId="77777777" w:rsidR="001F3333" w:rsidRPr="001F3333" w:rsidRDefault="001F3333" w:rsidP="001F3333">
      <w:pPr>
        <w:ind w:left="1416"/>
        <w:jc w:val="left"/>
        <w:rPr>
          <w:rFonts w:cs="Arial"/>
          <w:sz w:val="22"/>
        </w:rPr>
        <w:sectPr w:rsidR="001F3333" w:rsidRPr="001F3333" w:rsidSect="00A3602A">
          <w:pgSz w:w="11906" w:h="16838"/>
          <w:pgMar w:top="1417" w:right="1417" w:bottom="1417" w:left="1417" w:header="708" w:footer="708" w:gutter="0"/>
          <w:cols w:space="708"/>
          <w:docGrid w:linePitch="360"/>
        </w:sectPr>
      </w:pPr>
      <w:r>
        <w:rPr>
          <w:rFonts w:cs="Arial"/>
          <w:noProof/>
          <w:lang w:eastAsia="sk-SK"/>
        </w:rPr>
        <w:drawing>
          <wp:anchor distT="0" distB="0" distL="114300" distR="114300" simplePos="0" relativeHeight="251658240" behindDoc="1" locked="0" layoutInCell="1" allowOverlap="1" wp14:anchorId="226BB5A0" wp14:editId="192388D4">
            <wp:simplePos x="0" y="0"/>
            <wp:positionH relativeFrom="margin">
              <wp:posOffset>1447165</wp:posOffset>
            </wp:positionH>
            <wp:positionV relativeFrom="margin">
              <wp:posOffset>6405880</wp:posOffset>
            </wp:positionV>
            <wp:extent cx="2891790" cy="2306955"/>
            <wp:effectExtent l="19050" t="0" r="3810" b="0"/>
            <wp:wrapSquare wrapText="bothSides"/>
            <wp:docPr id="17" name="Obrázok 3" descr="kozia_do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zia_dolina"/>
                    <pic:cNvPicPr>
                      <a:picLocks noChangeAspect="1" noChangeArrowheads="1"/>
                    </pic:cNvPicPr>
                  </pic:nvPicPr>
                  <pic:blipFill>
                    <a:blip r:embed="rId45" cstate="print"/>
                    <a:srcRect/>
                    <a:stretch>
                      <a:fillRect/>
                    </a:stretch>
                  </pic:blipFill>
                  <pic:spPr bwMode="auto">
                    <a:xfrm>
                      <a:off x="0" y="0"/>
                      <a:ext cx="2891790" cy="2306955"/>
                    </a:xfrm>
                    <a:prstGeom prst="rect">
                      <a:avLst/>
                    </a:prstGeom>
                    <a:noFill/>
                    <a:ln w="9525">
                      <a:noFill/>
                      <a:miter lim="800000"/>
                      <a:headEnd/>
                      <a:tailEnd/>
                    </a:ln>
                  </pic:spPr>
                </pic:pic>
              </a:graphicData>
            </a:graphic>
          </wp:anchor>
        </w:drawing>
      </w:r>
      <w:r w:rsidR="005800BA">
        <w:rPr>
          <w:rFonts w:cs="Arial"/>
        </w:rPr>
        <w:t xml:space="preserve">   </w:t>
      </w:r>
      <w:r w:rsidR="005800BA">
        <w:rPr>
          <w:rFonts w:cs="Arial"/>
        </w:rPr>
        <w:tab/>
      </w:r>
      <w:r w:rsidR="005800BA">
        <w:rPr>
          <w:rFonts w:cs="Arial"/>
        </w:rPr>
        <w:tab/>
        <w:t xml:space="preserve">     </w:t>
      </w:r>
      <w:r w:rsidR="005800BA">
        <w:rPr>
          <w:rFonts w:cs="Arial"/>
        </w:rPr>
        <w:tab/>
        <w:t xml:space="preserve">       </w:t>
      </w:r>
      <w:r>
        <w:rPr>
          <w:rFonts w:cs="Arial"/>
        </w:rPr>
        <w:t xml:space="preserve"> </w:t>
      </w:r>
      <w:r w:rsidR="007256D8">
        <w:rPr>
          <w:rFonts w:cs="Arial"/>
          <w:sz w:val="22"/>
        </w:rPr>
        <w:t>Kozia dolina</w:t>
      </w:r>
    </w:p>
    <w:p w14:paraId="3832B339" w14:textId="77777777" w:rsidR="001F3333" w:rsidRPr="001F3333" w:rsidRDefault="001F3333" w:rsidP="007256D8">
      <w:pPr>
        <w:pStyle w:val="Nadpis2"/>
        <w:numPr>
          <w:ilvl w:val="0"/>
          <w:numId w:val="3"/>
        </w:numPr>
      </w:pPr>
      <w:bookmarkStart w:id="21" w:name="_Toc172095938"/>
      <w:bookmarkStart w:id="22" w:name="_Toc202333944"/>
      <w:bookmarkStart w:id="23" w:name="_Toc452969901"/>
      <w:r w:rsidRPr="001F3333">
        <w:lastRenderedPageBreak/>
        <w:t>Cestovný ruch</w:t>
      </w:r>
      <w:bookmarkEnd w:id="21"/>
      <w:bookmarkEnd w:id="22"/>
      <w:bookmarkEnd w:id="23"/>
    </w:p>
    <w:p w14:paraId="0C1267A7" w14:textId="77777777" w:rsidR="001F3333" w:rsidRPr="001F3333" w:rsidRDefault="001F3333" w:rsidP="001F3333">
      <w:pPr>
        <w:rPr>
          <w:rFonts w:cs="Arial"/>
          <w:color w:val="943634" w:themeColor="accent2" w:themeShade="BF"/>
        </w:rPr>
      </w:pPr>
    </w:p>
    <w:p w14:paraId="391F3242" w14:textId="77777777" w:rsidR="001F3333" w:rsidRPr="001F3333" w:rsidRDefault="001F3333" w:rsidP="007256D8">
      <w:pPr>
        <w:pStyle w:val="Nadpis3"/>
        <w:numPr>
          <w:ilvl w:val="1"/>
          <w:numId w:val="3"/>
        </w:numPr>
      </w:pPr>
      <w:bookmarkStart w:id="24" w:name="_Toc202333945"/>
      <w:bookmarkStart w:id="25" w:name="_Toc452969902"/>
      <w:r w:rsidRPr="001F3333">
        <w:t xml:space="preserve">Cestovný ruch v obci </w:t>
      </w:r>
      <w:r w:rsidR="007256D8">
        <w:t>Nová Lehota</w:t>
      </w:r>
      <w:r w:rsidRPr="001F3333">
        <w:t>, atrakcie obce</w:t>
      </w:r>
      <w:bookmarkEnd w:id="24"/>
      <w:bookmarkEnd w:id="25"/>
    </w:p>
    <w:p w14:paraId="7CD7D77A" w14:textId="77777777" w:rsidR="007256D8" w:rsidRDefault="007256D8" w:rsidP="001F3333">
      <w:pPr>
        <w:rPr>
          <w:rFonts w:cs="Arial"/>
          <w:color w:val="943634" w:themeColor="accent2" w:themeShade="BF"/>
        </w:rPr>
      </w:pPr>
    </w:p>
    <w:p w14:paraId="7F726ACA" w14:textId="77777777" w:rsidR="00796F30" w:rsidRDefault="00796F30" w:rsidP="001F3333">
      <w:pPr>
        <w:rPr>
          <w:rFonts w:cs="Arial"/>
          <w:color w:val="943634" w:themeColor="accent2" w:themeShade="BF"/>
        </w:rPr>
      </w:pPr>
    </w:p>
    <w:p w14:paraId="6377B0CE" w14:textId="77777777" w:rsidR="001F3333" w:rsidRPr="007256D8" w:rsidRDefault="00796F30" w:rsidP="001F3333">
      <w:pPr>
        <w:rPr>
          <w:rFonts w:cs="Arial"/>
          <w:color w:val="000000" w:themeColor="text1"/>
        </w:rPr>
      </w:pPr>
      <w:r>
        <w:rPr>
          <w:rFonts w:cs="Arial"/>
          <w:color w:val="000000" w:themeColor="text1"/>
        </w:rPr>
        <w:t>C</w:t>
      </w:r>
      <w:r w:rsidR="007256D8" w:rsidRPr="007256D8">
        <w:rPr>
          <w:rFonts w:cs="Arial"/>
          <w:color w:val="000000" w:themeColor="text1"/>
        </w:rPr>
        <w:t xml:space="preserve">estovný ruch je charakteristický </w:t>
      </w:r>
      <w:r w:rsidR="001F3333" w:rsidRPr="007256D8">
        <w:rPr>
          <w:rFonts w:cs="Arial"/>
          <w:color w:val="000000" w:themeColor="text1"/>
        </w:rPr>
        <w:t xml:space="preserve">predovšetkým lyžiarskym strediskom v obci a turistickými cieľmi ako aj chatovým charakterom obce a prírodným podhorským prostredím. </w:t>
      </w:r>
    </w:p>
    <w:p w14:paraId="01C6BE8F" w14:textId="77777777" w:rsidR="001F3333" w:rsidRPr="007256D8" w:rsidRDefault="001F3333" w:rsidP="001F3333">
      <w:pPr>
        <w:rPr>
          <w:rFonts w:cs="Arial"/>
          <w:color w:val="000000" w:themeColor="text1"/>
        </w:rPr>
      </w:pPr>
    </w:p>
    <w:p w14:paraId="408920C2" w14:textId="77777777" w:rsidR="001F3333" w:rsidRPr="007256D8" w:rsidRDefault="001F3333" w:rsidP="001F3333">
      <w:pPr>
        <w:rPr>
          <w:rFonts w:cs="Arial"/>
          <w:color w:val="000000" w:themeColor="text1"/>
        </w:rPr>
      </w:pPr>
      <w:r w:rsidRPr="007256D8">
        <w:rPr>
          <w:rFonts w:cs="Arial"/>
          <w:color w:val="000000" w:themeColor="text1"/>
        </w:rPr>
        <w:t>Obec má dobré predpoklady na ďalší  rozvoj cestovného ruchu, pretože disponuje atraktívnym okolím s prírodnými pamiatkami, turistickými a </w:t>
      </w:r>
      <w:proofErr w:type="spellStart"/>
      <w:r w:rsidRPr="007256D8">
        <w:rPr>
          <w:rFonts w:cs="Arial"/>
          <w:color w:val="000000" w:themeColor="text1"/>
        </w:rPr>
        <w:t>cyklo</w:t>
      </w:r>
      <w:proofErr w:type="spellEnd"/>
      <w:r w:rsidRPr="007256D8">
        <w:rPr>
          <w:rFonts w:cs="Arial"/>
          <w:color w:val="000000" w:themeColor="text1"/>
        </w:rPr>
        <w:t xml:space="preserve"> trasami, lyžiarskym strediskom a jestvujúcimi ubytovacími kapacitami. </w:t>
      </w:r>
    </w:p>
    <w:p w14:paraId="67BA7DC8" w14:textId="77777777" w:rsidR="001F3333" w:rsidRPr="007256D8" w:rsidRDefault="001F3333" w:rsidP="001F3333">
      <w:pPr>
        <w:rPr>
          <w:rFonts w:cs="Arial"/>
          <w:color w:val="000000" w:themeColor="text1"/>
        </w:rPr>
      </w:pPr>
    </w:p>
    <w:p w14:paraId="78784130" w14:textId="77777777" w:rsidR="001F3333" w:rsidRPr="007256D8" w:rsidRDefault="001F3333" w:rsidP="001F3333">
      <w:pPr>
        <w:rPr>
          <w:rFonts w:cs="Arial"/>
          <w:color w:val="000000" w:themeColor="text1"/>
        </w:rPr>
      </w:pPr>
      <w:r w:rsidRPr="007256D8">
        <w:rPr>
          <w:rFonts w:cs="Arial"/>
          <w:color w:val="000000" w:themeColor="text1"/>
        </w:rPr>
        <w:t xml:space="preserve">Ubytovanie v obci, resp. okolí ponúka Rekreačné zariadenie </w:t>
      </w:r>
      <w:proofErr w:type="spellStart"/>
      <w:r w:rsidRPr="007256D8">
        <w:rPr>
          <w:rFonts w:cs="Arial"/>
          <w:color w:val="000000" w:themeColor="text1"/>
        </w:rPr>
        <w:t>Zentiva</w:t>
      </w:r>
      <w:proofErr w:type="spellEnd"/>
      <w:r w:rsidRPr="007256D8">
        <w:rPr>
          <w:rFonts w:cs="Arial"/>
          <w:color w:val="000000" w:themeColor="text1"/>
        </w:rPr>
        <w:t xml:space="preserve"> </w:t>
      </w:r>
      <w:proofErr w:type="spellStart"/>
      <w:r w:rsidRPr="007256D8">
        <w:rPr>
          <w:rFonts w:cs="Arial"/>
          <w:color w:val="000000" w:themeColor="text1"/>
        </w:rPr>
        <w:t>a.s</w:t>
      </w:r>
      <w:proofErr w:type="spellEnd"/>
      <w:r w:rsidRPr="007256D8">
        <w:rPr>
          <w:rFonts w:cs="Arial"/>
          <w:color w:val="000000" w:themeColor="text1"/>
        </w:rPr>
        <w:t xml:space="preserve">. </w:t>
      </w:r>
      <w:proofErr w:type="spellStart"/>
      <w:r w:rsidRPr="007256D8">
        <w:rPr>
          <w:rFonts w:cs="Arial"/>
          <w:color w:val="000000" w:themeColor="text1"/>
        </w:rPr>
        <w:t>Poppy</w:t>
      </w:r>
      <w:proofErr w:type="spellEnd"/>
      <w:r w:rsidRPr="007256D8">
        <w:rPr>
          <w:rFonts w:cs="Arial"/>
          <w:color w:val="000000" w:themeColor="text1"/>
        </w:rPr>
        <w:t xml:space="preserve"> B</w:t>
      </w:r>
      <w:r w:rsidR="00796F30">
        <w:rPr>
          <w:rFonts w:cs="Arial"/>
          <w:color w:val="000000" w:themeColor="text1"/>
        </w:rPr>
        <w:t>ezovec, ktoré ponúka nadštandard</w:t>
      </w:r>
      <w:r w:rsidRPr="007256D8">
        <w:rPr>
          <w:rFonts w:cs="Arial"/>
          <w:color w:val="000000" w:themeColor="text1"/>
        </w:rPr>
        <w:t xml:space="preserve">né ubytovanie a služby prevažne na podnikovú rekreáciu.  Ubytovanie v obci ponúka aj Chata PZ Bezovec, ďalej sa jedná o ubytovanie v súkromí, ktoré hlavne v čase lyžiarskej sezóny ponúka niekoľko obyvateľov v obci. </w:t>
      </w:r>
    </w:p>
    <w:p w14:paraId="3869BEFB" w14:textId="77777777" w:rsidR="001F3333" w:rsidRPr="007256D8" w:rsidRDefault="001F3333" w:rsidP="001F3333">
      <w:pPr>
        <w:rPr>
          <w:rFonts w:cs="Arial"/>
          <w:color w:val="000000" w:themeColor="text1"/>
        </w:rPr>
      </w:pPr>
    </w:p>
    <w:p w14:paraId="4BD0766E" w14:textId="77777777" w:rsidR="001F3333" w:rsidRPr="007256D8" w:rsidRDefault="001F3333" w:rsidP="001F3333">
      <w:pPr>
        <w:rPr>
          <w:rFonts w:cs="Arial"/>
          <w:color w:val="000000" w:themeColor="text1"/>
        </w:rPr>
      </w:pPr>
      <w:r w:rsidRPr="007256D8">
        <w:rPr>
          <w:rFonts w:cs="Arial"/>
          <w:color w:val="000000" w:themeColor="text1"/>
        </w:rPr>
        <w:t>Atrakcie priamo v obci:</w:t>
      </w:r>
    </w:p>
    <w:p w14:paraId="175C2C3C" w14:textId="77777777" w:rsidR="001F3333" w:rsidRPr="007256D8" w:rsidRDefault="001F3333" w:rsidP="00AC211C">
      <w:pPr>
        <w:numPr>
          <w:ilvl w:val="0"/>
          <w:numId w:val="4"/>
        </w:numPr>
        <w:suppressAutoHyphens/>
        <w:jc w:val="left"/>
        <w:rPr>
          <w:rFonts w:cs="Arial"/>
          <w:color w:val="000000" w:themeColor="text1"/>
        </w:rPr>
      </w:pPr>
      <w:r w:rsidRPr="007256D8">
        <w:rPr>
          <w:rFonts w:cs="Arial"/>
          <w:color w:val="000000" w:themeColor="text1"/>
        </w:rPr>
        <w:t xml:space="preserve">Chránená prírodná pamiatka </w:t>
      </w:r>
      <w:proofErr w:type="spellStart"/>
      <w:r w:rsidRPr="007256D8">
        <w:rPr>
          <w:rFonts w:cs="Arial"/>
          <w:color w:val="000000" w:themeColor="text1"/>
        </w:rPr>
        <w:t>Švíbov</w:t>
      </w:r>
      <w:proofErr w:type="spellEnd"/>
    </w:p>
    <w:p w14:paraId="4619BE35" w14:textId="77777777" w:rsidR="001F3333" w:rsidRPr="007256D8" w:rsidRDefault="001F3333" w:rsidP="00AC211C">
      <w:pPr>
        <w:numPr>
          <w:ilvl w:val="0"/>
          <w:numId w:val="4"/>
        </w:numPr>
        <w:suppressAutoHyphens/>
        <w:jc w:val="left"/>
        <w:rPr>
          <w:rFonts w:cs="Arial"/>
          <w:color w:val="000000" w:themeColor="text1"/>
        </w:rPr>
      </w:pPr>
      <w:r w:rsidRPr="007256D8">
        <w:rPr>
          <w:rFonts w:cs="Arial"/>
          <w:color w:val="000000" w:themeColor="text1"/>
        </w:rPr>
        <w:t>Chránená prírodná pamiatka Dubov vršok</w:t>
      </w:r>
    </w:p>
    <w:p w14:paraId="64A2CADF" w14:textId="77777777" w:rsidR="001F3333" w:rsidRPr="007256D8" w:rsidRDefault="001F3333" w:rsidP="00AC211C">
      <w:pPr>
        <w:numPr>
          <w:ilvl w:val="0"/>
          <w:numId w:val="4"/>
        </w:numPr>
        <w:suppressAutoHyphens/>
        <w:jc w:val="left"/>
        <w:rPr>
          <w:rFonts w:cs="Arial"/>
          <w:color w:val="000000" w:themeColor="text1"/>
        </w:rPr>
      </w:pPr>
      <w:r w:rsidRPr="007256D8">
        <w:rPr>
          <w:rFonts w:cs="Arial"/>
          <w:color w:val="000000" w:themeColor="text1"/>
        </w:rPr>
        <w:t>Chránená prírodná pamiatka Mokvavý prameň</w:t>
      </w:r>
    </w:p>
    <w:p w14:paraId="544DC220" w14:textId="77777777" w:rsidR="001F3333" w:rsidRPr="007256D8" w:rsidRDefault="001F3333" w:rsidP="00AC211C">
      <w:pPr>
        <w:numPr>
          <w:ilvl w:val="0"/>
          <w:numId w:val="4"/>
        </w:numPr>
        <w:suppressAutoHyphens/>
        <w:jc w:val="left"/>
        <w:rPr>
          <w:rFonts w:cs="Arial"/>
          <w:color w:val="000000" w:themeColor="text1"/>
        </w:rPr>
      </w:pPr>
      <w:proofErr w:type="spellStart"/>
      <w:r w:rsidRPr="007256D8">
        <w:rPr>
          <w:rFonts w:cs="Arial"/>
          <w:color w:val="000000" w:themeColor="text1"/>
        </w:rPr>
        <w:t>Dastín</w:t>
      </w:r>
      <w:proofErr w:type="spellEnd"/>
      <w:r w:rsidRPr="007256D8">
        <w:rPr>
          <w:rFonts w:cs="Arial"/>
          <w:color w:val="000000" w:themeColor="text1"/>
        </w:rPr>
        <w:t xml:space="preserve"> – </w:t>
      </w:r>
      <w:proofErr w:type="spellStart"/>
      <w:r w:rsidRPr="007256D8">
        <w:rPr>
          <w:rFonts w:cs="Arial"/>
          <w:color w:val="000000" w:themeColor="text1"/>
        </w:rPr>
        <w:t>Dastínska</w:t>
      </w:r>
      <w:proofErr w:type="spellEnd"/>
      <w:r w:rsidRPr="007256D8">
        <w:rPr>
          <w:rFonts w:cs="Arial"/>
          <w:color w:val="000000" w:themeColor="text1"/>
        </w:rPr>
        <w:t xml:space="preserve"> kyselka – minerálny prameň</w:t>
      </w:r>
    </w:p>
    <w:p w14:paraId="461D1BCB" w14:textId="77777777" w:rsidR="001F3333" w:rsidRPr="007256D8" w:rsidRDefault="001F3333" w:rsidP="00AC211C">
      <w:pPr>
        <w:numPr>
          <w:ilvl w:val="0"/>
          <w:numId w:val="4"/>
        </w:numPr>
        <w:suppressAutoHyphens/>
        <w:jc w:val="left"/>
        <w:rPr>
          <w:rFonts w:cs="Arial"/>
          <w:color w:val="000000" w:themeColor="text1"/>
        </w:rPr>
      </w:pPr>
      <w:r w:rsidRPr="007256D8">
        <w:rPr>
          <w:rFonts w:cs="Arial"/>
          <w:color w:val="000000" w:themeColor="text1"/>
        </w:rPr>
        <w:t>Evanjelický kostol a rímsko-katolícka kaplnka</w:t>
      </w:r>
    </w:p>
    <w:p w14:paraId="65C0103D" w14:textId="77777777" w:rsidR="001F3333" w:rsidRPr="007256D8" w:rsidRDefault="001F3333" w:rsidP="00AC211C">
      <w:pPr>
        <w:numPr>
          <w:ilvl w:val="0"/>
          <w:numId w:val="4"/>
        </w:numPr>
        <w:suppressAutoHyphens/>
        <w:jc w:val="left"/>
        <w:rPr>
          <w:rFonts w:cs="Arial"/>
          <w:color w:val="000000" w:themeColor="text1"/>
        </w:rPr>
      </w:pPr>
      <w:r w:rsidRPr="007256D8">
        <w:rPr>
          <w:rFonts w:cs="Arial"/>
          <w:color w:val="000000" w:themeColor="text1"/>
        </w:rPr>
        <w:t>Možnosť hubárčenia a poľovníctva v revíroch obce</w:t>
      </w:r>
    </w:p>
    <w:p w14:paraId="143BD7AB" w14:textId="77777777" w:rsidR="001F3333" w:rsidRDefault="001F3333" w:rsidP="001F3333">
      <w:pPr>
        <w:rPr>
          <w:rFonts w:cs="Arial"/>
        </w:rPr>
      </w:pPr>
    </w:p>
    <w:p w14:paraId="56CD76FD" w14:textId="77777777" w:rsidR="005800BA" w:rsidRPr="001F3333" w:rsidRDefault="005800BA" w:rsidP="005800BA">
      <w:pPr>
        <w:rPr>
          <w:rFonts w:cs="Arial"/>
          <w:color w:val="943634" w:themeColor="accent2" w:themeShade="BF"/>
        </w:rPr>
      </w:pPr>
    </w:p>
    <w:p w14:paraId="235AA6C5" w14:textId="77777777" w:rsidR="001F3333" w:rsidRDefault="00092E9F" w:rsidP="001F3333">
      <w:pPr>
        <w:rPr>
          <w:rFonts w:cs="Arial"/>
        </w:rPr>
      </w:pPr>
      <w:r>
        <w:rPr>
          <w:rFonts w:cs="Arial"/>
        </w:rPr>
        <w:t>Od roku 2015 sa v obci pripravuje televízny seriál s názvom Horná Dolná, vďaka ktorému zvyšuje obec svoju popularitu a medializáciu. Obec Nová Lehota v seriály vystupuje ako obec Horná Dolná. V seriály sú stvárnené humorné a vtipné situácie z bežného života na dedine a medziľudských vzťahov.</w:t>
      </w:r>
    </w:p>
    <w:p w14:paraId="67BCABC1" w14:textId="77777777" w:rsidR="00092E9F" w:rsidRDefault="00092E9F" w:rsidP="001F3333">
      <w:pPr>
        <w:rPr>
          <w:rFonts w:cs="Arial"/>
        </w:rPr>
      </w:pPr>
    </w:p>
    <w:p w14:paraId="4C16034C" w14:textId="77777777" w:rsidR="00092E9F" w:rsidRPr="00E33A69" w:rsidRDefault="00E33A69" w:rsidP="001F3333">
      <w:pPr>
        <w:rPr>
          <w:rFonts w:cs="Arial"/>
          <w:sz w:val="22"/>
        </w:rPr>
      </w:pPr>
      <w:r w:rsidRPr="00E33A69">
        <w:rPr>
          <w:rFonts w:cs="Arial"/>
          <w:sz w:val="22"/>
        </w:rPr>
        <w:t>Natáčanie seriálu Horná Dolná v obci Nová Lehota</w:t>
      </w:r>
    </w:p>
    <w:p w14:paraId="038961F1" w14:textId="77777777" w:rsidR="001F3333" w:rsidRDefault="00A3602A" w:rsidP="001F3333">
      <w:pPr>
        <w:rPr>
          <w:rFonts w:cs="Arial"/>
        </w:rPr>
      </w:pPr>
      <w:r>
        <w:rPr>
          <w:rFonts w:cs="Arial"/>
          <w:noProof/>
          <w:lang w:eastAsia="sk-SK"/>
        </w:rPr>
        <w:drawing>
          <wp:anchor distT="0" distB="0" distL="114300" distR="114300" simplePos="0" relativeHeight="251663360" behindDoc="0" locked="0" layoutInCell="1" allowOverlap="1" wp14:anchorId="0344F9DC" wp14:editId="083217AC">
            <wp:simplePos x="0" y="0"/>
            <wp:positionH relativeFrom="margin">
              <wp:posOffset>41910</wp:posOffset>
            </wp:positionH>
            <wp:positionV relativeFrom="margin">
              <wp:posOffset>6346190</wp:posOffset>
            </wp:positionV>
            <wp:extent cx="2893695" cy="1923415"/>
            <wp:effectExtent l="19050" t="0" r="1905" b="0"/>
            <wp:wrapSquare wrapText="bothSides"/>
            <wp:docPr id="3" name="Obrázok 2" descr="C:\Users\Public\lable\Luka_NMS_3.el8.Data\IMG_8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lable\Luka_NMS_3.el8.Data\IMG_8419.JPG"/>
                    <pic:cNvPicPr>
                      <a:picLocks noChangeAspect="1" noChangeArrowheads="1"/>
                    </pic:cNvPicPr>
                  </pic:nvPicPr>
                  <pic:blipFill>
                    <a:blip r:embed="rId46" cstate="print"/>
                    <a:srcRect/>
                    <a:stretch>
                      <a:fillRect/>
                    </a:stretch>
                  </pic:blipFill>
                  <pic:spPr bwMode="auto">
                    <a:xfrm>
                      <a:off x="0" y="0"/>
                      <a:ext cx="2893695" cy="1923415"/>
                    </a:xfrm>
                    <a:prstGeom prst="rect">
                      <a:avLst/>
                    </a:prstGeom>
                    <a:noFill/>
                    <a:ln w="9525">
                      <a:noFill/>
                      <a:miter lim="800000"/>
                      <a:headEnd/>
                      <a:tailEnd/>
                    </a:ln>
                  </pic:spPr>
                </pic:pic>
              </a:graphicData>
            </a:graphic>
          </wp:anchor>
        </w:drawing>
      </w:r>
      <w:r>
        <w:rPr>
          <w:rFonts w:cs="Arial"/>
          <w:noProof/>
          <w:lang w:eastAsia="sk-SK"/>
        </w:rPr>
        <w:drawing>
          <wp:anchor distT="0" distB="0" distL="114300" distR="114300" simplePos="0" relativeHeight="251662336" behindDoc="0" locked="0" layoutInCell="1" allowOverlap="1" wp14:anchorId="04C2D9CD" wp14:editId="422A31B1">
            <wp:simplePos x="0" y="0"/>
            <wp:positionH relativeFrom="margin">
              <wp:posOffset>2992120</wp:posOffset>
            </wp:positionH>
            <wp:positionV relativeFrom="margin">
              <wp:posOffset>6346190</wp:posOffset>
            </wp:positionV>
            <wp:extent cx="2749550" cy="1923415"/>
            <wp:effectExtent l="19050" t="0" r="0" b="0"/>
            <wp:wrapSquare wrapText="bothSides"/>
            <wp:docPr id="2" name="Obrázok 1" descr="C:\Users\Public\lable\Luka_NMS_3.el8.Data\2258852_horna-dolna-natacanie-druha-s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lable\Luka_NMS_3.el8.Data\2258852_horna-dolna-natacanie-druha-seria.jpg"/>
                    <pic:cNvPicPr>
                      <a:picLocks noChangeAspect="1" noChangeArrowheads="1"/>
                    </pic:cNvPicPr>
                  </pic:nvPicPr>
                  <pic:blipFill>
                    <a:blip r:embed="rId47" cstate="print"/>
                    <a:srcRect/>
                    <a:stretch>
                      <a:fillRect/>
                    </a:stretch>
                  </pic:blipFill>
                  <pic:spPr bwMode="auto">
                    <a:xfrm>
                      <a:off x="0" y="0"/>
                      <a:ext cx="2749550" cy="1923415"/>
                    </a:xfrm>
                    <a:prstGeom prst="rect">
                      <a:avLst/>
                    </a:prstGeom>
                    <a:noFill/>
                    <a:ln w="9525">
                      <a:noFill/>
                      <a:miter lim="800000"/>
                      <a:headEnd/>
                      <a:tailEnd/>
                    </a:ln>
                  </pic:spPr>
                </pic:pic>
              </a:graphicData>
            </a:graphic>
          </wp:anchor>
        </w:drawing>
      </w:r>
    </w:p>
    <w:p w14:paraId="487EFA2C" w14:textId="77777777" w:rsidR="00A3602A" w:rsidRDefault="00A3602A" w:rsidP="00796F30">
      <w:pPr>
        <w:ind w:left="2124" w:hanging="2124"/>
        <w:jc w:val="center"/>
      </w:pPr>
    </w:p>
    <w:p w14:paraId="4A50367C" w14:textId="77777777" w:rsidR="001F3333" w:rsidRDefault="005800BA" w:rsidP="00796F30">
      <w:pPr>
        <w:ind w:left="2124" w:hanging="2124"/>
        <w:jc w:val="center"/>
        <w:rPr>
          <w:b/>
          <w:bCs/>
        </w:rPr>
      </w:pPr>
      <w:r>
        <w:lastRenderedPageBreak/>
        <w:t>A</w:t>
      </w:r>
      <w:r w:rsidR="007256D8" w:rsidRPr="007256D8">
        <w:t>trakcie v obci Nová Lehota</w:t>
      </w:r>
    </w:p>
    <w:p w14:paraId="02471E59" w14:textId="77777777" w:rsidR="001F3333" w:rsidRDefault="004310F4" w:rsidP="00C021AE">
      <w:r>
        <w:rPr>
          <w:noProof/>
          <w:lang w:eastAsia="sk-SK"/>
        </w:rPr>
        <mc:AlternateContent>
          <mc:Choice Requires="wpg">
            <w:drawing>
              <wp:anchor distT="0" distB="0" distL="114300" distR="114300" simplePos="0" relativeHeight="251660288" behindDoc="1" locked="0" layoutInCell="1" allowOverlap="1" wp14:anchorId="67C12A48" wp14:editId="787FF8A6">
                <wp:simplePos x="0" y="0"/>
                <wp:positionH relativeFrom="column">
                  <wp:posOffset>306070</wp:posOffset>
                </wp:positionH>
                <wp:positionV relativeFrom="paragraph">
                  <wp:posOffset>160020</wp:posOffset>
                </wp:positionV>
                <wp:extent cx="5293360" cy="5132705"/>
                <wp:effectExtent l="1270" t="0" r="1270" b="3175"/>
                <wp:wrapNone/>
                <wp:docPr id="2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3360" cy="5132705"/>
                          <a:chOff x="697" y="1597"/>
                          <a:chExt cx="10395" cy="11565"/>
                        </a:xfrm>
                      </wpg:grpSpPr>
                      <wpg:grpSp>
                        <wpg:cNvPr id="26" name="Group 17"/>
                        <wpg:cNvGrpSpPr>
                          <a:grpSpLocks/>
                        </wpg:cNvGrpSpPr>
                        <wpg:grpSpPr bwMode="auto">
                          <a:xfrm>
                            <a:off x="697" y="1597"/>
                            <a:ext cx="10395" cy="4140"/>
                            <a:chOff x="877" y="5917"/>
                            <a:chExt cx="10395" cy="4140"/>
                          </a:xfrm>
                        </wpg:grpSpPr>
                        <pic:pic xmlns:pic="http://schemas.openxmlformats.org/drawingml/2006/picture">
                          <pic:nvPicPr>
                            <pic:cNvPr id="27" name="Picture 18" descr="pamatnik"/>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877" y="5917"/>
                              <a:ext cx="5175" cy="4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9" descr="kosto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6097" y="5917"/>
                              <a:ext cx="5175" cy="414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9" name="Picture 20" descr="kapln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417" y="5917"/>
                            <a:ext cx="9060" cy="7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A62FBD" id="Group 16" o:spid="_x0000_s1026" style="position:absolute;margin-left:24.1pt;margin-top:12.6pt;width:416.8pt;height:404.15pt;z-index:-251656192" coordorigin="697,1597" coordsize="10395,11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">
                <v:group id="Group 17" o:spid="_x0000_s1027" style="position:absolute;left:697;top:1597;width:10395;height:4140" coordorigin="877,5917" coordsize="10395,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alt="pamatnik" style="position:absolute;left:877;top:5917;width:5175;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">
                    <v:imagedata r:id="rId51" o:title="pamatnik"/>
                  </v:shape>
                  <v:shape id="Picture 19" o:spid="_x0000_s1029" type="#_x0000_t75" alt="kostol" style="position:absolute;left:6097;top:5917;width:5175;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">
                    <v:imagedata r:id="rId52" o:title="kostol"/>
                  </v:shape>
                </v:group>
                <v:shape id="Picture 20" o:spid="_x0000_s1030" type="#_x0000_t75" alt="kaplnka" style="position:absolute;left:1417;top:5917;width:9060;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">
                  <v:imagedata r:id="rId53" o:title="kaplnka"/>
                </v:shape>
              </v:group>
            </w:pict>
          </mc:Fallback>
        </mc:AlternateContent>
      </w:r>
    </w:p>
    <w:p w14:paraId="7D63F400" w14:textId="77777777" w:rsidR="00E33A69" w:rsidRDefault="00E33A69" w:rsidP="00E33A69"/>
    <w:p w14:paraId="7E94A2A1" w14:textId="77777777" w:rsidR="00E33A69" w:rsidRDefault="00E33A69" w:rsidP="00E33A69"/>
    <w:p w14:paraId="272FEA5C" w14:textId="77777777" w:rsidR="00E33A69" w:rsidRDefault="00E33A69" w:rsidP="00E33A69"/>
    <w:p w14:paraId="743E863D" w14:textId="77777777" w:rsidR="00E33A69" w:rsidRDefault="00E33A69" w:rsidP="00E33A69"/>
    <w:p w14:paraId="1DB0C28E" w14:textId="77777777" w:rsidR="00E33A69" w:rsidRPr="00E33A69" w:rsidRDefault="00E33A69" w:rsidP="00E33A69"/>
    <w:p w14:paraId="212486BF" w14:textId="77777777" w:rsidR="001F3333" w:rsidRDefault="001F3333" w:rsidP="00C021AE"/>
    <w:p w14:paraId="115219F7" w14:textId="77777777" w:rsidR="001F3333" w:rsidRDefault="001F3333" w:rsidP="00C021AE"/>
    <w:p w14:paraId="15BAE4A3" w14:textId="77777777" w:rsidR="001F3333" w:rsidRDefault="001F3333" w:rsidP="00C021AE"/>
    <w:p w14:paraId="3DE1F4C4" w14:textId="77777777" w:rsidR="001F3333" w:rsidRDefault="001F3333" w:rsidP="00C021AE"/>
    <w:p w14:paraId="2077DBD8" w14:textId="77777777" w:rsidR="001F3333" w:rsidRDefault="001F3333" w:rsidP="00C021AE"/>
    <w:p w14:paraId="3139C2BD" w14:textId="77777777" w:rsidR="001F3333" w:rsidRDefault="001F3333" w:rsidP="00C021AE"/>
    <w:p w14:paraId="0FF09B43" w14:textId="77777777" w:rsidR="005800BA" w:rsidRDefault="005800BA" w:rsidP="005800BA"/>
    <w:p w14:paraId="1C812193" w14:textId="77777777" w:rsidR="005800BA" w:rsidRDefault="005800BA" w:rsidP="005800BA"/>
    <w:p w14:paraId="20F1BBC7" w14:textId="77777777" w:rsidR="00796F30" w:rsidRDefault="00796F30" w:rsidP="005800BA"/>
    <w:p w14:paraId="74BD7DAF" w14:textId="77777777" w:rsidR="00796F30" w:rsidRDefault="00796F30" w:rsidP="005800BA"/>
    <w:p w14:paraId="248B8BDA" w14:textId="77777777" w:rsidR="00796F30" w:rsidRDefault="00796F30" w:rsidP="005800BA"/>
    <w:p w14:paraId="1880E59E" w14:textId="77777777" w:rsidR="00796F30" w:rsidRDefault="00796F30" w:rsidP="005800BA"/>
    <w:p w14:paraId="23F59373" w14:textId="77777777" w:rsidR="00796F30" w:rsidRDefault="00796F30" w:rsidP="005800BA"/>
    <w:p w14:paraId="1F266D55" w14:textId="77777777" w:rsidR="00C021AE" w:rsidRDefault="00C021AE" w:rsidP="005800BA"/>
    <w:p w14:paraId="203D2574" w14:textId="77777777" w:rsidR="00C021AE" w:rsidRDefault="00C021AE" w:rsidP="005800BA"/>
    <w:p w14:paraId="64D2A93B" w14:textId="77777777" w:rsidR="00C021AE" w:rsidRDefault="00C021AE" w:rsidP="005800BA"/>
    <w:p w14:paraId="00B33153" w14:textId="77777777" w:rsidR="00C021AE" w:rsidRDefault="00C021AE" w:rsidP="005800BA"/>
    <w:p w14:paraId="7577FE69" w14:textId="77777777" w:rsidR="00C021AE" w:rsidRDefault="00C021AE" w:rsidP="005800BA"/>
    <w:p w14:paraId="17680A5E" w14:textId="77777777" w:rsidR="00C021AE" w:rsidRDefault="00C021AE" w:rsidP="005800BA"/>
    <w:p w14:paraId="0D627FB5" w14:textId="77777777" w:rsidR="00C021AE" w:rsidRDefault="00C021AE" w:rsidP="005800BA"/>
    <w:p w14:paraId="16CA0824" w14:textId="77777777" w:rsidR="00C021AE" w:rsidRDefault="00C021AE" w:rsidP="005800BA"/>
    <w:p w14:paraId="5FA70832" w14:textId="77777777" w:rsidR="00C021AE" w:rsidRDefault="00C021AE" w:rsidP="005800BA"/>
    <w:p w14:paraId="25F24C12" w14:textId="77777777" w:rsidR="00C021AE" w:rsidRDefault="00C021AE" w:rsidP="005800BA"/>
    <w:p w14:paraId="5B5D0336" w14:textId="77777777" w:rsidR="00796F30" w:rsidRDefault="00796F30" w:rsidP="00796F30">
      <w:pPr>
        <w:pStyle w:val="Nadpis3"/>
        <w:numPr>
          <w:ilvl w:val="1"/>
          <w:numId w:val="3"/>
        </w:numPr>
      </w:pPr>
      <w:bookmarkStart w:id="26" w:name="_Toc452969903"/>
      <w:r>
        <w:t>Atrakcie blízkeho okolia</w:t>
      </w:r>
      <w:bookmarkEnd w:id="26"/>
    </w:p>
    <w:p w14:paraId="1A51230F" w14:textId="77777777" w:rsidR="00796F30" w:rsidRDefault="00796F30" w:rsidP="005800BA"/>
    <w:p w14:paraId="35BAB444" w14:textId="77777777" w:rsidR="00796F30" w:rsidRPr="007256D8" w:rsidRDefault="00796F30" w:rsidP="00796F30">
      <w:pPr>
        <w:rPr>
          <w:rFonts w:cs="Arial"/>
          <w:color w:val="000000" w:themeColor="text1"/>
        </w:rPr>
      </w:pPr>
      <w:r w:rsidRPr="007256D8">
        <w:rPr>
          <w:rFonts w:cs="Arial"/>
          <w:color w:val="000000" w:themeColor="text1"/>
        </w:rPr>
        <w:t xml:space="preserve">Okolie obce a mikroregión ponúkajú zaujímavé ciele.   </w:t>
      </w:r>
    </w:p>
    <w:p w14:paraId="56A268EC" w14:textId="77777777" w:rsidR="00796F30" w:rsidRPr="007256D8" w:rsidRDefault="00796F30" w:rsidP="00796F30">
      <w:pPr>
        <w:rPr>
          <w:rFonts w:cs="Arial"/>
          <w:color w:val="000000" w:themeColor="text1"/>
        </w:rPr>
      </w:pPr>
    </w:p>
    <w:p w14:paraId="2FA005DE" w14:textId="77777777" w:rsidR="00796F30" w:rsidRPr="007256D8" w:rsidRDefault="00796F30" w:rsidP="00796F30">
      <w:pPr>
        <w:spacing w:after="120"/>
        <w:rPr>
          <w:rFonts w:cs="Arial"/>
          <w:color w:val="000000" w:themeColor="text1"/>
        </w:rPr>
      </w:pPr>
      <w:r w:rsidRPr="007256D8">
        <w:rPr>
          <w:rFonts w:cs="Arial"/>
          <w:color w:val="000000" w:themeColor="text1"/>
        </w:rPr>
        <w:t xml:space="preserve">Mikroregión poskytuje návštevníkom bohaté rekreačné vyžitie a to najmä lyžiarske strediská Bezovec a Kálnica v zime, v lete rekreačné centrum Duchonka a Zelená voda.  </w:t>
      </w:r>
    </w:p>
    <w:p w14:paraId="290DF136" w14:textId="77777777" w:rsidR="00796F30" w:rsidRPr="007256D8" w:rsidRDefault="00796F30" w:rsidP="00796F30">
      <w:pPr>
        <w:spacing w:after="120"/>
        <w:rPr>
          <w:rFonts w:cs="Arial"/>
          <w:color w:val="000000" w:themeColor="text1"/>
        </w:rPr>
      </w:pPr>
      <w:r w:rsidRPr="007256D8">
        <w:rPr>
          <w:rFonts w:cs="Arial"/>
          <w:color w:val="000000" w:themeColor="text1"/>
        </w:rPr>
        <w:t xml:space="preserve">Lyžiarske stredisko Piesky v obci Kálnica patrí medzi najvýznamnejšie svetové lyžiarske strediská v lyžovaní na tráve.  Lyžiarske stredisko Bezovec si taktiež nachádza stále väčšiu klientelu. </w:t>
      </w:r>
    </w:p>
    <w:p w14:paraId="16EB7D1C" w14:textId="77777777" w:rsidR="00796F30" w:rsidRPr="007256D8" w:rsidRDefault="00796F30" w:rsidP="00796F30">
      <w:pPr>
        <w:spacing w:after="120"/>
        <w:rPr>
          <w:rFonts w:cs="Arial"/>
          <w:color w:val="000000" w:themeColor="text1"/>
        </w:rPr>
      </w:pPr>
      <w:r w:rsidRPr="007256D8">
        <w:rPr>
          <w:rFonts w:cs="Arial"/>
          <w:color w:val="000000" w:themeColor="text1"/>
        </w:rPr>
        <w:t xml:space="preserve">Obce mikroregiónu majú dostatok kultúrno-historických pamiatok. Medzi najvýznamnejšie kultúrne pamiatky patrí hrad Tematín, Topoľčiansky hrad a hrad Beckov. </w:t>
      </w:r>
    </w:p>
    <w:p w14:paraId="632B6280" w14:textId="77777777" w:rsidR="00796F30" w:rsidRDefault="00796F30" w:rsidP="00796F30">
      <w:pPr>
        <w:spacing w:after="120"/>
        <w:rPr>
          <w:rFonts w:cs="Arial"/>
          <w:color w:val="000000" w:themeColor="text1"/>
        </w:rPr>
      </w:pPr>
      <w:r w:rsidRPr="007256D8">
        <w:rPr>
          <w:rFonts w:cs="Arial"/>
          <w:color w:val="000000" w:themeColor="text1"/>
        </w:rPr>
        <w:t>K zaujímavým prírodným objektom patria chránené prírodné útvary. K najznámejším patria Beckovské hradné bralo, Beckovská jaskyňa a najväčšia jaskyňa v Považs</w:t>
      </w:r>
      <w:r>
        <w:rPr>
          <w:rFonts w:cs="Arial"/>
          <w:color w:val="000000" w:themeColor="text1"/>
        </w:rPr>
        <w:t xml:space="preserve">kom Inovci – </w:t>
      </w:r>
      <w:proofErr w:type="spellStart"/>
      <w:r>
        <w:rPr>
          <w:rFonts w:cs="Arial"/>
          <w:color w:val="000000" w:themeColor="text1"/>
        </w:rPr>
        <w:t>Modrovská</w:t>
      </w:r>
      <w:proofErr w:type="spellEnd"/>
      <w:r>
        <w:rPr>
          <w:rFonts w:cs="Arial"/>
          <w:color w:val="000000" w:themeColor="text1"/>
        </w:rPr>
        <w:t xml:space="preserve"> jaskyňa.</w:t>
      </w:r>
    </w:p>
    <w:p w14:paraId="126EC5B5" w14:textId="77777777" w:rsidR="00796F30" w:rsidRDefault="00796F30" w:rsidP="00796F30">
      <w:pPr>
        <w:rPr>
          <w:rFonts w:cs="Arial"/>
          <w:color w:val="000000" w:themeColor="text1"/>
        </w:rPr>
      </w:pPr>
      <w:r w:rsidRPr="007256D8">
        <w:rPr>
          <w:rFonts w:cs="Arial"/>
          <w:color w:val="000000" w:themeColor="text1"/>
        </w:rPr>
        <w:lastRenderedPageBreak/>
        <w:t>Výhodná poloha regiónu ako križovatky ciest a centrá kultúrnych pamätihodností a taktiež blízkosť kúpeľných miest (Piešťany, Trenčianske Teplice) prispievajú k tomu, aby turizmus dosiahol aj v mikroregióne významnejšie postavenie.</w:t>
      </w:r>
    </w:p>
    <w:p w14:paraId="3EA3783C" w14:textId="77777777" w:rsidR="00796F30" w:rsidRPr="005800BA" w:rsidRDefault="00796F30" w:rsidP="005800BA"/>
    <w:p w14:paraId="20487A94" w14:textId="77777777" w:rsidR="007256D8" w:rsidRPr="007256D8" w:rsidRDefault="007256D8" w:rsidP="007256D8">
      <w:pPr>
        <w:spacing w:after="120"/>
        <w:rPr>
          <w:rFonts w:cs="Arial"/>
          <w:color w:val="000000" w:themeColor="text1"/>
        </w:rPr>
      </w:pPr>
    </w:p>
    <w:p w14:paraId="17933F02" w14:textId="77777777" w:rsidR="001F3333" w:rsidRPr="001F3333" w:rsidRDefault="001F3333" w:rsidP="007256D8">
      <w:pPr>
        <w:pStyle w:val="Nadpis3"/>
        <w:numPr>
          <w:ilvl w:val="1"/>
          <w:numId w:val="3"/>
        </w:numPr>
      </w:pPr>
      <w:bookmarkStart w:id="27" w:name="_Toc172095939"/>
      <w:bookmarkStart w:id="28" w:name="_Toc202333948"/>
      <w:bookmarkStart w:id="29" w:name="_Toc452969904"/>
      <w:r w:rsidRPr="001F3333">
        <w:t>Prírodné zaujímavosti</w:t>
      </w:r>
      <w:bookmarkEnd w:id="27"/>
      <w:r w:rsidRPr="001F3333">
        <w:t xml:space="preserve"> okolia</w:t>
      </w:r>
      <w:bookmarkEnd w:id="28"/>
      <w:bookmarkEnd w:id="29"/>
    </w:p>
    <w:p w14:paraId="06E4EEE5" w14:textId="77777777" w:rsidR="001F3333" w:rsidRPr="001F3333" w:rsidRDefault="001F3333" w:rsidP="001F3333">
      <w:pPr>
        <w:rPr>
          <w:rFonts w:cs="Arial"/>
          <w:color w:val="943634" w:themeColor="accent2" w:themeShade="BF"/>
        </w:rPr>
      </w:pPr>
    </w:p>
    <w:p w14:paraId="17AD7F64" w14:textId="77777777" w:rsidR="001F3333" w:rsidRPr="007B2E3B" w:rsidRDefault="001F3333" w:rsidP="007B2E3B">
      <w:pPr>
        <w:spacing w:after="120"/>
        <w:rPr>
          <w:rFonts w:cs="Arial"/>
          <w:color w:val="000000" w:themeColor="text1"/>
        </w:rPr>
      </w:pPr>
      <w:r w:rsidRPr="007B2E3B">
        <w:rPr>
          <w:rFonts w:cs="Arial"/>
          <w:color w:val="000000" w:themeColor="text1"/>
        </w:rPr>
        <w:t xml:space="preserve">Severozápadnú hranicu mikroregiónu tvorí rieka Váh s mestom Nové Mesto nad Váhom. </w:t>
      </w:r>
    </w:p>
    <w:p w14:paraId="75FCDBA4" w14:textId="77777777" w:rsidR="001F3333" w:rsidRPr="007B2E3B" w:rsidRDefault="001F3333" w:rsidP="007B2E3B">
      <w:pPr>
        <w:spacing w:after="120"/>
        <w:rPr>
          <w:rFonts w:cs="Arial"/>
          <w:color w:val="000000" w:themeColor="text1"/>
        </w:rPr>
      </w:pPr>
      <w:r w:rsidRPr="007B2E3B">
        <w:rPr>
          <w:rFonts w:cs="Arial"/>
          <w:color w:val="000000" w:themeColor="text1"/>
        </w:rPr>
        <w:t xml:space="preserve">Umelá vodná nádrž </w:t>
      </w:r>
      <w:r w:rsidRPr="007B2E3B">
        <w:rPr>
          <w:rFonts w:cs="Arial"/>
          <w:i/>
          <w:color w:val="000000" w:themeColor="text1"/>
          <w:u w:val="single"/>
        </w:rPr>
        <w:t>Zelená voda</w:t>
      </w:r>
      <w:r w:rsidRPr="007B2E3B">
        <w:rPr>
          <w:rFonts w:cs="Arial"/>
          <w:color w:val="000000" w:themeColor="text1"/>
        </w:rPr>
        <w:t xml:space="preserve"> sa nachádza </w:t>
      </w:r>
      <w:smartTag w:uri="urn:schemas-microsoft-com:office:smarttags" w:element="metricconverter">
        <w:smartTagPr>
          <w:attr w:name="ProductID" w:val="4 km"/>
        </w:smartTagPr>
        <w:r w:rsidRPr="007B2E3B">
          <w:rPr>
            <w:rFonts w:cs="Arial"/>
            <w:color w:val="000000" w:themeColor="text1"/>
          </w:rPr>
          <w:t>4 km</w:t>
        </w:r>
      </w:smartTag>
      <w:r w:rsidRPr="007B2E3B">
        <w:rPr>
          <w:rFonts w:cs="Arial"/>
          <w:color w:val="000000" w:themeColor="text1"/>
        </w:rPr>
        <w:t xml:space="preserve"> západne </w:t>
      </w:r>
      <w:r w:rsidR="007256D8" w:rsidRPr="007B2E3B">
        <w:rPr>
          <w:rFonts w:cs="Arial"/>
          <w:color w:val="000000" w:themeColor="text1"/>
        </w:rPr>
        <w:t xml:space="preserve">od </w:t>
      </w:r>
      <w:r w:rsidRPr="007B2E3B">
        <w:rPr>
          <w:rFonts w:cs="Arial"/>
          <w:color w:val="000000" w:themeColor="text1"/>
        </w:rPr>
        <w:t xml:space="preserve">územia mikroregiónu. Jej územie sa rozkladá v katastri mesta Nové </w:t>
      </w:r>
      <w:smartTag w:uri="urn:schemas-microsoft-com:office:smarttags" w:element="PersonName">
        <w:smartTagPr>
          <w:attr w:name="ProductID" w:val="Mesto nad V￡hom"/>
        </w:smartTagPr>
        <w:r w:rsidRPr="007B2E3B">
          <w:rPr>
            <w:rFonts w:cs="Arial"/>
            <w:color w:val="000000" w:themeColor="text1"/>
          </w:rPr>
          <w:t>Mesto nad Váhom</w:t>
        </w:r>
      </w:smartTag>
      <w:r w:rsidRPr="007B2E3B">
        <w:rPr>
          <w:rFonts w:cs="Arial"/>
          <w:color w:val="000000" w:themeColor="text1"/>
        </w:rPr>
        <w:t xml:space="preserve"> i v katastri obce Beckov. Ide o sústavu umelých jazier a </w:t>
      </w:r>
      <w:proofErr w:type="spellStart"/>
      <w:r w:rsidRPr="007B2E3B">
        <w:rPr>
          <w:rFonts w:cs="Arial"/>
          <w:color w:val="000000" w:themeColor="text1"/>
        </w:rPr>
        <w:t>vážin</w:t>
      </w:r>
      <w:proofErr w:type="spellEnd"/>
      <w:r w:rsidRPr="007B2E3B">
        <w:rPr>
          <w:rFonts w:cs="Arial"/>
          <w:color w:val="000000" w:themeColor="text1"/>
        </w:rPr>
        <w:t xml:space="preserve">, napájaných infiltrovanou vážskou vodou. Vytvára vynikajúce podmienky pre kúpanie, vodné športy ale i cykloturistiku a pešiu turistiku. Každoročne sa tu </w:t>
      </w:r>
      <w:proofErr w:type="spellStart"/>
      <w:r w:rsidRPr="007B2E3B">
        <w:rPr>
          <w:rFonts w:cs="Arial"/>
          <w:color w:val="000000" w:themeColor="text1"/>
        </w:rPr>
        <w:t>poriadajú</w:t>
      </w:r>
      <w:proofErr w:type="spellEnd"/>
      <w:r w:rsidRPr="007B2E3B">
        <w:rPr>
          <w:rFonts w:cs="Arial"/>
          <w:color w:val="000000" w:themeColor="text1"/>
        </w:rPr>
        <w:t xml:space="preserve"> majstrovstvá Slovenska v kanoistike a známe hudobné festivaly, ktoré sa tešia stále v</w:t>
      </w:r>
      <w:r w:rsidR="007256D8" w:rsidRPr="007B2E3B">
        <w:rPr>
          <w:rFonts w:cs="Arial"/>
          <w:color w:val="000000" w:themeColor="text1"/>
        </w:rPr>
        <w:t>eľkej</w:t>
      </w:r>
      <w:r w:rsidRPr="007B2E3B">
        <w:rPr>
          <w:rFonts w:cs="Arial"/>
          <w:color w:val="000000" w:themeColor="text1"/>
        </w:rPr>
        <w:t xml:space="preserve"> obľube.</w:t>
      </w:r>
    </w:p>
    <w:p w14:paraId="00832B40" w14:textId="77777777" w:rsidR="001F3333" w:rsidRPr="007B2E3B" w:rsidRDefault="001F3333" w:rsidP="007B2E3B">
      <w:pPr>
        <w:spacing w:after="120"/>
        <w:rPr>
          <w:rFonts w:cs="Arial"/>
          <w:color w:val="000000" w:themeColor="text1"/>
        </w:rPr>
      </w:pPr>
      <w:r w:rsidRPr="007B2E3B">
        <w:rPr>
          <w:rFonts w:cs="Arial"/>
          <w:color w:val="000000" w:themeColor="text1"/>
        </w:rPr>
        <w:t xml:space="preserve">Ďalšou vodnou nádržou, resp. priehradou situovanou v blízkosti mikroregiónu, resp. v blízkosti obce </w:t>
      </w:r>
      <w:smartTag w:uri="urn:schemas-microsoft-com:office:smarttags" w:element="PersonName">
        <w:smartTagPr>
          <w:attr w:name="ProductID" w:val="Nov￡ Lehota"/>
        </w:smartTagPr>
        <w:r w:rsidRPr="007B2E3B">
          <w:rPr>
            <w:rFonts w:cs="Arial"/>
            <w:color w:val="000000" w:themeColor="text1"/>
          </w:rPr>
          <w:t>Nová Lehota</w:t>
        </w:r>
      </w:smartTag>
      <w:r w:rsidRPr="007B2E3B">
        <w:rPr>
          <w:rFonts w:cs="Arial"/>
          <w:color w:val="000000" w:themeColor="text1"/>
        </w:rPr>
        <w:t xml:space="preserve"> je </w:t>
      </w:r>
      <w:r w:rsidRPr="007B2E3B">
        <w:rPr>
          <w:rFonts w:cs="Arial"/>
          <w:i/>
          <w:color w:val="000000" w:themeColor="text1"/>
          <w:u w:val="single"/>
        </w:rPr>
        <w:t xml:space="preserve">Duchonka. </w:t>
      </w:r>
      <w:r w:rsidRPr="007B2E3B">
        <w:rPr>
          <w:rFonts w:cs="Arial"/>
          <w:color w:val="000000" w:themeColor="text1"/>
        </w:rPr>
        <w:t xml:space="preserve">K rekreačnému stredisku vedie kvalitná cesta, stredisko je udržiavané a má vybudované pekné ubytovacie i reštauračné zariadenia. Ponúka možnosť kúpania, člnkovania, vodné bicykle, plážové aktivity, stanovanie. </w:t>
      </w:r>
    </w:p>
    <w:p w14:paraId="431EF5B7" w14:textId="77777777" w:rsidR="001F3333" w:rsidRPr="007B2E3B" w:rsidRDefault="001F3333" w:rsidP="007B2E3B">
      <w:pPr>
        <w:spacing w:after="120"/>
        <w:rPr>
          <w:rFonts w:cs="Arial"/>
          <w:color w:val="000000" w:themeColor="text1"/>
        </w:rPr>
      </w:pPr>
      <w:r w:rsidRPr="007B2E3B">
        <w:rPr>
          <w:rFonts w:cs="Arial"/>
          <w:color w:val="000000" w:themeColor="text1"/>
        </w:rPr>
        <w:t xml:space="preserve">Medzi najznámejšie prírodné skvosty regiónu patria chránené prírodné výtvory pri obci Beckov - </w:t>
      </w:r>
      <w:r w:rsidRPr="007B2E3B">
        <w:rPr>
          <w:rFonts w:cs="Arial"/>
          <w:i/>
          <w:iCs/>
          <w:color w:val="000000" w:themeColor="text1"/>
          <w:u w:val="single"/>
        </w:rPr>
        <w:t>Beckovské hradné bralo</w:t>
      </w:r>
      <w:r w:rsidRPr="007B2E3B">
        <w:rPr>
          <w:rFonts w:cs="Arial"/>
          <w:color w:val="000000" w:themeColor="text1"/>
        </w:rPr>
        <w:t xml:space="preserve">, </w:t>
      </w:r>
      <w:smartTag w:uri="urn:schemas-microsoft-com:office:smarttags" w:element="metricconverter">
        <w:smartTagPr>
          <w:attr w:name="ProductID" w:val="60 m"/>
        </w:smartTagPr>
        <w:r w:rsidRPr="007B2E3B">
          <w:rPr>
            <w:rFonts w:cs="Arial"/>
            <w:color w:val="000000" w:themeColor="text1"/>
          </w:rPr>
          <w:t>60 m</w:t>
        </w:r>
      </w:smartTag>
      <w:r w:rsidRPr="007B2E3B">
        <w:rPr>
          <w:rFonts w:cs="Arial"/>
          <w:color w:val="000000" w:themeColor="text1"/>
        </w:rPr>
        <w:t xml:space="preserve"> vysoký zvyšok vápencovej kryhy so zrúcaninami hradu, chránené nálezisko </w:t>
      </w:r>
      <w:proofErr w:type="spellStart"/>
      <w:r w:rsidRPr="007B2E3B">
        <w:rPr>
          <w:rFonts w:cs="Arial"/>
          <w:i/>
          <w:iCs/>
          <w:color w:val="000000" w:themeColor="text1"/>
          <w:u w:val="single"/>
        </w:rPr>
        <w:t>Sychrov</w:t>
      </w:r>
      <w:proofErr w:type="spellEnd"/>
      <w:r w:rsidRPr="007B2E3B">
        <w:rPr>
          <w:rFonts w:cs="Arial"/>
          <w:color w:val="000000" w:themeColor="text1"/>
        </w:rPr>
        <w:t xml:space="preserve"> s výskytom vzácneho hlaváčika jarného, </w:t>
      </w:r>
      <w:smartTag w:uri="urn:schemas-microsoft-com:office:smarttags" w:element="metricconverter">
        <w:smartTagPr>
          <w:attr w:name="ProductID" w:val="20 m"/>
        </w:smartTagPr>
        <w:r w:rsidRPr="007B2E3B">
          <w:rPr>
            <w:rFonts w:cs="Arial"/>
            <w:color w:val="000000" w:themeColor="text1"/>
          </w:rPr>
          <w:t>20 m</w:t>
        </w:r>
      </w:smartTag>
      <w:r w:rsidRPr="007B2E3B">
        <w:rPr>
          <w:rFonts w:cs="Arial"/>
          <w:color w:val="000000" w:themeColor="text1"/>
        </w:rPr>
        <w:t xml:space="preserve"> vysoký chránený výtvor Skalka, 2 mohutné lipy malolisté v Župnom sirotinci a vzácny lipový sad s pravidelne vysadenými 51 kusmi lipy malolistej.</w:t>
      </w:r>
    </w:p>
    <w:p w14:paraId="15C5418E" w14:textId="77777777" w:rsidR="001F3333" w:rsidRPr="007B2E3B" w:rsidRDefault="001F3333" w:rsidP="007B2E3B">
      <w:pPr>
        <w:spacing w:after="120"/>
        <w:rPr>
          <w:rFonts w:cs="Arial"/>
          <w:color w:val="000000" w:themeColor="text1"/>
        </w:rPr>
      </w:pPr>
      <w:r w:rsidRPr="007B2E3B">
        <w:rPr>
          <w:rFonts w:cs="Arial"/>
          <w:color w:val="000000" w:themeColor="text1"/>
        </w:rPr>
        <w:t xml:space="preserve">Prírodná rezervácia </w:t>
      </w:r>
      <w:r w:rsidRPr="007B2E3B">
        <w:rPr>
          <w:rFonts w:cs="Arial"/>
          <w:i/>
          <w:iCs/>
          <w:color w:val="000000" w:themeColor="text1"/>
          <w:u w:val="single"/>
        </w:rPr>
        <w:t>Beckovské Skalice</w:t>
      </w:r>
      <w:r w:rsidRPr="007B2E3B">
        <w:rPr>
          <w:rFonts w:cs="Arial"/>
          <w:color w:val="000000" w:themeColor="text1"/>
        </w:rPr>
        <w:t xml:space="preserve"> bola vyhlásená roku 2002 na rozlohe </w:t>
      </w:r>
      <w:smartTag w:uri="urn:schemas-microsoft-com:office:smarttags" w:element="metricconverter">
        <w:smartTagPr>
          <w:attr w:name="ProductID" w:val="29,5 ha"/>
        </w:smartTagPr>
        <w:r w:rsidRPr="007B2E3B">
          <w:rPr>
            <w:rFonts w:cs="Arial"/>
            <w:color w:val="000000" w:themeColor="text1"/>
          </w:rPr>
          <w:t>29,5 ha</w:t>
        </w:r>
      </w:smartTag>
      <w:r w:rsidRPr="007B2E3B">
        <w:rPr>
          <w:rFonts w:cs="Arial"/>
          <w:color w:val="000000" w:themeColor="text1"/>
        </w:rPr>
        <w:t xml:space="preserve">. Toto územie má veľmi cennú vegetáciu, najmä populácie </w:t>
      </w:r>
      <w:proofErr w:type="spellStart"/>
      <w:r w:rsidRPr="007B2E3B">
        <w:rPr>
          <w:rFonts w:cs="Arial"/>
          <w:color w:val="000000" w:themeColor="text1"/>
        </w:rPr>
        <w:t>orchideovitých</w:t>
      </w:r>
      <w:proofErr w:type="spellEnd"/>
      <w:r w:rsidRPr="007B2E3B">
        <w:rPr>
          <w:rFonts w:cs="Arial"/>
          <w:color w:val="000000" w:themeColor="text1"/>
        </w:rPr>
        <w:t xml:space="preserve"> rastlín - </w:t>
      </w:r>
      <w:proofErr w:type="spellStart"/>
      <w:r w:rsidRPr="007B2E3B">
        <w:rPr>
          <w:rFonts w:cs="Arial"/>
          <w:color w:val="000000" w:themeColor="text1"/>
        </w:rPr>
        <w:t>vstavačov</w:t>
      </w:r>
      <w:proofErr w:type="spellEnd"/>
      <w:r w:rsidRPr="007B2E3B">
        <w:rPr>
          <w:rFonts w:cs="Arial"/>
          <w:color w:val="000000" w:themeColor="text1"/>
        </w:rPr>
        <w:t>, hlaváčika jarného a iných druhov rastlín.</w:t>
      </w:r>
    </w:p>
    <w:p w14:paraId="4B709BE2" w14:textId="77777777" w:rsidR="001F3333" w:rsidRPr="007B2E3B" w:rsidRDefault="001F3333" w:rsidP="007B2E3B">
      <w:pPr>
        <w:spacing w:after="120"/>
        <w:rPr>
          <w:rFonts w:cs="Arial"/>
          <w:color w:val="000000" w:themeColor="text1"/>
        </w:rPr>
      </w:pPr>
      <w:r w:rsidRPr="007B2E3B">
        <w:rPr>
          <w:rFonts w:cs="Arial"/>
          <w:color w:val="000000" w:themeColor="text1"/>
        </w:rPr>
        <w:t xml:space="preserve">Zaujímavým geomorfologickým útvarom je chránený výtvor </w:t>
      </w:r>
      <w:r w:rsidRPr="007B2E3B">
        <w:rPr>
          <w:rFonts w:cs="Arial"/>
          <w:i/>
          <w:iCs/>
          <w:color w:val="000000" w:themeColor="text1"/>
          <w:u w:val="single"/>
        </w:rPr>
        <w:t>Skalka</w:t>
      </w:r>
      <w:r w:rsidRPr="007B2E3B">
        <w:rPr>
          <w:rFonts w:cs="Arial"/>
          <w:color w:val="000000" w:themeColor="text1"/>
        </w:rPr>
        <w:t xml:space="preserve">. Ide o vápencový </w:t>
      </w:r>
      <w:proofErr w:type="spellStart"/>
      <w:r w:rsidRPr="007B2E3B">
        <w:rPr>
          <w:rFonts w:cs="Arial"/>
          <w:color w:val="000000" w:themeColor="text1"/>
        </w:rPr>
        <w:t>tvrdoš</w:t>
      </w:r>
      <w:proofErr w:type="spellEnd"/>
      <w:r w:rsidRPr="007B2E3B">
        <w:rPr>
          <w:rFonts w:cs="Arial"/>
          <w:color w:val="000000" w:themeColor="text1"/>
        </w:rPr>
        <w:t xml:space="preserve"> asi </w:t>
      </w:r>
      <w:smartTag w:uri="urn:schemas-microsoft-com:office:smarttags" w:element="metricconverter">
        <w:smartTagPr>
          <w:attr w:name="ProductID" w:val="20 m"/>
        </w:smartTagPr>
        <w:r w:rsidRPr="007B2E3B">
          <w:rPr>
            <w:rFonts w:cs="Arial"/>
            <w:color w:val="000000" w:themeColor="text1"/>
          </w:rPr>
          <w:t>20 m</w:t>
        </w:r>
      </w:smartTag>
      <w:r w:rsidRPr="007B2E3B">
        <w:rPr>
          <w:rFonts w:cs="Arial"/>
          <w:color w:val="000000" w:themeColor="text1"/>
        </w:rPr>
        <w:t xml:space="preserve"> vysoký, vynorený z nivy Váhu. Bol vyhlásený v roku 1983 za chránený a nachádza sa asi </w:t>
      </w:r>
      <w:smartTag w:uri="urn:schemas-microsoft-com:office:smarttags" w:element="metricconverter">
        <w:smartTagPr>
          <w:attr w:name="ProductID" w:val="2 km"/>
        </w:smartTagPr>
        <w:r w:rsidRPr="007B2E3B">
          <w:rPr>
            <w:rFonts w:cs="Arial"/>
            <w:color w:val="000000" w:themeColor="text1"/>
          </w:rPr>
          <w:t>2 km</w:t>
        </w:r>
      </w:smartTag>
      <w:r w:rsidRPr="007B2E3B">
        <w:rPr>
          <w:rFonts w:cs="Arial"/>
          <w:color w:val="000000" w:themeColor="text1"/>
        </w:rPr>
        <w:t xml:space="preserve"> južne od Beckova.</w:t>
      </w:r>
    </w:p>
    <w:p w14:paraId="3A1908E4" w14:textId="77777777" w:rsidR="001F3333" w:rsidRPr="007B2E3B" w:rsidRDefault="007B2E3B" w:rsidP="007B2E3B">
      <w:pPr>
        <w:spacing w:after="120"/>
        <w:rPr>
          <w:rFonts w:cs="Arial"/>
          <w:color w:val="000000" w:themeColor="text1"/>
        </w:rPr>
      </w:pPr>
      <w:r w:rsidRPr="007B2E3B">
        <w:rPr>
          <w:rFonts w:cs="Arial"/>
          <w:color w:val="000000" w:themeColor="text1"/>
        </w:rPr>
        <w:t>Medzi prírodné zaujímavosti patrí taktiež Beckovská jaskyňa</w:t>
      </w:r>
      <w:r w:rsidR="001F3333" w:rsidRPr="007B2E3B">
        <w:rPr>
          <w:rFonts w:cs="Arial"/>
          <w:color w:val="000000" w:themeColor="text1"/>
        </w:rPr>
        <w:t xml:space="preserve">, ktorá dosahuje dĺžku </w:t>
      </w:r>
      <w:smartTag w:uri="urn:schemas-microsoft-com:office:smarttags" w:element="metricconverter">
        <w:smartTagPr>
          <w:attr w:name="ProductID" w:val="150 a"/>
        </w:smartTagPr>
        <w:r w:rsidR="001F3333" w:rsidRPr="007B2E3B">
          <w:rPr>
            <w:rFonts w:cs="Arial"/>
            <w:color w:val="000000" w:themeColor="text1"/>
          </w:rPr>
          <w:t>150 a</w:t>
        </w:r>
      </w:smartTag>
      <w:r w:rsidR="001F3333" w:rsidRPr="007B2E3B">
        <w:rPr>
          <w:rFonts w:cs="Arial"/>
          <w:color w:val="000000" w:themeColor="text1"/>
        </w:rPr>
        <w:t xml:space="preserve"> hĺbku </w:t>
      </w:r>
      <w:smartTag w:uri="urn:schemas-microsoft-com:office:smarttags" w:element="metricconverter">
        <w:smartTagPr>
          <w:attr w:name="ProductID" w:val="70 m"/>
        </w:smartTagPr>
        <w:r w:rsidR="001F3333" w:rsidRPr="007B2E3B">
          <w:rPr>
            <w:rFonts w:cs="Arial"/>
            <w:color w:val="000000" w:themeColor="text1"/>
          </w:rPr>
          <w:t>70 m</w:t>
        </w:r>
      </w:smartTag>
      <w:r w:rsidR="001F3333" w:rsidRPr="007B2E3B">
        <w:rPr>
          <w:rFonts w:cs="Arial"/>
          <w:color w:val="000000" w:themeColor="text1"/>
        </w:rPr>
        <w:t>. Má bohatú krasovú výzdobu rôznych farieb. Bola objavená v roku 1983.</w:t>
      </w:r>
    </w:p>
    <w:p w14:paraId="6D76D9DC" w14:textId="77777777" w:rsidR="001F3333" w:rsidRPr="007B2E3B" w:rsidRDefault="001F3333" w:rsidP="007B2E3B">
      <w:pPr>
        <w:spacing w:after="120"/>
        <w:rPr>
          <w:rFonts w:cs="Arial"/>
          <w:color w:val="000000" w:themeColor="text1"/>
        </w:rPr>
      </w:pPr>
      <w:r w:rsidRPr="007B2E3B">
        <w:rPr>
          <w:rFonts w:cs="Arial"/>
          <w:color w:val="000000" w:themeColor="text1"/>
        </w:rPr>
        <w:t xml:space="preserve">Krajinne i </w:t>
      </w:r>
      <w:proofErr w:type="spellStart"/>
      <w:r w:rsidRPr="007B2E3B">
        <w:rPr>
          <w:rFonts w:cs="Arial"/>
          <w:color w:val="000000" w:themeColor="text1"/>
        </w:rPr>
        <w:t>flóristicky</w:t>
      </w:r>
      <w:proofErr w:type="spellEnd"/>
      <w:r w:rsidRPr="007B2E3B">
        <w:rPr>
          <w:rFonts w:cs="Arial"/>
          <w:color w:val="000000" w:themeColor="text1"/>
        </w:rPr>
        <w:t xml:space="preserve"> mimoriadne hodnotná je </w:t>
      </w:r>
      <w:proofErr w:type="spellStart"/>
      <w:r w:rsidRPr="007B2E3B">
        <w:rPr>
          <w:rFonts w:cs="Arial"/>
          <w:i/>
          <w:iCs/>
          <w:color w:val="000000" w:themeColor="text1"/>
          <w:u w:val="single"/>
        </w:rPr>
        <w:t>Kálnická</w:t>
      </w:r>
      <w:proofErr w:type="spellEnd"/>
      <w:r w:rsidRPr="007B2E3B">
        <w:rPr>
          <w:rFonts w:cs="Arial"/>
          <w:i/>
          <w:iCs/>
          <w:color w:val="000000" w:themeColor="text1"/>
          <w:u w:val="single"/>
        </w:rPr>
        <w:t xml:space="preserve"> dolina </w:t>
      </w:r>
      <w:r w:rsidRPr="007B2E3B">
        <w:rPr>
          <w:rFonts w:cs="Arial"/>
          <w:color w:val="000000" w:themeColor="text1"/>
        </w:rPr>
        <w:t>( po starom Krajná dolina ). Tiahne sa od Kálnice smerom k hrebeňu Považského Inovca. Končí pod Panskou Javorinou. Dolinou preteká potok. V tejto oblasti sú bohaté orchideové náleziská - vyskytuje sa tu 14 druhov.</w:t>
      </w:r>
    </w:p>
    <w:p w14:paraId="0390AE42" w14:textId="77777777" w:rsidR="001F3333" w:rsidRPr="007B2E3B" w:rsidRDefault="001F3333" w:rsidP="007B2E3B">
      <w:pPr>
        <w:spacing w:after="120"/>
        <w:rPr>
          <w:rFonts w:cs="Arial"/>
          <w:color w:val="000000" w:themeColor="text1"/>
        </w:rPr>
      </w:pPr>
      <w:r w:rsidRPr="007B2E3B">
        <w:rPr>
          <w:rFonts w:cs="Arial"/>
          <w:color w:val="000000" w:themeColor="text1"/>
        </w:rPr>
        <w:t xml:space="preserve">Hôrka nad Váhom je obec s prekrásnou a takmer nedotknutou prírodou. Turistom je známa </w:t>
      </w:r>
      <w:proofErr w:type="spellStart"/>
      <w:r w:rsidRPr="007B2E3B">
        <w:rPr>
          <w:rFonts w:cs="Arial"/>
          <w:i/>
          <w:iCs/>
          <w:color w:val="000000" w:themeColor="text1"/>
          <w:u w:val="single"/>
        </w:rPr>
        <w:t>Hôrčanská</w:t>
      </w:r>
      <w:proofErr w:type="spellEnd"/>
      <w:r w:rsidRPr="007B2E3B">
        <w:rPr>
          <w:rFonts w:cs="Arial"/>
          <w:i/>
          <w:iCs/>
          <w:color w:val="000000" w:themeColor="text1"/>
          <w:u w:val="single"/>
        </w:rPr>
        <w:t xml:space="preserve"> dolina</w:t>
      </w:r>
      <w:r w:rsidRPr="007B2E3B">
        <w:rPr>
          <w:rFonts w:cs="Arial"/>
          <w:color w:val="000000" w:themeColor="text1"/>
        </w:rPr>
        <w:t xml:space="preserve"> s dĺžkou </w:t>
      </w:r>
      <w:smartTag w:uri="urn:schemas-microsoft-com:office:smarttags" w:element="metricconverter">
        <w:smartTagPr>
          <w:attr w:name="ProductID" w:val="7 km"/>
        </w:smartTagPr>
        <w:r w:rsidRPr="007B2E3B">
          <w:rPr>
            <w:rFonts w:cs="Arial"/>
            <w:color w:val="000000" w:themeColor="text1"/>
          </w:rPr>
          <w:t>7 km</w:t>
        </w:r>
      </w:smartTag>
      <w:r w:rsidRPr="007B2E3B">
        <w:rPr>
          <w:rFonts w:cs="Arial"/>
          <w:color w:val="000000" w:themeColor="text1"/>
        </w:rPr>
        <w:t xml:space="preserve">, ktorá vedie na chatu </w:t>
      </w:r>
      <w:proofErr w:type="spellStart"/>
      <w:r w:rsidRPr="007B2E3B">
        <w:rPr>
          <w:rFonts w:cs="Arial"/>
          <w:color w:val="000000" w:themeColor="text1"/>
        </w:rPr>
        <w:t>Malenište</w:t>
      </w:r>
      <w:proofErr w:type="spellEnd"/>
      <w:r w:rsidRPr="007B2E3B">
        <w:rPr>
          <w:rFonts w:cs="Arial"/>
          <w:color w:val="000000" w:themeColor="text1"/>
        </w:rPr>
        <w:t xml:space="preserve"> a ďalej až na Pánsku Javorinu.</w:t>
      </w:r>
    </w:p>
    <w:p w14:paraId="6079CBA7" w14:textId="77777777" w:rsidR="001F3333" w:rsidRPr="007B2E3B" w:rsidRDefault="001F3333" w:rsidP="007B2E3B">
      <w:pPr>
        <w:spacing w:after="120"/>
        <w:rPr>
          <w:rFonts w:cs="Arial"/>
          <w:color w:val="000000" w:themeColor="text1"/>
        </w:rPr>
      </w:pPr>
      <w:r w:rsidRPr="007B2E3B">
        <w:rPr>
          <w:rFonts w:cs="Arial"/>
          <w:color w:val="000000" w:themeColor="text1"/>
        </w:rPr>
        <w:t xml:space="preserve">Hrádok s jeho dolinami je turisticky príťažlivým a vyhľadávaným kútom nášho regiónu. </w:t>
      </w:r>
      <w:r w:rsidRPr="007B2E3B">
        <w:rPr>
          <w:rFonts w:cs="Arial"/>
          <w:i/>
          <w:iCs/>
          <w:color w:val="000000" w:themeColor="text1"/>
          <w:u w:val="single"/>
        </w:rPr>
        <w:t>Hrádocké doliny</w:t>
      </w:r>
      <w:r w:rsidRPr="007B2E3B">
        <w:rPr>
          <w:rFonts w:cs="Arial"/>
          <w:color w:val="000000" w:themeColor="text1"/>
        </w:rPr>
        <w:t xml:space="preserve"> sú bohaté na výskyt chránených druhov fauny a flóry akými sú jašterica zelená, </w:t>
      </w:r>
      <w:proofErr w:type="spellStart"/>
      <w:r w:rsidRPr="007B2E3B">
        <w:rPr>
          <w:rFonts w:cs="Arial"/>
          <w:color w:val="000000" w:themeColor="text1"/>
        </w:rPr>
        <w:t>zmijovec</w:t>
      </w:r>
      <w:proofErr w:type="spellEnd"/>
      <w:r w:rsidRPr="007B2E3B">
        <w:rPr>
          <w:rFonts w:cs="Arial"/>
          <w:color w:val="000000" w:themeColor="text1"/>
        </w:rPr>
        <w:t xml:space="preserve"> hladký, bocian čierny a višňa kríčková.</w:t>
      </w:r>
    </w:p>
    <w:p w14:paraId="3B86AFEB" w14:textId="77777777" w:rsidR="001F3333" w:rsidRPr="007B2E3B" w:rsidRDefault="001F3333" w:rsidP="007B2E3B">
      <w:pPr>
        <w:spacing w:after="120"/>
        <w:rPr>
          <w:rFonts w:cs="Arial"/>
          <w:color w:val="000000" w:themeColor="text1"/>
        </w:rPr>
      </w:pPr>
      <w:proofErr w:type="spellStart"/>
      <w:r w:rsidRPr="007B2E3B">
        <w:rPr>
          <w:rFonts w:cs="Arial"/>
          <w:i/>
          <w:iCs/>
          <w:color w:val="000000" w:themeColor="text1"/>
          <w:u w:val="single"/>
        </w:rPr>
        <w:lastRenderedPageBreak/>
        <w:t>Modrovská</w:t>
      </w:r>
      <w:proofErr w:type="spellEnd"/>
      <w:r w:rsidRPr="007B2E3B">
        <w:rPr>
          <w:rFonts w:cs="Arial"/>
          <w:i/>
          <w:iCs/>
          <w:color w:val="000000" w:themeColor="text1"/>
          <w:u w:val="single"/>
        </w:rPr>
        <w:t xml:space="preserve"> jaskyňa</w:t>
      </w:r>
      <w:r w:rsidRPr="007B2E3B">
        <w:rPr>
          <w:rFonts w:cs="Arial"/>
          <w:color w:val="000000" w:themeColor="text1"/>
        </w:rPr>
        <w:t xml:space="preserve"> je najväčšia v Považskom Inovci. Vchod sa nachádza na severozápadnom úboči masívu </w:t>
      </w:r>
      <w:proofErr w:type="spellStart"/>
      <w:r w:rsidRPr="007B2E3B">
        <w:rPr>
          <w:rFonts w:cs="Arial"/>
          <w:color w:val="000000" w:themeColor="text1"/>
        </w:rPr>
        <w:t>Grnice</w:t>
      </w:r>
      <w:proofErr w:type="spellEnd"/>
      <w:r w:rsidRPr="007B2E3B">
        <w:rPr>
          <w:rFonts w:cs="Arial"/>
          <w:color w:val="000000" w:themeColor="text1"/>
        </w:rPr>
        <w:t xml:space="preserve"> (</w:t>
      </w:r>
      <w:smartTag w:uri="urn:schemas-microsoft-com:office:smarttags" w:element="metricconverter">
        <w:smartTagPr>
          <w:attr w:name="ProductID" w:val="523 m"/>
        </w:smartTagPr>
        <w:r w:rsidRPr="007B2E3B">
          <w:rPr>
            <w:rFonts w:cs="Arial"/>
            <w:color w:val="000000" w:themeColor="text1"/>
          </w:rPr>
          <w:t>523 m</w:t>
        </w:r>
      </w:smartTag>
      <w:r w:rsidRPr="007B2E3B">
        <w:rPr>
          <w:rFonts w:cs="Arial"/>
          <w:color w:val="000000" w:themeColor="text1"/>
        </w:rPr>
        <w:t xml:space="preserve">). Objavená bola v roku 1991. Jaskyňa vznikla v </w:t>
      </w:r>
      <w:proofErr w:type="spellStart"/>
      <w:r w:rsidRPr="007B2E3B">
        <w:rPr>
          <w:rFonts w:cs="Arial"/>
          <w:color w:val="000000" w:themeColor="text1"/>
        </w:rPr>
        <w:t>litologicky</w:t>
      </w:r>
      <w:proofErr w:type="spellEnd"/>
      <w:r w:rsidRPr="007B2E3B">
        <w:rPr>
          <w:rFonts w:cs="Arial"/>
          <w:color w:val="000000" w:themeColor="text1"/>
        </w:rPr>
        <w:t xml:space="preserve"> i farebne pestrých triasových vápencoch pôsobením dnes už neexistujúceho vodného toku. Priestory jaskyne predstavujú veľmi členitý dvojúrovňový labyrint. </w:t>
      </w:r>
    </w:p>
    <w:p w14:paraId="39179394" w14:textId="77777777" w:rsidR="001F3333" w:rsidRPr="007B2E3B" w:rsidRDefault="001F3333" w:rsidP="007B2E3B">
      <w:pPr>
        <w:spacing w:after="120"/>
        <w:rPr>
          <w:rFonts w:cs="Arial"/>
          <w:color w:val="000000" w:themeColor="text1"/>
        </w:rPr>
      </w:pPr>
      <w:r w:rsidRPr="007B2E3B">
        <w:rPr>
          <w:rFonts w:cs="Arial"/>
          <w:color w:val="000000" w:themeColor="text1"/>
        </w:rPr>
        <w:t xml:space="preserve">Okrem niekoľkých menších siení ju tvoria dva väčšie dómy spojené </w:t>
      </w:r>
      <w:smartTag w:uri="urn:schemas-microsoft-com:office:smarttags" w:element="metricconverter">
        <w:smartTagPr>
          <w:attr w:name="ProductID" w:val="10 m"/>
        </w:smartTagPr>
        <w:r w:rsidRPr="007B2E3B">
          <w:rPr>
            <w:rFonts w:cs="Arial"/>
            <w:color w:val="000000" w:themeColor="text1"/>
          </w:rPr>
          <w:t>10 m</w:t>
        </w:r>
      </w:smartTag>
      <w:r w:rsidRPr="007B2E3B">
        <w:rPr>
          <w:rFonts w:cs="Arial"/>
          <w:color w:val="000000" w:themeColor="text1"/>
        </w:rPr>
        <w:t xml:space="preserve"> hlbokou priepasťou. Najväčší priestor - </w:t>
      </w:r>
      <w:r w:rsidRPr="007B2E3B">
        <w:rPr>
          <w:rFonts w:cs="Arial"/>
          <w:i/>
          <w:iCs/>
          <w:color w:val="000000" w:themeColor="text1"/>
          <w:u w:val="single"/>
        </w:rPr>
        <w:t>Dažďový dóm</w:t>
      </w:r>
      <w:r w:rsidRPr="007B2E3B">
        <w:rPr>
          <w:rFonts w:cs="Arial"/>
          <w:color w:val="000000" w:themeColor="text1"/>
        </w:rPr>
        <w:t xml:space="preserve"> dosahuje rozmery 20 x </w:t>
      </w:r>
      <w:smartTag w:uri="urn:schemas-microsoft-com:office:smarttags" w:element="metricconverter">
        <w:smartTagPr>
          <w:attr w:name="ProductID" w:val="15 m"/>
        </w:smartTagPr>
        <w:r w:rsidRPr="007B2E3B">
          <w:rPr>
            <w:rFonts w:cs="Arial"/>
            <w:color w:val="000000" w:themeColor="text1"/>
          </w:rPr>
          <w:t>15 m</w:t>
        </w:r>
      </w:smartTag>
      <w:r w:rsidRPr="007B2E3B">
        <w:rPr>
          <w:rFonts w:cs="Arial"/>
          <w:color w:val="000000" w:themeColor="text1"/>
        </w:rPr>
        <w:t xml:space="preserve"> pri výške 8 až </w:t>
      </w:r>
      <w:smartTag w:uri="urn:schemas-microsoft-com:office:smarttags" w:element="metricconverter">
        <w:smartTagPr>
          <w:attr w:name="ProductID" w:val="10 m"/>
        </w:smartTagPr>
        <w:r w:rsidRPr="007B2E3B">
          <w:rPr>
            <w:rFonts w:cs="Arial"/>
            <w:color w:val="000000" w:themeColor="text1"/>
          </w:rPr>
          <w:t>10 m</w:t>
        </w:r>
      </w:smartTag>
      <w:r w:rsidRPr="007B2E3B">
        <w:rPr>
          <w:rFonts w:cs="Arial"/>
          <w:color w:val="000000" w:themeColor="text1"/>
        </w:rPr>
        <w:t xml:space="preserve">. V jaskyni sa okrem živej kvapľovej výzdoby zastúpenej stalaktitmi, stalagmitmi a rôznymi formami </w:t>
      </w:r>
      <w:proofErr w:type="spellStart"/>
      <w:r w:rsidRPr="007B2E3B">
        <w:rPr>
          <w:rFonts w:cs="Arial"/>
          <w:color w:val="000000" w:themeColor="text1"/>
        </w:rPr>
        <w:t>nátekov</w:t>
      </w:r>
      <w:proofErr w:type="spellEnd"/>
      <w:r w:rsidRPr="007B2E3B">
        <w:rPr>
          <w:rFonts w:cs="Arial"/>
          <w:color w:val="000000" w:themeColor="text1"/>
        </w:rPr>
        <w:t xml:space="preserve"> vyskytuje predovšetkým pre ňu charakteristická </w:t>
      </w:r>
      <w:proofErr w:type="spellStart"/>
      <w:r w:rsidRPr="007B2E3B">
        <w:rPr>
          <w:rFonts w:cs="Arial"/>
          <w:color w:val="000000" w:themeColor="text1"/>
        </w:rPr>
        <w:t>pizolitová</w:t>
      </w:r>
      <w:proofErr w:type="spellEnd"/>
      <w:r w:rsidRPr="007B2E3B">
        <w:rPr>
          <w:rFonts w:cs="Arial"/>
          <w:color w:val="000000" w:themeColor="text1"/>
        </w:rPr>
        <w:t xml:space="preserve"> výzdoba. Bohato sú zastúpené najmä rozmanité kríčkovité tvary pripomínajúce podmorské koraly. </w:t>
      </w:r>
    </w:p>
    <w:p w14:paraId="58855A00" w14:textId="77777777" w:rsidR="001F3333" w:rsidRPr="007B2E3B" w:rsidRDefault="001F3333" w:rsidP="007B2E3B">
      <w:pPr>
        <w:spacing w:after="120"/>
        <w:rPr>
          <w:rFonts w:cs="Arial"/>
          <w:color w:val="000000" w:themeColor="text1"/>
        </w:rPr>
      </w:pPr>
      <w:r w:rsidRPr="007B2E3B">
        <w:rPr>
          <w:rFonts w:cs="Arial"/>
          <w:color w:val="000000" w:themeColor="text1"/>
        </w:rPr>
        <w:t xml:space="preserve">Celková dĺžka jaskyne dosahuje </w:t>
      </w:r>
      <w:smartTag w:uri="urn:schemas-microsoft-com:office:smarttags" w:element="metricconverter">
        <w:smartTagPr>
          <w:attr w:name="ProductID" w:val="550 m"/>
        </w:smartTagPr>
        <w:r w:rsidRPr="007B2E3B">
          <w:rPr>
            <w:rFonts w:cs="Arial"/>
            <w:color w:val="000000" w:themeColor="text1"/>
          </w:rPr>
          <w:t>550 m</w:t>
        </w:r>
      </w:smartTag>
      <w:r w:rsidRPr="007B2E3B">
        <w:rPr>
          <w:rFonts w:cs="Arial"/>
          <w:color w:val="000000" w:themeColor="text1"/>
        </w:rPr>
        <w:t xml:space="preserve"> pri hĺbke </w:t>
      </w:r>
      <w:smartTag w:uri="urn:schemas-microsoft-com:office:smarttags" w:element="metricconverter">
        <w:smartTagPr>
          <w:attr w:name="ProductID" w:val="45 m"/>
        </w:smartTagPr>
        <w:r w:rsidRPr="007B2E3B">
          <w:rPr>
            <w:rFonts w:cs="Arial"/>
            <w:color w:val="000000" w:themeColor="text1"/>
          </w:rPr>
          <w:t>45 m</w:t>
        </w:r>
      </w:smartTag>
      <w:r w:rsidRPr="007B2E3B">
        <w:rPr>
          <w:rFonts w:cs="Arial"/>
          <w:color w:val="000000" w:themeColor="text1"/>
        </w:rPr>
        <w:t>, pričom je reálny predpoklad jej ďalšieho pokračovania. Jaskyňa je uzavretá a z dôvodu ochrany nie je voľne prístupná verejnosti. Návšteva prípadných záujemcov je možná iba v sprievode členov speleologickej skupiny Inovec, ktorá tu v súčasnosti vykonáva prieskum.</w:t>
      </w:r>
    </w:p>
    <w:p w14:paraId="0EDA858C" w14:textId="77777777" w:rsidR="001F3333" w:rsidRPr="007B2E3B" w:rsidRDefault="001F3333" w:rsidP="007B2E3B">
      <w:pPr>
        <w:spacing w:after="120"/>
        <w:rPr>
          <w:rFonts w:cs="Arial"/>
          <w:color w:val="000000" w:themeColor="text1"/>
        </w:rPr>
      </w:pPr>
      <w:r w:rsidRPr="007B2E3B">
        <w:rPr>
          <w:rFonts w:cs="Arial"/>
          <w:color w:val="000000" w:themeColor="text1"/>
        </w:rPr>
        <w:t xml:space="preserve">Chránený prírodný výtvor </w:t>
      </w:r>
      <w:r w:rsidRPr="007B2E3B">
        <w:rPr>
          <w:rFonts w:cs="Arial"/>
          <w:i/>
          <w:iCs/>
          <w:color w:val="000000" w:themeColor="text1"/>
          <w:u w:val="single"/>
        </w:rPr>
        <w:t>Mokvavý prameň</w:t>
      </w:r>
      <w:r w:rsidRPr="007B2E3B">
        <w:rPr>
          <w:rFonts w:cs="Arial"/>
          <w:color w:val="000000" w:themeColor="text1"/>
        </w:rPr>
        <w:t xml:space="preserve"> vyhlásili v roku 1983. Nachádza sa </w:t>
      </w:r>
      <w:smartTag w:uri="urn:schemas-microsoft-com:office:smarttags" w:element="metricconverter">
        <w:smartTagPr>
          <w:attr w:name="ProductID" w:val="1,5 km"/>
        </w:smartTagPr>
        <w:r w:rsidRPr="007B2E3B">
          <w:rPr>
            <w:rFonts w:cs="Arial"/>
            <w:color w:val="000000" w:themeColor="text1"/>
          </w:rPr>
          <w:t>1,5 km</w:t>
        </w:r>
      </w:smartTag>
      <w:r w:rsidRPr="007B2E3B">
        <w:rPr>
          <w:rFonts w:cs="Arial"/>
          <w:color w:val="000000" w:themeColor="text1"/>
        </w:rPr>
        <w:t xml:space="preserve"> od obce Nová Lehota. Na kraji močaristej lúky vymoká prameň čistej vody.</w:t>
      </w:r>
    </w:p>
    <w:p w14:paraId="704213A3" w14:textId="77777777" w:rsidR="001F3333" w:rsidRPr="007B2E3B" w:rsidRDefault="001F3333" w:rsidP="007B2E3B">
      <w:pPr>
        <w:spacing w:after="120"/>
        <w:rPr>
          <w:rFonts w:cs="Arial"/>
          <w:color w:val="000000" w:themeColor="text1"/>
        </w:rPr>
      </w:pPr>
      <w:r w:rsidRPr="007B2E3B">
        <w:rPr>
          <w:rFonts w:cs="Arial"/>
          <w:color w:val="000000" w:themeColor="text1"/>
        </w:rPr>
        <w:t xml:space="preserve">Významným prínosom v rozvoji turistického a cestovného ruchu v celom regióne by mohla byť pripravovaná výstavba rozsiahleho </w:t>
      </w:r>
      <w:r w:rsidRPr="007B2E3B">
        <w:rPr>
          <w:rFonts w:cs="Arial"/>
          <w:i/>
          <w:color w:val="000000" w:themeColor="text1"/>
          <w:u w:val="single"/>
        </w:rPr>
        <w:t>golfového areálu v obci Horná Streda</w:t>
      </w:r>
      <w:r w:rsidRPr="007B2E3B">
        <w:rPr>
          <w:rFonts w:cs="Arial"/>
          <w:color w:val="000000" w:themeColor="text1"/>
        </w:rPr>
        <w:t>.</w:t>
      </w:r>
    </w:p>
    <w:p w14:paraId="31F854DE" w14:textId="77777777" w:rsidR="001F3333" w:rsidRPr="007B2E3B" w:rsidRDefault="001F3333" w:rsidP="007B2E3B">
      <w:pPr>
        <w:pStyle w:val="Zarkazkladnhotextu"/>
        <w:ind w:left="0"/>
        <w:rPr>
          <w:rFonts w:cs="Arial"/>
          <w:color w:val="000000" w:themeColor="text1"/>
        </w:rPr>
      </w:pPr>
      <w:r w:rsidRPr="007B2E3B">
        <w:rPr>
          <w:rFonts w:cs="Arial"/>
          <w:color w:val="000000" w:themeColor="text1"/>
        </w:rPr>
        <w:t xml:space="preserve">Mikroregión je veľmi bohatý na </w:t>
      </w:r>
      <w:r w:rsidRPr="007B2E3B">
        <w:rPr>
          <w:rFonts w:cs="Arial"/>
          <w:i/>
          <w:color w:val="000000" w:themeColor="text1"/>
          <w:u w:val="single"/>
        </w:rPr>
        <w:t>chránené územia - maloplošné</w:t>
      </w:r>
      <w:r w:rsidRPr="007B2E3B">
        <w:rPr>
          <w:rFonts w:cs="Arial"/>
          <w:color w:val="000000" w:themeColor="text1"/>
        </w:rPr>
        <w:t xml:space="preserve">. Nachádza sa tu 11 chránených území: 5 prírodných pamiatok, 5 prírodných rezervácií a 2 národné prírodné rezervácie. Okrem toho sa tu nachádzajú 4 chránené stromy vid tabuľka.  </w:t>
      </w:r>
    </w:p>
    <w:p w14:paraId="1EDC9DD8" w14:textId="77777777" w:rsidR="001F3333" w:rsidRPr="007B2E3B" w:rsidRDefault="001F3333" w:rsidP="001F3333">
      <w:pPr>
        <w:pStyle w:val="Zarkazkladnhotextu"/>
        <w:rPr>
          <w:rFonts w:cs="Arial"/>
          <w:bCs/>
          <w:color w:val="000000" w:themeColor="text1"/>
        </w:rPr>
      </w:pPr>
      <w:r w:rsidRPr="007B2E3B">
        <w:rPr>
          <w:rFonts w:cs="Arial"/>
          <w:bCs/>
          <w:color w:val="000000" w:themeColor="text1"/>
        </w:rPr>
        <w:t>Chránené areály</w:t>
      </w:r>
    </w:p>
    <w:tbl>
      <w:tblPr>
        <w:tblW w:w="0" w:type="auto"/>
        <w:tblInd w:w="-13" w:type="dxa"/>
        <w:tblLayout w:type="fixed"/>
        <w:tblCellMar>
          <w:left w:w="70" w:type="dxa"/>
          <w:right w:w="70" w:type="dxa"/>
        </w:tblCellMar>
        <w:tblLook w:val="0000" w:firstRow="0" w:lastRow="0" w:firstColumn="0" w:lastColumn="0" w:noHBand="0" w:noVBand="0"/>
      </w:tblPr>
      <w:tblGrid>
        <w:gridCol w:w="2230"/>
        <w:gridCol w:w="2160"/>
        <w:gridCol w:w="2356"/>
        <w:gridCol w:w="1098"/>
        <w:gridCol w:w="1189"/>
      </w:tblGrid>
      <w:tr w:rsidR="001F3333" w:rsidRPr="007B2E3B" w14:paraId="5003E40C" w14:textId="77777777" w:rsidTr="003A0BE0">
        <w:trPr>
          <w:cantSplit/>
        </w:trPr>
        <w:tc>
          <w:tcPr>
            <w:tcW w:w="2230" w:type="dxa"/>
            <w:tcBorders>
              <w:top w:val="single" w:sz="1" w:space="0" w:color="000000"/>
              <w:left w:val="single" w:sz="1" w:space="0" w:color="000000"/>
              <w:bottom w:val="single" w:sz="1" w:space="0" w:color="000000"/>
            </w:tcBorders>
            <w:shd w:val="clear" w:color="auto" w:fill="E0A790"/>
          </w:tcPr>
          <w:p w14:paraId="10A02F1A" w14:textId="77777777" w:rsidR="001F3333" w:rsidRPr="007B2E3B" w:rsidRDefault="001F3333" w:rsidP="003A0BE0">
            <w:pPr>
              <w:pStyle w:val="Zarkazkladnhotextu"/>
              <w:spacing w:after="40"/>
              <w:ind w:left="284"/>
              <w:rPr>
                <w:rFonts w:cs="Arial"/>
                <w:b/>
                <w:bCs/>
                <w:color w:val="000000" w:themeColor="text1"/>
                <w:sz w:val="20"/>
                <w:szCs w:val="20"/>
              </w:rPr>
            </w:pPr>
            <w:r w:rsidRPr="007B2E3B">
              <w:rPr>
                <w:rFonts w:cs="Arial"/>
                <w:b/>
                <w:bCs/>
                <w:color w:val="000000" w:themeColor="text1"/>
                <w:sz w:val="20"/>
                <w:szCs w:val="20"/>
              </w:rPr>
              <w:t xml:space="preserve">Názov </w:t>
            </w:r>
          </w:p>
        </w:tc>
        <w:tc>
          <w:tcPr>
            <w:tcW w:w="2160" w:type="dxa"/>
            <w:tcBorders>
              <w:top w:val="single" w:sz="1" w:space="0" w:color="000000"/>
              <w:left w:val="single" w:sz="1" w:space="0" w:color="000000"/>
              <w:bottom w:val="single" w:sz="1" w:space="0" w:color="000000"/>
            </w:tcBorders>
            <w:shd w:val="clear" w:color="auto" w:fill="E0A790"/>
          </w:tcPr>
          <w:p w14:paraId="6C3BC4CB" w14:textId="77777777" w:rsidR="001F3333" w:rsidRPr="007B2E3B" w:rsidRDefault="001F3333" w:rsidP="003A0BE0">
            <w:pPr>
              <w:pStyle w:val="Zarkazkladnhotextu"/>
              <w:spacing w:after="40"/>
              <w:ind w:left="284"/>
              <w:rPr>
                <w:rFonts w:cs="Arial"/>
                <w:b/>
                <w:bCs/>
                <w:color w:val="000000" w:themeColor="text1"/>
                <w:sz w:val="20"/>
                <w:szCs w:val="20"/>
              </w:rPr>
            </w:pPr>
            <w:r w:rsidRPr="007B2E3B">
              <w:rPr>
                <w:rFonts w:cs="Arial"/>
                <w:b/>
                <w:bCs/>
                <w:color w:val="000000" w:themeColor="text1"/>
                <w:sz w:val="20"/>
                <w:szCs w:val="20"/>
              </w:rPr>
              <w:t>Stupeň ochrany</w:t>
            </w:r>
          </w:p>
        </w:tc>
        <w:tc>
          <w:tcPr>
            <w:tcW w:w="2356" w:type="dxa"/>
            <w:tcBorders>
              <w:top w:val="single" w:sz="1" w:space="0" w:color="000000"/>
              <w:left w:val="single" w:sz="1" w:space="0" w:color="000000"/>
              <w:bottom w:val="single" w:sz="1" w:space="0" w:color="000000"/>
            </w:tcBorders>
            <w:shd w:val="clear" w:color="auto" w:fill="E0A790"/>
          </w:tcPr>
          <w:p w14:paraId="4BF9A378" w14:textId="77777777" w:rsidR="001F3333" w:rsidRPr="007B2E3B" w:rsidRDefault="001F3333" w:rsidP="003A0BE0">
            <w:pPr>
              <w:pStyle w:val="Zarkazkladnhotextu"/>
              <w:spacing w:after="40"/>
              <w:ind w:left="284"/>
              <w:rPr>
                <w:rFonts w:cs="Arial"/>
                <w:b/>
                <w:bCs/>
                <w:color w:val="000000" w:themeColor="text1"/>
                <w:sz w:val="20"/>
                <w:szCs w:val="20"/>
              </w:rPr>
            </w:pPr>
            <w:r w:rsidRPr="007B2E3B">
              <w:rPr>
                <w:rFonts w:cs="Arial"/>
                <w:b/>
                <w:bCs/>
                <w:color w:val="000000" w:themeColor="text1"/>
                <w:sz w:val="20"/>
                <w:szCs w:val="20"/>
              </w:rPr>
              <w:t>Katastrálne</w:t>
            </w:r>
          </w:p>
          <w:p w14:paraId="43011905" w14:textId="77777777" w:rsidR="001F3333" w:rsidRPr="007B2E3B" w:rsidRDefault="001F3333" w:rsidP="003A0BE0">
            <w:pPr>
              <w:pStyle w:val="Zarkazkladnhotextu"/>
              <w:spacing w:after="40"/>
              <w:ind w:left="284"/>
              <w:rPr>
                <w:rFonts w:cs="Arial"/>
                <w:b/>
                <w:bCs/>
                <w:color w:val="000000" w:themeColor="text1"/>
                <w:sz w:val="20"/>
                <w:szCs w:val="20"/>
              </w:rPr>
            </w:pPr>
            <w:r w:rsidRPr="007B2E3B">
              <w:rPr>
                <w:rFonts w:cs="Arial"/>
                <w:b/>
                <w:bCs/>
                <w:color w:val="000000" w:themeColor="text1"/>
                <w:sz w:val="20"/>
                <w:szCs w:val="20"/>
              </w:rPr>
              <w:t>Územie</w:t>
            </w:r>
          </w:p>
        </w:tc>
        <w:tc>
          <w:tcPr>
            <w:tcW w:w="1098" w:type="dxa"/>
            <w:tcBorders>
              <w:top w:val="single" w:sz="1" w:space="0" w:color="000000"/>
              <w:left w:val="single" w:sz="1" w:space="0" w:color="000000"/>
              <w:bottom w:val="single" w:sz="1" w:space="0" w:color="000000"/>
            </w:tcBorders>
            <w:shd w:val="clear" w:color="auto" w:fill="E0A790"/>
          </w:tcPr>
          <w:p w14:paraId="1C29BA46" w14:textId="77777777" w:rsidR="001F3333" w:rsidRPr="007B2E3B" w:rsidRDefault="001F3333" w:rsidP="003A0BE0">
            <w:pPr>
              <w:pStyle w:val="Zarkazkladnhotextu"/>
              <w:spacing w:after="40"/>
              <w:ind w:left="284"/>
              <w:rPr>
                <w:rFonts w:cs="Arial"/>
                <w:b/>
                <w:bCs/>
                <w:color w:val="000000" w:themeColor="text1"/>
                <w:sz w:val="20"/>
                <w:szCs w:val="20"/>
              </w:rPr>
            </w:pPr>
            <w:r w:rsidRPr="007B2E3B">
              <w:rPr>
                <w:rFonts w:cs="Arial"/>
                <w:b/>
                <w:bCs/>
                <w:color w:val="000000" w:themeColor="text1"/>
                <w:sz w:val="20"/>
                <w:szCs w:val="20"/>
              </w:rPr>
              <w:t xml:space="preserve">Rozloha </w:t>
            </w:r>
          </w:p>
          <w:p w14:paraId="07DBC0A9" w14:textId="77777777" w:rsidR="001F3333" w:rsidRPr="007B2E3B" w:rsidRDefault="001F3333" w:rsidP="003A0BE0">
            <w:pPr>
              <w:pStyle w:val="Zarkazkladnhotextu"/>
              <w:spacing w:after="40"/>
              <w:ind w:left="284"/>
              <w:rPr>
                <w:rFonts w:cs="Arial"/>
                <w:b/>
                <w:bCs/>
                <w:color w:val="000000" w:themeColor="text1"/>
                <w:sz w:val="20"/>
                <w:szCs w:val="20"/>
              </w:rPr>
            </w:pPr>
            <w:r w:rsidRPr="007B2E3B">
              <w:rPr>
                <w:rFonts w:cs="Arial"/>
                <w:b/>
                <w:bCs/>
                <w:color w:val="000000" w:themeColor="text1"/>
                <w:sz w:val="20"/>
                <w:szCs w:val="20"/>
              </w:rPr>
              <w:t>(ha)</w:t>
            </w:r>
          </w:p>
        </w:tc>
        <w:tc>
          <w:tcPr>
            <w:tcW w:w="1189" w:type="dxa"/>
            <w:tcBorders>
              <w:top w:val="single" w:sz="1" w:space="0" w:color="000000"/>
              <w:left w:val="single" w:sz="1" w:space="0" w:color="000000"/>
              <w:bottom w:val="single" w:sz="1" w:space="0" w:color="000000"/>
              <w:right w:val="single" w:sz="1" w:space="0" w:color="000000"/>
            </w:tcBorders>
            <w:shd w:val="clear" w:color="auto" w:fill="E0A790"/>
          </w:tcPr>
          <w:p w14:paraId="147AD3D6" w14:textId="77777777" w:rsidR="001F3333" w:rsidRPr="007B2E3B" w:rsidRDefault="001F3333" w:rsidP="003A0BE0">
            <w:pPr>
              <w:pStyle w:val="Zarkazkladnhotextu"/>
              <w:spacing w:after="40"/>
              <w:ind w:left="0"/>
              <w:rPr>
                <w:rFonts w:cs="Arial"/>
                <w:b/>
                <w:bCs/>
                <w:color w:val="000000" w:themeColor="text1"/>
                <w:sz w:val="20"/>
                <w:szCs w:val="20"/>
              </w:rPr>
            </w:pPr>
            <w:r w:rsidRPr="007B2E3B">
              <w:rPr>
                <w:rFonts w:cs="Arial"/>
                <w:b/>
                <w:bCs/>
                <w:color w:val="000000" w:themeColor="text1"/>
                <w:sz w:val="20"/>
                <w:szCs w:val="20"/>
              </w:rPr>
              <w:t>Rok</w:t>
            </w:r>
          </w:p>
          <w:p w14:paraId="471D744F" w14:textId="77777777" w:rsidR="001F3333" w:rsidRPr="007B2E3B" w:rsidRDefault="001F3333" w:rsidP="003A0BE0">
            <w:pPr>
              <w:pStyle w:val="Zarkazkladnhotextu"/>
              <w:spacing w:after="40"/>
              <w:ind w:left="0"/>
              <w:rPr>
                <w:rFonts w:cs="Arial"/>
                <w:b/>
                <w:bCs/>
                <w:color w:val="000000" w:themeColor="text1"/>
                <w:sz w:val="20"/>
                <w:szCs w:val="20"/>
              </w:rPr>
            </w:pPr>
            <w:r w:rsidRPr="007B2E3B">
              <w:rPr>
                <w:rFonts w:cs="Arial"/>
                <w:b/>
                <w:bCs/>
                <w:color w:val="000000" w:themeColor="text1"/>
                <w:sz w:val="20"/>
                <w:szCs w:val="20"/>
              </w:rPr>
              <w:t>vyhlásenia</w:t>
            </w:r>
          </w:p>
        </w:tc>
      </w:tr>
      <w:tr w:rsidR="001F3333" w:rsidRPr="007B2E3B" w14:paraId="70A2B395" w14:textId="77777777" w:rsidTr="003A0BE0">
        <w:trPr>
          <w:cantSplit/>
        </w:trPr>
        <w:tc>
          <w:tcPr>
            <w:tcW w:w="2230" w:type="dxa"/>
            <w:tcBorders>
              <w:left w:val="single" w:sz="1" w:space="0" w:color="000000"/>
              <w:bottom w:val="single" w:sz="1" w:space="0" w:color="000000"/>
            </w:tcBorders>
          </w:tcPr>
          <w:p w14:paraId="40508909" w14:textId="77777777" w:rsidR="001F3333" w:rsidRPr="007B2E3B" w:rsidRDefault="001F3333" w:rsidP="003A0BE0">
            <w:pPr>
              <w:pStyle w:val="Zarkazkladnhotextu"/>
              <w:spacing w:after="40"/>
              <w:ind w:left="284"/>
              <w:rPr>
                <w:rFonts w:cs="Arial"/>
                <w:color w:val="000000" w:themeColor="text1"/>
                <w:sz w:val="20"/>
                <w:szCs w:val="20"/>
              </w:rPr>
            </w:pPr>
            <w:r w:rsidRPr="007B2E3B">
              <w:rPr>
                <w:rFonts w:cs="Arial"/>
                <w:color w:val="000000" w:themeColor="text1"/>
                <w:sz w:val="20"/>
                <w:szCs w:val="20"/>
              </w:rPr>
              <w:t>Lipový sad</w:t>
            </w:r>
          </w:p>
        </w:tc>
        <w:tc>
          <w:tcPr>
            <w:tcW w:w="2160" w:type="dxa"/>
            <w:tcBorders>
              <w:left w:val="single" w:sz="1" w:space="0" w:color="000000"/>
              <w:bottom w:val="single" w:sz="1" w:space="0" w:color="000000"/>
            </w:tcBorders>
          </w:tcPr>
          <w:p w14:paraId="6CA5EE97" w14:textId="77777777" w:rsidR="001F3333" w:rsidRPr="007B2E3B" w:rsidRDefault="001F3333" w:rsidP="003A0BE0">
            <w:pPr>
              <w:pStyle w:val="Zarkazkladnhotextu"/>
              <w:spacing w:after="40"/>
              <w:ind w:left="284"/>
              <w:rPr>
                <w:rFonts w:cs="Arial"/>
                <w:color w:val="000000" w:themeColor="text1"/>
                <w:sz w:val="20"/>
                <w:szCs w:val="20"/>
              </w:rPr>
            </w:pPr>
            <w:r w:rsidRPr="007B2E3B">
              <w:rPr>
                <w:rFonts w:cs="Arial"/>
                <w:color w:val="000000" w:themeColor="text1"/>
                <w:sz w:val="20"/>
                <w:szCs w:val="20"/>
              </w:rPr>
              <w:t>4. stupeň ochrany</w:t>
            </w:r>
          </w:p>
        </w:tc>
        <w:tc>
          <w:tcPr>
            <w:tcW w:w="2356" w:type="dxa"/>
            <w:tcBorders>
              <w:left w:val="single" w:sz="1" w:space="0" w:color="000000"/>
              <w:bottom w:val="single" w:sz="1" w:space="0" w:color="000000"/>
            </w:tcBorders>
          </w:tcPr>
          <w:p w14:paraId="34BF0C45" w14:textId="77777777" w:rsidR="001F3333" w:rsidRPr="007B2E3B" w:rsidRDefault="001F3333" w:rsidP="003A0BE0">
            <w:pPr>
              <w:pStyle w:val="Zarkazkladnhotextu"/>
              <w:spacing w:after="40"/>
              <w:ind w:left="284"/>
              <w:rPr>
                <w:rFonts w:cs="Arial"/>
                <w:color w:val="000000" w:themeColor="text1"/>
                <w:sz w:val="20"/>
                <w:szCs w:val="20"/>
              </w:rPr>
            </w:pPr>
            <w:r w:rsidRPr="007B2E3B">
              <w:rPr>
                <w:rFonts w:cs="Arial"/>
                <w:color w:val="000000" w:themeColor="text1"/>
                <w:sz w:val="20"/>
                <w:szCs w:val="20"/>
              </w:rPr>
              <w:t>Beckov</w:t>
            </w:r>
          </w:p>
        </w:tc>
        <w:tc>
          <w:tcPr>
            <w:tcW w:w="1098" w:type="dxa"/>
            <w:tcBorders>
              <w:left w:val="single" w:sz="1" w:space="0" w:color="000000"/>
              <w:bottom w:val="single" w:sz="1" w:space="0" w:color="000000"/>
            </w:tcBorders>
          </w:tcPr>
          <w:p w14:paraId="20467ED2" w14:textId="77777777" w:rsidR="001F3333" w:rsidRPr="007B2E3B" w:rsidRDefault="001F3333" w:rsidP="003A0BE0">
            <w:pPr>
              <w:pStyle w:val="Zarkazkladnhotextu"/>
              <w:spacing w:after="40"/>
              <w:ind w:left="284"/>
              <w:jc w:val="center"/>
              <w:rPr>
                <w:rFonts w:cs="Arial"/>
                <w:color w:val="000000" w:themeColor="text1"/>
                <w:sz w:val="20"/>
                <w:szCs w:val="20"/>
              </w:rPr>
            </w:pPr>
            <w:r w:rsidRPr="007B2E3B">
              <w:rPr>
                <w:rFonts w:cs="Arial"/>
                <w:color w:val="000000" w:themeColor="text1"/>
                <w:sz w:val="20"/>
                <w:szCs w:val="20"/>
              </w:rPr>
              <w:t>0,99</w:t>
            </w:r>
          </w:p>
        </w:tc>
        <w:tc>
          <w:tcPr>
            <w:tcW w:w="1189" w:type="dxa"/>
            <w:tcBorders>
              <w:left w:val="single" w:sz="1" w:space="0" w:color="000000"/>
              <w:bottom w:val="single" w:sz="1" w:space="0" w:color="000000"/>
              <w:right w:val="single" w:sz="1" w:space="0" w:color="000000"/>
            </w:tcBorders>
          </w:tcPr>
          <w:p w14:paraId="4B7C0A44" w14:textId="77777777" w:rsidR="001F3333" w:rsidRPr="007B2E3B" w:rsidRDefault="001F3333" w:rsidP="003A0BE0">
            <w:pPr>
              <w:pStyle w:val="Zarkazkladnhotextu"/>
              <w:spacing w:after="40"/>
              <w:ind w:left="284"/>
              <w:jc w:val="center"/>
              <w:rPr>
                <w:rFonts w:cs="Arial"/>
                <w:color w:val="000000" w:themeColor="text1"/>
                <w:sz w:val="20"/>
                <w:szCs w:val="20"/>
              </w:rPr>
            </w:pPr>
            <w:r w:rsidRPr="007B2E3B">
              <w:rPr>
                <w:rFonts w:cs="Arial"/>
                <w:color w:val="000000" w:themeColor="text1"/>
                <w:sz w:val="20"/>
                <w:szCs w:val="20"/>
              </w:rPr>
              <w:t>1983</w:t>
            </w:r>
          </w:p>
        </w:tc>
      </w:tr>
      <w:tr w:rsidR="001F3333" w:rsidRPr="007B2E3B" w14:paraId="71BC6056" w14:textId="77777777" w:rsidTr="003A0BE0">
        <w:trPr>
          <w:cantSplit/>
        </w:trPr>
        <w:tc>
          <w:tcPr>
            <w:tcW w:w="2230" w:type="dxa"/>
            <w:tcBorders>
              <w:left w:val="single" w:sz="1" w:space="0" w:color="000000"/>
              <w:bottom w:val="single" w:sz="1" w:space="0" w:color="000000"/>
            </w:tcBorders>
          </w:tcPr>
          <w:p w14:paraId="2CD05603" w14:textId="77777777" w:rsidR="001F3333" w:rsidRPr="007B2E3B" w:rsidRDefault="001F3333" w:rsidP="003A0BE0">
            <w:pPr>
              <w:pStyle w:val="Zarkazkladnhotextu"/>
              <w:spacing w:after="40"/>
              <w:ind w:left="284"/>
              <w:rPr>
                <w:rFonts w:cs="Arial"/>
                <w:color w:val="000000" w:themeColor="text1"/>
                <w:sz w:val="20"/>
                <w:szCs w:val="20"/>
              </w:rPr>
            </w:pPr>
            <w:r w:rsidRPr="007B2E3B">
              <w:rPr>
                <w:rFonts w:cs="Arial"/>
                <w:color w:val="000000" w:themeColor="text1"/>
                <w:sz w:val="20"/>
                <w:szCs w:val="20"/>
              </w:rPr>
              <w:t>Park Kočovce</w:t>
            </w:r>
          </w:p>
        </w:tc>
        <w:tc>
          <w:tcPr>
            <w:tcW w:w="2160" w:type="dxa"/>
            <w:tcBorders>
              <w:left w:val="single" w:sz="1" w:space="0" w:color="000000"/>
              <w:bottom w:val="single" w:sz="1" w:space="0" w:color="000000"/>
            </w:tcBorders>
          </w:tcPr>
          <w:p w14:paraId="4F8086BB" w14:textId="77777777" w:rsidR="001F3333" w:rsidRPr="007B2E3B" w:rsidRDefault="001F3333" w:rsidP="003A0BE0">
            <w:pPr>
              <w:pStyle w:val="Zarkazkladnhotextu"/>
              <w:spacing w:after="40"/>
              <w:ind w:left="284"/>
              <w:rPr>
                <w:rFonts w:cs="Arial"/>
                <w:color w:val="000000" w:themeColor="text1"/>
                <w:sz w:val="20"/>
                <w:szCs w:val="20"/>
              </w:rPr>
            </w:pPr>
            <w:r w:rsidRPr="007B2E3B">
              <w:rPr>
                <w:rFonts w:cs="Arial"/>
                <w:color w:val="000000" w:themeColor="text1"/>
                <w:sz w:val="20"/>
                <w:szCs w:val="20"/>
              </w:rPr>
              <w:t>4. stupeň ochrany</w:t>
            </w:r>
          </w:p>
        </w:tc>
        <w:tc>
          <w:tcPr>
            <w:tcW w:w="2356" w:type="dxa"/>
            <w:tcBorders>
              <w:left w:val="single" w:sz="1" w:space="0" w:color="000000"/>
              <w:bottom w:val="single" w:sz="1" w:space="0" w:color="000000"/>
            </w:tcBorders>
          </w:tcPr>
          <w:p w14:paraId="10BDA561" w14:textId="77777777" w:rsidR="001F3333" w:rsidRPr="007B2E3B" w:rsidRDefault="001F3333" w:rsidP="003A0BE0">
            <w:pPr>
              <w:pStyle w:val="Zarkazkladnhotextu"/>
              <w:spacing w:after="40"/>
              <w:ind w:left="284"/>
              <w:rPr>
                <w:rFonts w:cs="Arial"/>
                <w:color w:val="000000" w:themeColor="text1"/>
                <w:sz w:val="20"/>
                <w:szCs w:val="20"/>
              </w:rPr>
            </w:pPr>
            <w:r w:rsidRPr="007B2E3B">
              <w:rPr>
                <w:rFonts w:cs="Arial"/>
                <w:color w:val="000000" w:themeColor="text1"/>
                <w:sz w:val="20"/>
                <w:szCs w:val="20"/>
              </w:rPr>
              <w:t>Kočovce</w:t>
            </w:r>
          </w:p>
        </w:tc>
        <w:tc>
          <w:tcPr>
            <w:tcW w:w="1098" w:type="dxa"/>
            <w:tcBorders>
              <w:left w:val="single" w:sz="1" w:space="0" w:color="000000"/>
              <w:bottom w:val="single" w:sz="1" w:space="0" w:color="000000"/>
            </w:tcBorders>
          </w:tcPr>
          <w:p w14:paraId="567E2DDD" w14:textId="77777777" w:rsidR="001F3333" w:rsidRPr="007B2E3B" w:rsidRDefault="001F3333" w:rsidP="003A0BE0">
            <w:pPr>
              <w:pStyle w:val="Zarkazkladnhotextu"/>
              <w:spacing w:after="40"/>
              <w:ind w:left="284"/>
              <w:jc w:val="center"/>
              <w:rPr>
                <w:rFonts w:cs="Arial"/>
                <w:color w:val="000000" w:themeColor="text1"/>
                <w:sz w:val="20"/>
                <w:szCs w:val="20"/>
              </w:rPr>
            </w:pPr>
            <w:r w:rsidRPr="007B2E3B">
              <w:rPr>
                <w:rFonts w:cs="Arial"/>
                <w:color w:val="000000" w:themeColor="text1"/>
                <w:sz w:val="20"/>
                <w:szCs w:val="20"/>
              </w:rPr>
              <w:t>3,84</w:t>
            </w:r>
          </w:p>
        </w:tc>
        <w:tc>
          <w:tcPr>
            <w:tcW w:w="1189" w:type="dxa"/>
            <w:tcBorders>
              <w:left w:val="single" w:sz="1" w:space="0" w:color="000000"/>
              <w:bottom w:val="single" w:sz="1" w:space="0" w:color="000000"/>
              <w:right w:val="single" w:sz="1" w:space="0" w:color="000000"/>
            </w:tcBorders>
          </w:tcPr>
          <w:p w14:paraId="41B256E5" w14:textId="77777777" w:rsidR="001F3333" w:rsidRPr="007B2E3B" w:rsidRDefault="001F3333" w:rsidP="003A0BE0">
            <w:pPr>
              <w:pStyle w:val="Zarkazkladnhotextu"/>
              <w:spacing w:after="40"/>
              <w:ind w:left="284"/>
              <w:jc w:val="center"/>
              <w:rPr>
                <w:rFonts w:cs="Arial"/>
                <w:color w:val="000000" w:themeColor="text1"/>
                <w:sz w:val="20"/>
                <w:szCs w:val="20"/>
              </w:rPr>
            </w:pPr>
            <w:r w:rsidRPr="007B2E3B">
              <w:rPr>
                <w:rFonts w:cs="Arial"/>
                <w:color w:val="000000" w:themeColor="text1"/>
                <w:sz w:val="20"/>
                <w:szCs w:val="20"/>
              </w:rPr>
              <w:t>1985</w:t>
            </w:r>
          </w:p>
        </w:tc>
      </w:tr>
    </w:tbl>
    <w:p w14:paraId="62C8B894" w14:textId="77777777" w:rsidR="001F3333" w:rsidRPr="007B2E3B" w:rsidRDefault="001F3333" w:rsidP="001F3333">
      <w:pPr>
        <w:pStyle w:val="Zarkazkladnhotextu"/>
        <w:rPr>
          <w:rFonts w:cs="Arial"/>
          <w:color w:val="000000" w:themeColor="text1"/>
        </w:rPr>
      </w:pPr>
    </w:p>
    <w:p w14:paraId="495DF0FD" w14:textId="77777777" w:rsidR="001F3333" w:rsidRPr="007B2E3B" w:rsidRDefault="001F3333" w:rsidP="001F3333">
      <w:pPr>
        <w:pStyle w:val="Zarkazkladnhotextu"/>
        <w:rPr>
          <w:rFonts w:cs="Arial"/>
          <w:bCs/>
          <w:color w:val="000000" w:themeColor="text1"/>
        </w:rPr>
      </w:pPr>
      <w:r w:rsidRPr="007B2E3B">
        <w:rPr>
          <w:rFonts w:cs="Arial"/>
          <w:bCs/>
          <w:color w:val="000000" w:themeColor="text1"/>
        </w:rPr>
        <w:t>Prírodné pamiatky</w:t>
      </w:r>
    </w:p>
    <w:tbl>
      <w:tblPr>
        <w:tblW w:w="0" w:type="auto"/>
        <w:tblInd w:w="-13" w:type="dxa"/>
        <w:tblLayout w:type="fixed"/>
        <w:tblCellMar>
          <w:left w:w="70" w:type="dxa"/>
          <w:right w:w="70" w:type="dxa"/>
        </w:tblCellMar>
        <w:tblLook w:val="0000" w:firstRow="0" w:lastRow="0" w:firstColumn="0" w:lastColumn="0" w:noHBand="0" w:noVBand="0"/>
      </w:tblPr>
      <w:tblGrid>
        <w:gridCol w:w="2230"/>
        <w:gridCol w:w="2160"/>
        <w:gridCol w:w="2340"/>
        <w:gridCol w:w="1114"/>
        <w:gridCol w:w="1189"/>
      </w:tblGrid>
      <w:tr w:rsidR="001F3333" w:rsidRPr="007B2E3B" w14:paraId="0FD2D9BC" w14:textId="77777777" w:rsidTr="007B2E3B">
        <w:trPr>
          <w:cantSplit/>
        </w:trPr>
        <w:tc>
          <w:tcPr>
            <w:tcW w:w="2230" w:type="dxa"/>
            <w:tcBorders>
              <w:top w:val="single" w:sz="1" w:space="0" w:color="000000"/>
              <w:left w:val="single" w:sz="1" w:space="0" w:color="000000"/>
              <w:bottom w:val="single" w:sz="1" w:space="0" w:color="000000"/>
            </w:tcBorders>
            <w:shd w:val="clear" w:color="auto" w:fill="E0A790"/>
          </w:tcPr>
          <w:p w14:paraId="33F2F0FA" w14:textId="77777777" w:rsidR="001F3333" w:rsidRPr="007B2E3B" w:rsidRDefault="001F3333" w:rsidP="003A0BE0">
            <w:pPr>
              <w:pStyle w:val="Zarkazkladnhotextu"/>
              <w:spacing w:after="40"/>
              <w:rPr>
                <w:rFonts w:cs="Arial"/>
                <w:b/>
                <w:bCs/>
                <w:color w:val="000000" w:themeColor="text1"/>
                <w:sz w:val="20"/>
                <w:szCs w:val="20"/>
              </w:rPr>
            </w:pPr>
            <w:r w:rsidRPr="007B2E3B">
              <w:rPr>
                <w:rFonts w:cs="Arial"/>
                <w:b/>
                <w:bCs/>
                <w:color w:val="000000" w:themeColor="text1"/>
                <w:sz w:val="20"/>
                <w:szCs w:val="20"/>
              </w:rPr>
              <w:t xml:space="preserve">Názov </w:t>
            </w:r>
          </w:p>
        </w:tc>
        <w:tc>
          <w:tcPr>
            <w:tcW w:w="2160" w:type="dxa"/>
            <w:tcBorders>
              <w:top w:val="single" w:sz="1" w:space="0" w:color="000000"/>
              <w:left w:val="single" w:sz="1" w:space="0" w:color="000000"/>
              <w:bottom w:val="single" w:sz="1" w:space="0" w:color="000000"/>
            </w:tcBorders>
            <w:shd w:val="clear" w:color="auto" w:fill="E0A790"/>
          </w:tcPr>
          <w:p w14:paraId="0A138336" w14:textId="77777777" w:rsidR="001F3333" w:rsidRPr="007B2E3B" w:rsidRDefault="001F3333" w:rsidP="003A0BE0">
            <w:pPr>
              <w:pStyle w:val="Zarkazkladnhotextu"/>
              <w:spacing w:after="40"/>
              <w:rPr>
                <w:rFonts w:cs="Arial"/>
                <w:b/>
                <w:bCs/>
                <w:color w:val="000000" w:themeColor="text1"/>
                <w:sz w:val="20"/>
                <w:szCs w:val="20"/>
              </w:rPr>
            </w:pPr>
            <w:r w:rsidRPr="007B2E3B">
              <w:rPr>
                <w:rFonts w:cs="Arial"/>
                <w:b/>
                <w:bCs/>
                <w:color w:val="000000" w:themeColor="text1"/>
                <w:sz w:val="20"/>
                <w:szCs w:val="20"/>
              </w:rPr>
              <w:t>Stupeň ochrany</w:t>
            </w:r>
          </w:p>
        </w:tc>
        <w:tc>
          <w:tcPr>
            <w:tcW w:w="2340" w:type="dxa"/>
            <w:tcBorders>
              <w:top w:val="single" w:sz="1" w:space="0" w:color="000000"/>
              <w:left w:val="single" w:sz="1" w:space="0" w:color="000000"/>
              <w:bottom w:val="single" w:sz="1" w:space="0" w:color="000000"/>
            </w:tcBorders>
            <w:shd w:val="clear" w:color="auto" w:fill="E0A790"/>
          </w:tcPr>
          <w:p w14:paraId="299D60AC" w14:textId="77777777" w:rsidR="001F3333" w:rsidRPr="007B2E3B" w:rsidRDefault="001F3333" w:rsidP="003A0BE0">
            <w:pPr>
              <w:pStyle w:val="Zarkazkladnhotextu"/>
              <w:spacing w:after="40"/>
              <w:rPr>
                <w:rFonts w:cs="Arial"/>
                <w:b/>
                <w:bCs/>
                <w:color w:val="000000" w:themeColor="text1"/>
                <w:sz w:val="20"/>
                <w:szCs w:val="20"/>
              </w:rPr>
            </w:pPr>
            <w:r w:rsidRPr="007B2E3B">
              <w:rPr>
                <w:rFonts w:cs="Arial"/>
                <w:b/>
                <w:bCs/>
                <w:color w:val="000000" w:themeColor="text1"/>
                <w:sz w:val="20"/>
                <w:szCs w:val="20"/>
              </w:rPr>
              <w:t>Katastrálne</w:t>
            </w:r>
          </w:p>
          <w:p w14:paraId="159266DA" w14:textId="77777777" w:rsidR="001F3333" w:rsidRPr="007B2E3B" w:rsidRDefault="001F3333" w:rsidP="003A0BE0">
            <w:pPr>
              <w:pStyle w:val="Zarkazkladnhotextu"/>
              <w:spacing w:after="40"/>
              <w:rPr>
                <w:rFonts w:cs="Arial"/>
                <w:b/>
                <w:bCs/>
                <w:color w:val="000000" w:themeColor="text1"/>
                <w:sz w:val="20"/>
                <w:szCs w:val="20"/>
              </w:rPr>
            </w:pPr>
            <w:r w:rsidRPr="007B2E3B">
              <w:rPr>
                <w:rFonts w:cs="Arial"/>
                <w:b/>
                <w:bCs/>
                <w:color w:val="000000" w:themeColor="text1"/>
                <w:sz w:val="20"/>
                <w:szCs w:val="20"/>
              </w:rPr>
              <w:t>Územie</w:t>
            </w:r>
          </w:p>
        </w:tc>
        <w:tc>
          <w:tcPr>
            <w:tcW w:w="1114" w:type="dxa"/>
            <w:tcBorders>
              <w:top w:val="single" w:sz="1" w:space="0" w:color="000000"/>
              <w:left w:val="single" w:sz="1" w:space="0" w:color="000000"/>
              <w:bottom w:val="single" w:sz="1" w:space="0" w:color="000000"/>
            </w:tcBorders>
            <w:shd w:val="clear" w:color="auto" w:fill="E0A790"/>
          </w:tcPr>
          <w:p w14:paraId="2C806DCC" w14:textId="77777777" w:rsidR="001F3333" w:rsidRPr="007B2E3B" w:rsidRDefault="001F3333" w:rsidP="003A0BE0">
            <w:pPr>
              <w:pStyle w:val="Zarkazkladnhotextu"/>
              <w:spacing w:after="40"/>
              <w:rPr>
                <w:rFonts w:cs="Arial"/>
                <w:b/>
                <w:bCs/>
                <w:color w:val="000000" w:themeColor="text1"/>
                <w:sz w:val="20"/>
                <w:szCs w:val="20"/>
              </w:rPr>
            </w:pPr>
            <w:r w:rsidRPr="007B2E3B">
              <w:rPr>
                <w:rFonts w:cs="Arial"/>
                <w:b/>
                <w:bCs/>
                <w:color w:val="000000" w:themeColor="text1"/>
                <w:sz w:val="20"/>
                <w:szCs w:val="20"/>
              </w:rPr>
              <w:t xml:space="preserve">Rozloha </w:t>
            </w:r>
          </w:p>
          <w:p w14:paraId="5600F237" w14:textId="77777777" w:rsidR="001F3333" w:rsidRPr="007B2E3B" w:rsidRDefault="001F3333" w:rsidP="003A0BE0">
            <w:pPr>
              <w:pStyle w:val="Zarkazkladnhotextu"/>
              <w:spacing w:after="40"/>
              <w:rPr>
                <w:rFonts w:cs="Arial"/>
                <w:b/>
                <w:bCs/>
                <w:color w:val="000000" w:themeColor="text1"/>
                <w:sz w:val="20"/>
                <w:szCs w:val="20"/>
              </w:rPr>
            </w:pPr>
            <w:r w:rsidRPr="007B2E3B">
              <w:rPr>
                <w:rFonts w:cs="Arial"/>
                <w:b/>
                <w:bCs/>
                <w:color w:val="000000" w:themeColor="text1"/>
                <w:sz w:val="20"/>
                <w:szCs w:val="20"/>
              </w:rPr>
              <w:t>(ha)</w:t>
            </w:r>
          </w:p>
        </w:tc>
        <w:tc>
          <w:tcPr>
            <w:tcW w:w="1189" w:type="dxa"/>
            <w:tcBorders>
              <w:top w:val="single" w:sz="1" w:space="0" w:color="000000"/>
              <w:left w:val="single" w:sz="1" w:space="0" w:color="000000"/>
              <w:bottom w:val="single" w:sz="1" w:space="0" w:color="000000"/>
              <w:right w:val="single" w:sz="1" w:space="0" w:color="000000"/>
            </w:tcBorders>
            <w:shd w:val="clear" w:color="auto" w:fill="E0A790"/>
          </w:tcPr>
          <w:p w14:paraId="7D591047" w14:textId="77777777" w:rsidR="001F3333" w:rsidRPr="007B2E3B" w:rsidRDefault="001F3333" w:rsidP="003A0BE0">
            <w:pPr>
              <w:pStyle w:val="Zarkazkladnhotextu"/>
              <w:spacing w:after="40"/>
              <w:ind w:left="107"/>
              <w:rPr>
                <w:rFonts w:cs="Arial"/>
                <w:b/>
                <w:bCs/>
                <w:color w:val="000000" w:themeColor="text1"/>
                <w:sz w:val="20"/>
                <w:szCs w:val="20"/>
              </w:rPr>
            </w:pPr>
            <w:r w:rsidRPr="007B2E3B">
              <w:rPr>
                <w:rFonts w:cs="Arial"/>
                <w:b/>
                <w:bCs/>
                <w:color w:val="000000" w:themeColor="text1"/>
                <w:sz w:val="20"/>
                <w:szCs w:val="20"/>
              </w:rPr>
              <w:t>Rok</w:t>
            </w:r>
          </w:p>
          <w:p w14:paraId="5CD26E00" w14:textId="77777777" w:rsidR="001F3333" w:rsidRPr="007B2E3B" w:rsidRDefault="001F3333" w:rsidP="003A0BE0">
            <w:pPr>
              <w:pStyle w:val="Zarkazkladnhotextu"/>
              <w:spacing w:after="40"/>
              <w:ind w:left="107"/>
              <w:rPr>
                <w:rFonts w:cs="Arial"/>
                <w:b/>
                <w:bCs/>
                <w:color w:val="000000" w:themeColor="text1"/>
                <w:sz w:val="20"/>
                <w:szCs w:val="20"/>
              </w:rPr>
            </w:pPr>
            <w:r w:rsidRPr="007B2E3B">
              <w:rPr>
                <w:rFonts w:cs="Arial"/>
                <w:b/>
                <w:bCs/>
                <w:color w:val="000000" w:themeColor="text1"/>
                <w:sz w:val="20"/>
                <w:szCs w:val="20"/>
              </w:rPr>
              <w:t>vyhlásenia</w:t>
            </w:r>
          </w:p>
        </w:tc>
      </w:tr>
      <w:tr w:rsidR="001F3333" w:rsidRPr="007B2E3B" w14:paraId="313A26C9" w14:textId="77777777" w:rsidTr="007B2E3B">
        <w:trPr>
          <w:cantSplit/>
        </w:trPr>
        <w:tc>
          <w:tcPr>
            <w:tcW w:w="2230" w:type="dxa"/>
            <w:tcBorders>
              <w:left w:val="single" w:sz="1" w:space="0" w:color="000000"/>
              <w:bottom w:val="single" w:sz="4" w:space="0" w:color="auto"/>
            </w:tcBorders>
          </w:tcPr>
          <w:p w14:paraId="26F7ABB5"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Beckovské hradné</w:t>
            </w:r>
          </w:p>
          <w:p w14:paraId="06831141"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Bralo</w:t>
            </w:r>
          </w:p>
        </w:tc>
        <w:tc>
          <w:tcPr>
            <w:tcW w:w="2160" w:type="dxa"/>
            <w:tcBorders>
              <w:left w:val="single" w:sz="1" w:space="0" w:color="000000"/>
              <w:bottom w:val="single" w:sz="4" w:space="0" w:color="auto"/>
            </w:tcBorders>
          </w:tcPr>
          <w:p w14:paraId="6D399D90"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4. stupeň ochrany</w:t>
            </w:r>
          </w:p>
        </w:tc>
        <w:tc>
          <w:tcPr>
            <w:tcW w:w="2340" w:type="dxa"/>
            <w:tcBorders>
              <w:left w:val="single" w:sz="1" w:space="0" w:color="000000"/>
              <w:bottom w:val="single" w:sz="4" w:space="0" w:color="auto"/>
            </w:tcBorders>
          </w:tcPr>
          <w:p w14:paraId="565E8AEE"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Beckov</w:t>
            </w:r>
          </w:p>
        </w:tc>
        <w:tc>
          <w:tcPr>
            <w:tcW w:w="1114" w:type="dxa"/>
            <w:tcBorders>
              <w:left w:val="single" w:sz="1" w:space="0" w:color="000000"/>
              <w:bottom w:val="single" w:sz="4" w:space="0" w:color="auto"/>
            </w:tcBorders>
          </w:tcPr>
          <w:p w14:paraId="0404C2C7" w14:textId="77777777" w:rsidR="001F3333" w:rsidRPr="007B2E3B" w:rsidRDefault="001F3333" w:rsidP="003A0BE0">
            <w:pPr>
              <w:pStyle w:val="Zarkazkladnhotextu"/>
              <w:spacing w:after="40"/>
              <w:jc w:val="center"/>
              <w:rPr>
                <w:rFonts w:cs="Arial"/>
                <w:color w:val="000000" w:themeColor="text1"/>
                <w:sz w:val="20"/>
                <w:szCs w:val="20"/>
              </w:rPr>
            </w:pPr>
            <w:r w:rsidRPr="007B2E3B">
              <w:rPr>
                <w:rFonts w:cs="Arial"/>
                <w:color w:val="000000" w:themeColor="text1"/>
                <w:sz w:val="20"/>
                <w:szCs w:val="20"/>
              </w:rPr>
              <w:t>1,5</w:t>
            </w:r>
          </w:p>
        </w:tc>
        <w:tc>
          <w:tcPr>
            <w:tcW w:w="1189" w:type="dxa"/>
            <w:tcBorders>
              <w:left w:val="single" w:sz="1" w:space="0" w:color="000000"/>
              <w:bottom w:val="single" w:sz="4" w:space="0" w:color="auto"/>
              <w:right w:val="single" w:sz="1" w:space="0" w:color="000000"/>
            </w:tcBorders>
          </w:tcPr>
          <w:p w14:paraId="45B0F880" w14:textId="77777777" w:rsidR="001F3333" w:rsidRPr="007B2E3B" w:rsidRDefault="001F3333" w:rsidP="003A0BE0">
            <w:pPr>
              <w:pStyle w:val="Zarkazkladnhotextu"/>
              <w:spacing w:after="40"/>
              <w:jc w:val="center"/>
              <w:rPr>
                <w:rFonts w:cs="Arial"/>
                <w:color w:val="000000" w:themeColor="text1"/>
                <w:sz w:val="20"/>
                <w:szCs w:val="20"/>
              </w:rPr>
            </w:pPr>
            <w:r w:rsidRPr="007B2E3B">
              <w:rPr>
                <w:rFonts w:cs="Arial"/>
                <w:color w:val="000000" w:themeColor="text1"/>
                <w:sz w:val="20"/>
                <w:szCs w:val="20"/>
              </w:rPr>
              <w:t>1963</w:t>
            </w:r>
          </w:p>
        </w:tc>
      </w:tr>
      <w:tr w:rsidR="001F3333" w:rsidRPr="007B2E3B" w14:paraId="2EF26E07" w14:textId="77777777" w:rsidTr="007B2E3B">
        <w:trPr>
          <w:cantSplit/>
        </w:trPr>
        <w:tc>
          <w:tcPr>
            <w:tcW w:w="2230" w:type="dxa"/>
            <w:tcBorders>
              <w:top w:val="single" w:sz="4" w:space="0" w:color="auto"/>
              <w:left w:val="single" w:sz="4" w:space="0" w:color="auto"/>
              <w:bottom w:val="single" w:sz="4" w:space="0" w:color="auto"/>
              <w:right w:val="single" w:sz="4" w:space="0" w:color="auto"/>
            </w:tcBorders>
          </w:tcPr>
          <w:p w14:paraId="1EEEB028"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Mokvavý prameň</w:t>
            </w:r>
          </w:p>
        </w:tc>
        <w:tc>
          <w:tcPr>
            <w:tcW w:w="2160" w:type="dxa"/>
            <w:tcBorders>
              <w:top w:val="single" w:sz="4" w:space="0" w:color="auto"/>
              <w:left w:val="single" w:sz="4" w:space="0" w:color="auto"/>
              <w:bottom w:val="single" w:sz="4" w:space="0" w:color="auto"/>
              <w:right w:val="single" w:sz="4" w:space="0" w:color="auto"/>
            </w:tcBorders>
          </w:tcPr>
          <w:p w14:paraId="45E8BEC8"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4. stupeň ochrany</w:t>
            </w:r>
          </w:p>
        </w:tc>
        <w:tc>
          <w:tcPr>
            <w:tcW w:w="2340" w:type="dxa"/>
            <w:tcBorders>
              <w:top w:val="single" w:sz="4" w:space="0" w:color="auto"/>
              <w:left w:val="single" w:sz="4" w:space="0" w:color="auto"/>
              <w:bottom w:val="single" w:sz="4" w:space="0" w:color="auto"/>
              <w:right w:val="single" w:sz="4" w:space="0" w:color="auto"/>
            </w:tcBorders>
          </w:tcPr>
          <w:p w14:paraId="0CEBC6BE"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Nová Lehota</w:t>
            </w:r>
          </w:p>
        </w:tc>
        <w:tc>
          <w:tcPr>
            <w:tcW w:w="1114" w:type="dxa"/>
            <w:tcBorders>
              <w:top w:val="single" w:sz="4" w:space="0" w:color="auto"/>
              <w:left w:val="single" w:sz="4" w:space="0" w:color="auto"/>
              <w:bottom w:val="single" w:sz="4" w:space="0" w:color="auto"/>
              <w:right w:val="single" w:sz="4" w:space="0" w:color="auto"/>
            </w:tcBorders>
          </w:tcPr>
          <w:p w14:paraId="4C341075" w14:textId="77777777" w:rsidR="001F3333" w:rsidRPr="007B2E3B" w:rsidRDefault="001F3333" w:rsidP="003A0BE0">
            <w:pPr>
              <w:pStyle w:val="Zarkazkladnhotextu"/>
              <w:spacing w:after="40"/>
              <w:jc w:val="center"/>
              <w:rPr>
                <w:rFonts w:cs="Arial"/>
                <w:color w:val="000000" w:themeColor="text1"/>
                <w:sz w:val="20"/>
                <w:szCs w:val="20"/>
              </w:rPr>
            </w:pPr>
            <w:r w:rsidRPr="007B2E3B">
              <w:rPr>
                <w:rFonts w:cs="Arial"/>
                <w:color w:val="000000" w:themeColor="text1"/>
                <w:sz w:val="20"/>
                <w:szCs w:val="20"/>
              </w:rPr>
              <w:t>2,0989</w:t>
            </w:r>
          </w:p>
        </w:tc>
        <w:tc>
          <w:tcPr>
            <w:tcW w:w="1189" w:type="dxa"/>
            <w:tcBorders>
              <w:top w:val="single" w:sz="4" w:space="0" w:color="auto"/>
              <w:left w:val="single" w:sz="4" w:space="0" w:color="auto"/>
              <w:bottom w:val="single" w:sz="4" w:space="0" w:color="auto"/>
              <w:right w:val="single" w:sz="4" w:space="0" w:color="auto"/>
            </w:tcBorders>
          </w:tcPr>
          <w:p w14:paraId="04684381" w14:textId="77777777" w:rsidR="001F3333" w:rsidRPr="007B2E3B" w:rsidRDefault="001F3333" w:rsidP="003A0BE0">
            <w:pPr>
              <w:pStyle w:val="Zarkazkladnhotextu"/>
              <w:spacing w:after="40"/>
              <w:jc w:val="center"/>
              <w:rPr>
                <w:rFonts w:cs="Arial"/>
                <w:color w:val="000000" w:themeColor="text1"/>
                <w:sz w:val="20"/>
                <w:szCs w:val="20"/>
              </w:rPr>
            </w:pPr>
            <w:r w:rsidRPr="007B2E3B">
              <w:rPr>
                <w:rFonts w:cs="Arial"/>
                <w:color w:val="000000" w:themeColor="text1"/>
                <w:sz w:val="20"/>
                <w:szCs w:val="20"/>
              </w:rPr>
              <w:t>1992</w:t>
            </w:r>
          </w:p>
        </w:tc>
      </w:tr>
      <w:tr w:rsidR="001F3333" w:rsidRPr="007B2E3B" w14:paraId="470B2604" w14:textId="77777777" w:rsidTr="007B2E3B">
        <w:trPr>
          <w:cantSplit/>
        </w:trPr>
        <w:tc>
          <w:tcPr>
            <w:tcW w:w="2230" w:type="dxa"/>
            <w:tcBorders>
              <w:top w:val="single" w:sz="4" w:space="0" w:color="auto"/>
              <w:left w:val="single" w:sz="4" w:space="0" w:color="auto"/>
              <w:bottom w:val="single" w:sz="4" w:space="0" w:color="auto"/>
              <w:right w:val="single" w:sz="4" w:space="0" w:color="auto"/>
            </w:tcBorders>
          </w:tcPr>
          <w:p w14:paraId="2573C4EE" w14:textId="77777777" w:rsidR="001F3333" w:rsidRPr="007B2E3B" w:rsidRDefault="001F3333" w:rsidP="003A0BE0">
            <w:pPr>
              <w:pStyle w:val="Zarkazkladnhotextu"/>
              <w:spacing w:after="40"/>
              <w:rPr>
                <w:rFonts w:cs="Arial"/>
                <w:color w:val="000000" w:themeColor="text1"/>
                <w:sz w:val="20"/>
                <w:szCs w:val="20"/>
              </w:rPr>
            </w:pPr>
            <w:proofErr w:type="spellStart"/>
            <w:r w:rsidRPr="007B2E3B">
              <w:rPr>
                <w:rFonts w:cs="Arial"/>
                <w:color w:val="000000" w:themeColor="text1"/>
                <w:sz w:val="20"/>
                <w:szCs w:val="20"/>
              </w:rPr>
              <w:t>Obtočník</w:t>
            </w:r>
            <w:proofErr w:type="spellEnd"/>
            <w:r w:rsidRPr="007B2E3B">
              <w:rPr>
                <w:rFonts w:cs="Arial"/>
                <w:color w:val="000000" w:themeColor="text1"/>
                <w:sz w:val="20"/>
                <w:szCs w:val="20"/>
              </w:rPr>
              <w:t xml:space="preserve"> Váhu</w:t>
            </w:r>
          </w:p>
        </w:tc>
        <w:tc>
          <w:tcPr>
            <w:tcW w:w="2160" w:type="dxa"/>
            <w:tcBorders>
              <w:top w:val="single" w:sz="4" w:space="0" w:color="auto"/>
              <w:left w:val="single" w:sz="4" w:space="0" w:color="auto"/>
              <w:bottom w:val="single" w:sz="4" w:space="0" w:color="auto"/>
              <w:right w:val="single" w:sz="4" w:space="0" w:color="auto"/>
            </w:tcBorders>
          </w:tcPr>
          <w:p w14:paraId="6556B5C0"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4. stupeň ochrany</w:t>
            </w:r>
          </w:p>
        </w:tc>
        <w:tc>
          <w:tcPr>
            <w:tcW w:w="2340" w:type="dxa"/>
            <w:tcBorders>
              <w:top w:val="single" w:sz="4" w:space="0" w:color="auto"/>
              <w:left w:val="single" w:sz="4" w:space="0" w:color="auto"/>
              <w:bottom w:val="single" w:sz="4" w:space="0" w:color="auto"/>
              <w:right w:val="single" w:sz="4" w:space="0" w:color="auto"/>
            </w:tcBorders>
          </w:tcPr>
          <w:p w14:paraId="4A87780B"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 xml:space="preserve">Hrádok, </w:t>
            </w:r>
          </w:p>
        </w:tc>
        <w:tc>
          <w:tcPr>
            <w:tcW w:w="1114" w:type="dxa"/>
            <w:tcBorders>
              <w:top w:val="single" w:sz="4" w:space="0" w:color="auto"/>
              <w:left w:val="single" w:sz="4" w:space="0" w:color="auto"/>
              <w:bottom w:val="single" w:sz="4" w:space="0" w:color="auto"/>
              <w:right w:val="single" w:sz="4" w:space="0" w:color="auto"/>
            </w:tcBorders>
          </w:tcPr>
          <w:p w14:paraId="4A150A0C" w14:textId="77777777" w:rsidR="001F3333" w:rsidRPr="007B2E3B" w:rsidRDefault="001F3333" w:rsidP="003A0BE0">
            <w:pPr>
              <w:pStyle w:val="Zarkazkladnhotextu"/>
              <w:spacing w:after="40"/>
              <w:jc w:val="center"/>
              <w:rPr>
                <w:rFonts w:cs="Arial"/>
                <w:color w:val="000000" w:themeColor="text1"/>
                <w:sz w:val="20"/>
                <w:szCs w:val="20"/>
              </w:rPr>
            </w:pPr>
            <w:r w:rsidRPr="007B2E3B">
              <w:rPr>
                <w:rFonts w:cs="Arial"/>
                <w:color w:val="000000" w:themeColor="text1"/>
                <w:sz w:val="20"/>
                <w:szCs w:val="20"/>
              </w:rPr>
              <w:t>1,39</w:t>
            </w:r>
          </w:p>
        </w:tc>
        <w:tc>
          <w:tcPr>
            <w:tcW w:w="1189" w:type="dxa"/>
            <w:tcBorders>
              <w:top w:val="single" w:sz="4" w:space="0" w:color="auto"/>
              <w:left w:val="single" w:sz="4" w:space="0" w:color="auto"/>
              <w:bottom w:val="single" w:sz="4" w:space="0" w:color="auto"/>
              <w:right w:val="single" w:sz="4" w:space="0" w:color="auto"/>
            </w:tcBorders>
          </w:tcPr>
          <w:p w14:paraId="242F5636" w14:textId="77777777" w:rsidR="001F3333" w:rsidRPr="007B2E3B" w:rsidRDefault="001F3333" w:rsidP="003A0BE0">
            <w:pPr>
              <w:pStyle w:val="Zarkazkladnhotextu"/>
              <w:spacing w:after="40"/>
              <w:jc w:val="center"/>
              <w:rPr>
                <w:rFonts w:cs="Arial"/>
                <w:color w:val="000000" w:themeColor="text1"/>
                <w:sz w:val="20"/>
                <w:szCs w:val="20"/>
              </w:rPr>
            </w:pPr>
            <w:r w:rsidRPr="007B2E3B">
              <w:rPr>
                <w:rFonts w:cs="Arial"/>
                <w:color w:val="000000" w:themeColor="text1"/>
                <w:sz w:val="20"/>
                <w:szCs w:val="20"/>
              </w:rPr>
              <w:t>1983</w:t>
            </w:r>
          </w:p>
        </w:tc>
      </w:tr>
      <w:tr w:rsidR="001F3333" w:rsidRPr="007B2E3B" w14:paraId="15925A75" w14:textId="77777777" w:rsidTr="007B2E3B">
        <w:trPr>
          <w:cantSplit/>
        </w:trPr>
        <w:tc>
          <w:tcPr>
            <w:tcW w:w="2230" w:type="dxa"/>
            <w:tcBorders>
              <w:top w:val="single" w:sz="4" w:space="0" w:color="auto"/>
              <w:left w:val="single" w:sz="4" w:space="0" w:color="auto"/>
              <w:bottom w:val="single" w:sz="4" w:space="0" w:color="auto"/>
              <w:right w:val="single" w:sz="4" w:space="0" w:color="auto"/>
            </w:tcBorders>
          </w:tcPr>
          <w:p w14:paraId="11BE3D79" w14:textId="77777777" w:rsidR="001F3333" w:rsidRPr="007B2E3B" w:rsidRDefault="001F3333" w:rsidP="003A0BE0">
            <w:pPr>
              <w:pStyle w:val="Zarkazkladnhotextu"/>
              <w:spacing w:after="40"/>
              <w:ind w:left="284"/>
              <w:rPr>
                <w:rFonts w:cs="Arial"/>
                <w:color w:val="000000" w:themeColor="text1"/>
                <w:sz w:val="20"/>
                <w:szCs w:val="20"/>
              </w:rPr>
            </w:pPr>
            <w:proofErr w:type="spellStart"/>
            <w:r w:rsidRPr="007B2E3B">
              <w:rPr>
                <w:rFonts w:cs="Arial"/>
                <w:color w:val="000000" w:themeColor="text1"/>
                <w:sz w:val="20"/>
                <w:szCs w:val="20"/>
              </w:rPr>
              <w:t>Pseudoterasa</w:t>
            </w:r>
            <w:proofErr w:type="spellEnd"/>
          </w:p>
          <w:p w14:paraId="4A491283" w14:textId="77777777" w:rsidR="001F3333" w:rsidRPr="007B2E3B" w:rsidRDefault="001F3333" w:rsidP="003A0BE0">
            <w:pPr>
              <w:pStyle w:val="Zarkazkladnhotextu"/>
              <w:spacing w:after="40"/>
              <w:ind w:left="284"/>
              <w:rPr>
                <w:rFonts w:cs="Arial"/>
                <w:color w:val="000000" w:themeColor="text1"/>
                <w:sz w:val="20"/>
                <w:szCs w:val="20"/>
              </w:rPr>
            </w:pPr>
            <w:r w:rsidRPr="007B2E3B">
              <w:rPr>
                <w:rFonts w:cs="Arial"/>
                <w:color w:val="000000" w:themeColor="text1"/>
                <w:sz w:val="20"/>
                <w:szCs w:val="20"/>
              </w:rPr>
              <w:t>Váhu</w:t>
            </w:r>
          </w:p>
        </w:tc>
        <w:tc>
          <w:tcPr>
            <w:tcW w:w="2160" w:type="dxa"/>
            <w:tcBorders>
              <w:top w:val="single" w:sz="4" w:space="0" w:color="auto"/>
              <w:left w:val="single" w:sz="4" w:space="0" w:color="auto"/>
              <w:bottom w:val="single" w:sz="4" w:space="0" w:color="auto"/>
              <w:right w:val="single" w:sz="4" w:space="0" w:color="auto"/>
            </w:tcBorders>
          </w:tcPr>
          <w:p w14:paraId="70581756"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4. stupeň ochrany</w:t>
            </w:r>
          </w:p>
        </w:tc>
        <w:tc>
          <w:tcPr>
            <w:tcW w:w="2340" w:type="dxa"/>
            <w:tcBorders>
              <w:top w:val="single" w:sz="4" w:space="0" w:color="auto"/>
              <w:left w:val="single" w:sz="4" w:space="0" w:color="auto"/>
              <w:bottom w:val="single" w:sz="4" w:space="0" w:color="auto"/>
              <w:right w:val="single" w:sz="4" w:space="0" w:color="auto"/>
            </w:tcBorders>
          </w:tcPr>
          <w:p w14:paraId="7E841FB8"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Hôrka nad Váhom, Hrádok</w:t>
            </w:r>
          </w:p>
        </w:tc>
        <w:tc>
          <w:tcPr>
            <w:tcW w:w="1114" w:type="dxa"/>
            <w:tcBorders>
              <w:top w:val="single" w:sz="4" w:space="0" w:color="auto"/>
              <w:left w:val="single" w:sz="4" w:space="0" w:color="auto"/>
              <w:bottom w:val="single" w:sz="4" w:space="0" w:color="auto"/>
              <w:right w:val="single" w:sz="4" w:space="0" w:color="auto"/>
            </w:tcBorders>
          </w:tcPr>
          <w:p w14:paraId="2DC1E230" w14:textId="77777777" w:rsidR="001F3333" w:rsidRPr="007B2E3B" w:rsidRDefault="001F3333" w:rsidP="003A0BE0">
            <w:pPr>
              <w:pStyle w:val="Zarkazkladnhotextu"/>
              <w:spacing w:after="40"/>
              <w:jc w:val="center"/>
              <w:rPr>
                <w:rFonts w:cs="Arial"/>
                <w:color w:val="000000" w:themeColor="text1"/>
                <w:sz w:val="20"/>
                <w:szCs w:val="20"/>
              </w:rPr>
            </w:pPr>
            <w:r w:rsidRPr="007B2E3B">
              <w:rPr>
                <w:rFonts w:cs="Arial"/>
                <w:color w:val="000000" w:themeColor="text1"/>
                <w:sz w:val="20"/>
                <w:szCs w:val="20"/>
              </w:rPr>
              <w:t>11,8263</w:t>
            </w:r>
          </w:p>
        </w:tc>
        <w:tc>
          <w:tcPr>
            <w:tcW w:w="1189" w:type="dxa"/>
            <w:tcBorders>
              <w:top w:val="single" w:sz="4" w:space="0" w:color="auto"/>
              <w:left w:val="single" w:sz="4" w:space="0" w:color="auto"/>
              <w:bottom w:val="single" w:sz="4" w:space="0" w:color="auto"/>
              <w:right w:val="single" w:sz="4" w:space="0" w:color="auto"/>
            </w:tcBorders>
          </w:tcPr>
          <w:p w14:paraId="020F0729" w14:textId="77777777" w:rsidR="001F3333" w:rsidRPr="007B2E3B" w:rsidRDefault="001F3333" w:rsidP="003A0BE0">
            <w:pPr>
              <w:pStyle w:val="Zarkazkladnhotextu"/>
              <w:spacing w:after="40"/>
              <w:jc w:val="center"/>
              <w:rPr>
                <w:rFonts w:cs="Arial"/>
                <w:color w:val="000000" w:themeColor="text1"/>
                <w:sz w:val="20"/>
                <w:szCs w:val="20"/>
              </w:rPr>
            </w:pPr>
            <w:r w:rsidRPr="007B2E3B">
              <w:rPr>
                <w:rFonts w:cs="Arial"/>
                <w:color w:val="000000" w:themeColor="text1"/>
                <w:sz w:val="20"/>
                <w:szCs w:val="20"/>
              </w:rPr>
              <w:t>1983</w:t>
            </w:r>
          </w:p>
        </w:tc>
      </w:tr>
      <w:tr w:rsidR="001F3333" w:rsidRPr="007B2E3B" w14:paraId="4876C04B" w14:textId="77777777" w:rsidTr="007B2E3B">
        <w:trPr>
          <w:cantSplit/>
        </w:trPr>
        <w:tc>
          <w:tcPr>
            <w:tcW w:w="2230" w:type="dxa"/>
            <w:tcBorders>
              <w:top w:val="single" w:sz="4" w:space="0" w:color="auto"/>
              <w:left w:val="single" w:sz="1" w:space="0" w:color="000000"/>
              <w:bottom w:val="single" w:sz="1" w:space="0" w:color="000000"/>
            </w:tcBorders>
          </w:tcPr>
          <w:p w14:paraId="2AA4F494"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Skalka pri Beckove</w:t>
            </w:r>
          </w:p>
        </w:tc>
        <w:tc>
          <w:tcPr>
            <w:tcW w:w="2160" w:type="dxa"/>
            <w:tcBorders>
              <w:top w:val="single" w:sz="4" w:space="0" w:color="auto"/>
              <w:left w:val="single" w:sz="1" w:space="0" w:color="000000"/>
              <w:bottom w:val="single" w:sz="1" w:space="0" w:color="000000"/>
            </w:tcBorders>
          </w:tcPr>
          <w:p w14:paraId="1547937B"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4. stupeň ochrany</w:t>
            </w:r>
          </w:p>
        </w:tc>
        <w:tc>
          <w:tcPr>
            <w:tcW w:w="2340" w:type="dxa"/>
            <w:tcBorders>
              <w:top w:val="single" w:sz="4" w:space="0" w:color="auto"/>
              <w:left w:val="single" w:sz="1" w:space="0" w:color="000000"/>
              <w:bottom w:val="single" w:sz="1" w:space="0" w:color="000000"/>
            </w:tcBorders>
          </w:tcPr>
          <w:p w14:paraId="75F1949F"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Beckov</w:t>
            </w:r>
          </w:p>
        </w:tc>
        <w:tc>
          <w:tcPr>
            <w:tcW w:w="1114" w:type="dxa"/>
            <w:tcBorders>
              <w:top w:val="single" w:sz="4" w:space="0" w:color="auto"/>
              <w:left w:val="single" w:sz="1" w:space="0" w:color="000000"/>
              <w:bottom w:val="single" w:sz="1" w:space="0" w:color="000000"/>
            </w:tcBorders>
          </w:tcPr>
          <w:p w14:paraId="4FDF87C7" w14:textId="77777777" w:rsidR="001F3333" w:rsidRPr="007B2E3B" w:rsidRDefault="001F3333" w:rsidP="003A0BE0">
            <w:pPr>
              <w:pStyle w:val="Zarkazkladnhotextu"/>
              <w:spacing w:after="40"/>
              <w:jc w:val="center"/>
              <w:rPr>
                <w:rFonts w:cs="Arial"/>
                <w:color w:val="000000" w:themeColor="text1"/>
                <w:sz w:val="20"/>
                <w:szCs w:val="20"/>
              </w:rPr>
            </w:pPr>
            <w:r w:rsidRPr="007B2E3B">
              <w:rPr>
                <w:rFonts w:cs="Arial"/>
                <w:color w:val="000000" w:themeColor="text1"/>
                <w:sz w:val="20"/>
                <w:szCs w:val="20"/>
              </w:rPr>
              <w:t>0,3889</w:t>
            </w:r>
          </w:p>
        </w:tc>
        <w:tc>
          <w:tcPr>
            <w:tcW w:w="1189" w:type="dxa"/>
            <w:tcBorders>
              <w:top w:val="single" w:sz="4" w:space="0" w:color="auto"/>
              <w:left w:val="single" w:sz="1" w:space="0" w:color="000000"/>
              <w:bottom w:val="single" w:sz="1" w:space="0" w:color="000000"/>
              <w:right w:val="single" w:sz="1" w:space="0" w:color="000000"/>
            </w:tcBorders>
          </w:tcPr>
          <w:p w14:paraId="4D68CC69" w14:textId="77777777" w:rsidR="001F3333" w:rsidRPr="007B2E3B" w:rsidRDefault="001F3333" w:rsidP="003A0BE0">
            <w:pPr>
              <w:pStyle w:val="Zarkazkladnhotextu"/>
              <w:spacing w:after="40"/>
              <w:jc w:val="center"/>
              <w:rPr>
                <w:rFonts w:cs="Arial"/>
                <w:color w:val="000000" w:themeColor="text1"/>
                <w:sz w:val="20"/>
                <w:szCs w:val="20"/>
              </w:rPr>
            </w:pPr>
            <w:r w:rsidRPr="007B2E3B">
              <w:rPr>
                <w:rFonts w:cs="Arial"/>
                <w:color w:val="000000" w:themeColor="text1"/>
                <w:sz w:val="20"/>
                <w:szCs w:val="20"/>
              </w:rPr>
              <w:t>1983</w:t>
            </w:r>
          </w:p>
        </w:tc>
      </w:tr>
    </w:tbl>
    <w:p w14:paraId="0EBBE985" w14:textId="77777777" w:rsidR="00A3602A" w:rsidRPr="007B2E3B" w:rsidRDefault="00A3602A" w:rsidP="001F3333">
      <w:pPr>
        <w:pStyle w:val="Zarkazkladnhotextu"/>
        <w:rPr>
          <w:color w:val="000000" w:themeColor="text1"/>
        </w:rPr>
      </w:pPr>
    </w:p>
    <w:p w14:paraId="59FA58D9" w14:textId="77777777" w:rsidR="001F3333" w:rsidRPr="007B2E3B" w:rsidRDefault="001F3333" w:rsidP="001F3333">
      <w:pPr>
        <w:pStyle w:val="Zarkazkladnhotextu"/>
        <w:rPr>
          <w:rFonts w:cs="Arial"/>
          <w:bCs/>
          <w:color w:val="000000" w:themeColor="text1"/>
        </w:rPr>
      </w:pPr>
      <w:r w:rsidRPr="007B2E3B">
        <w:rPr>
          <w:rFonts w:cs="Arial"/>
          <w:bCs/>
          <w:color w:val="000000" w:themeColor="text1"/>
        </w:rPr>
        <w:t>Prírodné rezervácie</w:t>
      </w:r>
    </w:p>
    <w:tbl>
      <w:tblPr>
        <w:tblW w:w="9014" w:type="dxa"/>
        <w:tblInd w:w="-13" w:type="dxa"/>
        <w:tblLayout w:type="fixed"/>
        <w:tblCellMar>
          <w:left w:w="70" w:type="dxa"/>
          <w:right w:w="70" w:type="dxa"/>
        </w:tblCellMar>
        <w:tblLook w:val="0000" w:firstRow="0" w:lastRow="0" w:firstColumn="0" w:lastColumn="0" w:noHBand="0" w:noVBand="0"/>
      </w:tblPr>
      <w:tblGrid>
        <w:gridCol w:w="2230"/>
        <w:gridCol w:w="2160"/>
        <w:gridCol w:w="2340"/>
        <w:gridCol w:w="1080"/>
        <w:gridCol w:w="1204"/>
      </w:tblGrid>
      <w:tr w:rsidR="001F3333" w:rsidRPr="007B2E3B" w14:paraId="45696CAE" w14:textId="77777777" w:rsidTr="003A0BE0">
        <w:trPr>
          <w:cantSplit/>
        </w:trPr>
        <w:tc>
          <w:tcPr>
            <w:tcW w:w="2230" w:type="dxa"/>
            <w:tcBorders>
              <w:top w:val="single" w:sz="1" w:space="0" w:color="000000"/>
              <w:left w:val="single" w:sz="1" w:space="0" w:color="000000"/>
              <w:bottom w:val="single" w:sz="1" w:space="0" w:color="000000"/>
            </w:tcBorders>
            <w:shd w:val="clear" w:color="auto" w:fill="E0A790"/>
          </w:tcPr>
          <w:p w14:paraId="742F6C3F" w14:textId="77777777" w:rsidR="001F3333" w:rsidRPr="007B2E3B" w:rsidRDefault="001F3333" w:rsidP="003A0BE0">
            <w:pPr>
              <w:pStyle w:val="Zarkazkladnhotextu"/>
              <w:spacing w:after="40"/>
              <w:rPr>
                <w:rFonts w:cs="Arial"/>
                <w:b/>
                <w:bCs/>
                <w:color w:val="000000" w:themeColor="text1"/>
                <w:sz w:val="20"/>
                <w:szCs w:val="20"/>
              </w:rPr>
            </w:pPr>
            <w:r w:rsidRPr="007B2E3B">
              <w:rPr>
                <w:rFonts w:cs="Arial"/>
                <w:b/>
                <w:bCs/>
                <w:color w:val="000000" w:themeColor="text1"/>
                <w:sz w:val="20"/>
                <w:szCs w:val="20"/>
              </w:rPr>
              <w:t xml:space="preserve">Názov </w:t>
            </w:r>
          </w:p>
        </w:tc>
        <w:tc>
          <w:tcPr>
            <w:tcW w:w="2160" w:type="dxa"/>
            <w:tcBorders>
              <w:top w:val="single" w:sz="1" w:space="0" w:color="000000"/>
              <w:left w:val="single" w:sz="1" w:space="0" w:color="000000"/>
              <w:bottom w:val="single" w:sz="1" w:space="0" w:color="000000"/>
            </w:tcBorders>
            <w:shd w:val="clear" w:color="auto" w:fill="E0A790"/>
          </w:tcPr>
          <w:p w14:paraId="5A58B0E9" w14:textId="77777777" w:rsidR="001F3333" w:rsidRPr="007B2E3B" w:rsidRDefault="001F3333" w:rsidP="003A0BE0">
            <w:pPr>
              <w:pStyle w:val="Zarkazkladnhotextu"/>
              <w:spacing w:after="40"/>
              <w:rPr>
                <w:rFonts w:cs="Arial"/>
                <w:b/>
                <w:bCs/>
                <w:color w:val="000000" w:themeColor="text1"/>
                <w:sz w:val="20"/>
                <w:szCs w:val="20"/>
              </w:rPr>
            </w:pPr>
            <w:r w:rsidRPr="007B2E3B">
              <w:rPr>
                <w:rFonts w:cs="Arial"/>
                <w:b/>
                <w:bCs/>
                <w:color w:val="000000" w:themeColor="text1"/>
                <w:sz w:val="20"/>
                <w:szCs w:val="20"/>
              </w:rPr>
              <w:t>Stupeň ochrany</w:t>
            </w:r>
          </w:p>
        </w:tc>
        <w:tc>
          <w:tcPr>
            <w:tcW w:w="2340" w:type="dxa"/>
            <w:tcBorders>
              <w:top w:val="single" w:sz="1" w:space="0" w:color="000000"/>
              <w:left w:val="single" w:sz="1" w:space="0" w:color="000000"/>
              <w:bottom w:val="single" w:sz="1" w:space="0" w:color="000000"/>
            </w:tcBorders>
            <w:shd w:val="clear" w:color="auto" w:fill="E0A790"/>
          </w:tcPr>
          <w:p w14:paraId="1787B696" w14:textId="77777777" w:rsidR="001F3333" w:rsidRPr="007B2E3B" w:rsidRDefault="001F3333" w:rsidP="003A0BE0">
            <w:pPr>
              <w:pStyle w:val="Zarkazkladnhotextu"/>
              <w:spacing w:after="40"/>
              <w:rPr>
                <w:rFonts w:cs="Arial"/>
                <w:b/>
                <w:bCs/>
                <w:color w:val="000000" w:themeColor="text1"/>
                <w:sz w:val="20"/>
                <w:szCs w:val="20"/>
              </w:rPr>
            </w:pPr>
            <w:r w:rsidRPr="007B2E3B">
              <w:rPr>
                <w:rFonts w:cs="Arial"/>
                <w:b/>
                <w:bCs/>
                <w:color w:val="000000" w:themeColor="text1"/>
                <w:sz w:val="20"/>
                <w:szCs w:val="20"/>
              </w:rPr>
              <w:t>Katastrálne</w:t>
            </w:r>
          </w:p>
          <w:p w14:paraId="4C744719" w14:textId="77777777" w:rsidR="001F3333" w:rsidRPr="007B2E3B" w:rsidRDefault="001F3333" w:rsidP="003A0BE0">
            <w:pPr>
              <w:pStyle w:val="Zarkazkladnhotextu"/>
              <w:spacing w:after="40"/>
              <w:rPr>
                <w:rFonts w:cs="Arial"/>
                <w:b/>
                <w:bCs/>
                <w:color w:val="000000" w:themeColor="text1"/>
                <w:sz w:val="20"/>
                <w:szCs w:val="20"/>
              </w:rPr>
            </w:pPr>
            <w:r w:rsidRPr="007B2E3B">
              <w:rPr>
                <w:rFonts w:cs="Arial"/>
                <w:b/>
                <w:bCs/>
                <w:color w:val="000000" w:themeColor="text1"/>
                <w:sz w:val="20"/>
                <w:szCs w:val="20"/>
              </w:rPr>
              <w:t>Územie</w:t>
            </w:r>
          </w:p>
        </w:tc>
        <w:tc>
          <w:tcPr>
            <w:tcW w:w="1080" w:type="dxa"/>
            <w:tcBorders>
              <w:top w:val="single" w:sz="1" w:space="0" w:color="000000"/>
              <w:left w:val="single" w:sz="1" w:space="0" w:color="000000"/>
              <w:bottom w:val="single" w:sz="1" w:space="0" w:color="000000"/>
            </w:tcBorders>
            <w:shd w:val="clear" w:color="auto" w:fill="E0A790"/>
          </w:tcPr>
          <w:p w14:paraId="23D8632C" w14:textId="77777777" w:rsidR="001F3333" w:rsidRPr="007B2E3B" w:rsidRDefault="001F3333" w:rsidP="003A0BE0">
            <w:pPr>
              <w:pStyle w:val="Zarkazkladnhotextu"/>
              <w:spacing w:after="40"/>
              <w:ind w:left="87"/>
              <w:rPr>
                <w:rFonts w:cs="Arial"/>
                <w:b/>
                <w:bCs/>
                <w:color w:val="000000" w:themeColor="text1"/>
                <w:sz w:val="20"/>
                <w:szCs w:val="20"/>
              </w:rPr>
            </w:pPr>
            <w:r w:rsidRPr="007B2E3B">
              <w:rPr>
                <w:rFonts w:cs="Arial"/>
                <w:b/>
                <w:bCs/>
                <w:color w:val="000000" w:themeColor="text1"/>
                <w:sz w:val="20"/>
                <w:szCs w:val="20"/>
              </w:rPr>
              <w:t xml:space="preserve">Rozloha </w:t>
            </w:r>
          </w:p>
          <w:p w14:paraId="3F6167B3" w14:textId="77777777" w:rsidR="001F3333" w:rsidRPr="007B2E3B" w:rsidRDefault="001F3333" w:rsidP="003A0BE0">
            <w:pPr>
              <w:pStyle w:val="Zarkazkladnhotextu"/>
              <w:spacing w:after="40"/>
              <w:rPr>
                <w:rFonts w:cs="Arial"/>
                <w:b/>
                <w:bCs/>
                <w:color w:val="000000" w:themeColor="text1"/>
                <w:sz w:val="20"/>
                <w:szCs w:val="20"/>
              </w:rPr>
            </w:pPr>
            <w:r w:rsidRPr="007B2E3B">
              <w:rPr>
                <w:rFonts w:cs="Arial"/>
                <w:b/>
                <w:bCs/>
                <w:color w:val="000000" w:themeColor="text1"/>
                <w:sz w:val="20"/>
                <w:szCs w:val="20"/>
              </w:rPr>
              <w:t>(ha)</w:t>
            </w:r>
          </w:p>
        </w:tc>
        <w:tc>
          <w:tcPr>
            <w:tcW w:w="1204" w:type="dxa"/>
            <w:tcBorders>
              <w:top w:val="single" w:sz="1" w:space="0" w:color="000000"/>
              <w:left w:val="single" w:sz="1" w:space="0" w:color="000000"/>
              <w:bottom w:val="single" w:sz="1" w:space="0" w:color="000000"/>
              <w:right w:val="single" w:sz="1" w:space="0" w:color="000000"/>
            </w:tcBorders>
            <w:shd w:val="clear" w:color="auto" w:fill="E0A790"/>
          </w:tcPr>
          <w:p w14:paraId="16D41A44" w14:textId="77777777" w:rsidR="001F3333" w:rsidRPr="007B2E3B" w:rsidRDefault="001F3333" w:rsidP="003A0BE0">
            <w:pPr>
              <w:pStyle w:val="Zarkazkladnhotextu"/>
              <w:spacing w:after="40"/>
              <w:ind w:left="141"/>
              <w:rPr>
                <w:rFonts w:cs="Arial"/>
                <w:b/>
                <w:bCs/>
                <w:color w:val="000000" w:themeColor="text1"/>
                <w:sz w:val="20"/>
                <w:szCs w:val="20"/>
              </w:rPr>
            </w:pPr>
            <w:r w:rsidRPr="007B2E3B">
              <w:rPr>
                <w:rFonts w:cs="Arial"/>
                <w:b/>
                <w:bCs/>
                <w:color w:val="000000" w:themeColor="text1"/>
                <w:sz w:val="20"/>
                <w:szCs w:val="20"/>
              </w:rPr>
              <w:t>Rok</w:t>
            </w:r>
          </w:p>
          <w:p w14:paraId="62006D2E" w14:textId="77777777" w:rsidR="001F3333" w:rsidRPr="007B2E3B" w:rsidRDefault="001F3333" w:rsidP="003A0BE0">
            <w:pPr>
              <w:pStyle w:val="Zarkazkladnhotextu"/>
              <w:spacing w:after="40"/>
              <w:ind w:left="141"/>
              <w:rPr>
                <w:rFonts w:cs="Arial"/>
                <w:b/>
                <w:bCs/>
                <w:color w:val="000000" w:themeColor="text1"/>
                <w:sz w:val="20"/>
                <w:szCs w:val="20"/>
              </w:rPr>
            </w:pPr>
            <w:r w:rsidRPr="007B2E3B">
              <w:rPr>
                <w:rFonts w:cs="Arial"/>
                <w:b/>
                <w:bCs/>
                <w:color w:val="000000" w:themeColor="text1"/>
                <w:sz w:val="20"/>
                <w:szCs w:val="20"/>
              </w:rPr>
              <w:t>vyhlásenia</w:t>
            </w:r>
          </w:p>
        </w:tc>
      </w:tr>
      <w:tr w:rsidR="001F3333" w:rsidRPr="007B2E3B" w14:paraId="1F01129B" w14:textId="77777777" w:rsidTr="003A0BE0">
        <w:trPr>
          <w:cantSplit/>
        </w:trPr>
        <w:tc>
          <w:tcPr>
            <w:tcW w:w="2230" w:type="dxa"/>
            <w:tcBorders>
              <w:left w:val="single" w:sz="1" w:space="0" w:color="000000"/>
              <w:bottom w:val="single" w:sz="1" w:space="0" w:color="000000"/>
            </w:tcBorders>
          </w:tcPr>
          <w:p w14:paraId="787B296C" w14:textId="77777777" w:rsidR="001F3333" w:rsidRPr="007B2E3B" w:rsidRDefault="001F3333" w:rsidP="003A0BE0">
            <w:pPr>
              <w:pStyle w:val="Zarkazkladnhotextu"/>
              <w:spacing w:after="40"/>
              <w:rPr>
                <w:rFonts w:cs="Arial"/>
                <w:color w:val="000000" w:themeColor="text1"/>
                <w:sz w:val="20"/>
                <w:szCs w:val="20"/>
              </w:rPr>
            </w:pPr>
            <w:proofErr w:type="spellStart"/>
            <w:r w:rsidRPr="007B2E3B">
              <w:rPr>
                <w:rFonts w:cs="Arial"/>
                <w:color w:val="000000" w:themeColor="text1"/>
                <w:sz w:val="20"/>
                <w:szCs w:val="20"/>
              </w:rPr>
              <w:t>Kňaží</w:t>
            </w:r>
            <w:proofErr w:type="spellEnd"/>
            <w:r w:rsidRPr="007B2E3B">
              <w:rPr>
                <w:rFonts w:cs="Arial"/>
                <w:color w:val="000000" w:themeColor="text1"/>
                <w:sz w:val="20"/>
                <w:szCs w:val="20"/>
              </w:rPr>
              <w:t xml:space="preserve"> vrch</w:t>
            </w:r>
          </w:p>
        </w:tc>
        <w:tc>
          <w:tcPr>
            <w:tcW w:w="2160" w:type="dxa"/>
            <w:tcBorders>
              <w:left w:val="single" w:sz="1" w:space="0" w:color="000000"/>
              <w:bottom w:val="single" w:sz="1" w:space="0" w:color="000000"/>
            </w:tcBorders>
          </w:tcPr>
          <w:p w14:paraId="27F108C0"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5. stupeň ochrany</w:t>
            </w:r>
          </w:p>
        </w:tc>
        <w:tc>
          <w:tcPr>
            <w:tcW w:w="2340" w:type="dxa"/>
            <w:tcBorders>
              <w:left w:val="single" w:sz="1" w:space="0" w:color="000000"/>
              <w:bottom w:val="single" w:sz="1" w:space="0" w:color="000000"/>
            </w:tcBorders>
          </w:tcPr>
          <w:p w14:paraId="64E9729B" w14:textId="77777777" w:rsidR="001F3333" w:rsidRPr="007B2E3B" w:rsidRDefault="001F3333" w:rsidP="003A0BE0">
            <w:pPr>
              <w:pStyle w:val="Zarkazkladnhotextu"/>
              <w:spacing w:after="40"/>
              <w:ind w:left="284"/>
              <w:rPr>
                <w:rFonts w:cs="Arial"/>
                <w:color w:val="000000" w:themeColor="text1"/>
                <w:sz w:val="20"/>
                <w:szCs w:val="20"/>
              </w:rPr>
            </w:pPr>
            <w:r w:rsidRPr="007B2E3B">
              <w:rPr>
                <w:rFonts w:cs="Arial"/>
                <w:color w:val="000000" w:themeColor="text1"/>
                <w:sz w:val="20"/>
                <w:szCs w:val="20"/>
              </w:rPr>
              <w:t xml:space="preserve">Lúka, </w:t>
            </w:r>
            <w:smartTag w:uri="urn:schemas-microsoft-com:office:smarttags" w:element="PersonName">
              <w:smartTagPr>
                <w:attr w:name="ProductID" w:val="俨"/>
              </w:smartTagPr>
              <w:r w:rsidRPr="007B2E3B">
                <w:rPr>
                  <w:rFonts w:cs="Arial"/>
                  <w:color w:val="000000" w:themeColor="text1"/>
                  <w:sz w:val="20"/>
                  <w:szCs w:val="20"/>
                </w:rPr>
                <w:t>Stará Lehota</w:t>
              </w:r>
            </w:smartTag>
            <w:r w:rsidRPr="007B2E3B">
              <w:rPr>
                <w:rFonts w:cs="Arial"/>
                <w:color w:val="000000" w:themeColor="text1"/>
                <w:sz w:val="20"/>
                <w:szCs w:val="20"/>
              </w:rPr>
              <w:t xml:space="preserve">, </w:t>
            </w:r>
          </w:p>
          <w:p w14:paraId="6ADEA1BC" w14:textId="77777777" w:rsidR="001F3333" w:rsidRPr="007B2E3B" w:rsidRDefault="001F3333" w:rsidP="003A0BE0">
            <w:pPr>
              <w:pStyle w:val="Zarkazkladnhotextu"/>
              <w:spacing w:after="40"/>
              <w:ind w:left="284"/>
              <w:rPr>
                <w:rFonts w:cs="Arial"/>
                <w:color w:val="000000" w:themeColor="text1"/>
                <w:sz w:val="20"/>
                <w:szCs w:val="20"/>
              </w:rPr>
            </w:pPr>
            <w:r w:rsidRPr="007B2E3B">
              <w:rPr>
                <w:rFonts w:cs="Arial"/>
                <w:color w:val="000000" w:themeColor="text1"/>
                <w:sz w:val="20"/>
                <w:szCs w:val="20"/>
              </w:rPr>
              <w:t>Modrová</w:t>
            </w:r>
          </w:p>
        </w:tc>
        <w:tc>
          <w:tcPr>
            <w:tcW w:w="1080" w:type="dxa"/>
            <w:tcBorders>
              <w:left w:val="single" w:sz="1" w:space="0" w:color="000000"/>
              <w:bottom w:val="single" w:sz="1" w:space="0" w:color="000000"/>
            </w:tcBorders>
          </w:tcPr>
          <w:p w14:paraId="79EFAC0B" w14:textId="77777777" w:rsidR="001F3333" w:rsidRPr="007B2E3B" w:rsidRDefault="001F3333" w:rsidP="003A0BE0">
            <w:pPr>
              <w:pStyle w:val="Zarkazkladnhotextu"/>
              <w:spacing w:after="40"/>
              <w:jc w:val="center"/>
              <w:rPr>
                <w:rFonts w:cs="Arial"/>
                <w:color w:val="000000" w:themeColor="text1"/>
                <w:sz w:val="20"/>
                <w:szCs w:val="20"/>
              </w:rPr>
            </w:pPr>
            <w:r w:rsidRPr="007B2E3B">
              <w:rPr>
                <w:rFonts w:cs="Arial"/>
                <w:color w:val="000000" w:themeColor="text1"/>
                <w:sz w:val="20"/>
                <w:szCs w:val="20"/>
              </w:rPr>
              <w:t>150,72</w:t>
            </w:r>
          </w:p>
        </w:tc>
        <w:tc>
          <w:tcPr>
            <w:tcW w:w="1204" w:type="dxa"/>
            <w:tcBorders>
              <w:left w:val="single" w:sz="1" w:space="0" w:color="000000"/>
              <w:bottom w:val="single" w:sz="1" w:space="0" w:color="000000"/>
              <w:right w:val="single" w:sz="1" w:space="0" w:color="000000"/>
            </w:tcBorders>
          </w:tcPr>
          <w:p w14:paraId="7AA820D9" w14:textId="77777777" w:rsidR="001F3333" w:rsidRPr="007B2E3B" w:rsidRDefault="001F3333" w:rsidP="003A0BE0">
            <w:pPr>
              <w:pStyle w:val="Zarkazkladnhotextu"/>
              <w:spacing w:after="40"/>
              <w:jc w:val="center"/>
              <w:rPr>
                <w:rFonts w:cs="Arial"/>
                <w:color w:val="000000" w:themeColor="text1"/>
                <w:sz w:val="20"/>
                <w:szCs w:val="20"/>
              </w:rPr>
            </w:pPr>
            <w:r w:rsidRPr="007B2E3B">
              <w:rPr>
                <w:rFonts w:cs="Arial"/>
                <w:color w:val="000000" w:themeColor="text1"/>
                <w:sz w:val="20"/>
                <w:szCs w:val="20"/>
              </w:rPr>
              <w:t>1988</w:t>
            </w:r>
          </w:p>
        </w:tc>
      </w:tr>
      <w:tr w:rsidR="001F3333" w:rsidRPr="007B2E3B" w14:paraId="0D29930A" w14:textId="77777777" w:rsidTr="00BC410E">
        <w:trPr>
          <w:cantSplit/>
        </w:trPr>
        <w:tc>
          <w:tcPr>
            <w:tcW w:w="2230" w:type="dxa"/>
            <w:tcBorders>
              <w:left w:val="single" w:sz="1" w:space="0" w:color="000000"/>
              <w:bottom w:val="single" w:sz="4" w:space="0" w:color="auto"/>
            </w:tcBorders>
          </w:tcPr>
          <w:p w14:paraId="07337BD6" w14:textId="77777777" w:rsidR="001F3333" w:rsidRPr="007B2E3B" w:rsidRDefault="001F3333" w:rsidP="003A0BE0">
            <w:pPr>
              <w:pStyle w:val="Zarkazkladnhotextu"/>
              <w:spacing w:after="40"/>
              <w:rPr>
                <w:rFonts w:cs="Arial"/>
                <w:color w:val="000000" w:themeColor="text1"/>
                <w:sz w:val="20"/>
                <w:szCs w:val="20"/>
              </w:rPr>
            </w:pPr>
            <w:proofErr w:type="spellStart"/>
            <w:r w:rsidRPr="007B2E3B">
              <w:rPr>
                <w:rFonts w:cs="Arial"/>
                <w:color w:val="000000" w:themeColor="text1"/>
                <w:sz w:val="20"/>
                <w:szCs w:val="20"/>
              </w:rPr>
              <w:t>Prelačina</w:t>
            </w:r>
            <w:proofErr w:type="spellEnd"/>
          </w:p>
        </w:tc>
        <w:tc>
          <w:tcPr>
            <w:tcW w:w="2160" w:type="dxa"/>
            <w:tcBorders>
              <w:left w:val="single" w:sz="1" w:space="0" w:color="000000"/>
              <w:bottom w:val="single" w:sz="4" w:space="0" w:color="auto"/>
            </w:tcBorders>
          </w:tcPr>
          <w:p w14:paraId="5D2264B5"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5. stupeň ochrany</w:t>
            </w:r>
          </w:p>
        </w:tc>
        <w:tc>
          <w:tcPr>
            <w:tcW w:w="2340" w:type="dxa"/>
            <w:tcBorders>
              <w:left w:val="single" w:sz="1" w:space="0" w:color="000000"/>
              <w:bottom w:val="single" w:sz="4" w:space="0" w:color="auto"/>
            </w:tcBorders>
          </w:tcPr>
          <w:p w14:paraId="0B7E54CA"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Hôrka nad Váhom</w:t>
            </w:r>
          </w:p>
        </w:tc>
        <w:tc>
          <w:tcPr>
            <w:tcW w:w="1080" w:type="dxa"/>
            <w:tcBorders>
              <w:left w:val="single" w:sz="1" w:space="0" w:color="000000"/>
              <w:bottom w:val="single" w:sz="4" w:space="0" w:color="auto"/>
            </w:tcBorders>
          </w:tcPr>
          <w:p w14:paraId="0887857B" w14:textId="77777777" w:rsidR="001F3333" w:rsidRPr="007B2E3B" w:rsidRDefault="001F3333" w:rsidP="003A0BE0">
            <w:pPr>
              <w:pStyle w:val="Zarkazkladnhotextu"/>
              <w:spacing w:after="40"/>
              <w:jc w:val="center"/>
              <w:rPr>
                <w:rFonts w:cs="Arial"/>
                <w:color w:val="000000" w:themeColor="text1"/>
                <w:sz w:val="20"/>
                <w:szCs w:val="20"/>
              </w:rPr>
            </w:pPr>
            <w:r w:rsidRPr="007B2E3B">
              <w:rPr>
                <w:rFonts w:cs="Arial"/>
                <w:color w:val="000000" w:themeColor="text1"/>
                <w:sz w:val="20"/>
                <w:szCs w:val="20"/>
              </w:rPr>
              <w:t>35,87</w:t>
            </w:r>
          </w:p>
        </w:tc>
        <w:tc>
          <w:tcPr>
            <w:tcW w:w="1204" w:type="dxa"/>
            <w:tcBorders>
              <w:left w:val="single" w:sz="1" w:space="0" w:color="000000"/>
              <w:bottom w:val="single" w:sz="4" w:space="0" w:color="auto"/>
              <w:right w:val="single" w:sz="1" w:space="0" w:color="000000"/>
            </w:tcBorders>
          </w:tcPr>
          <w:p w14:paraId="521866B8" w14:textId="77777777" w:rsidR="001F3333" w:rsidRPr="007B2E3B" w:rsidRDefault="001F3333" w:rsidP="003A0BE0">
            <w:pPr>
              <w:pStyle w:val="Zarkazkladnhotextu"/>
              <w:spacing w:after="40"/>
              <w:jc w:val="center"/>
              <w:rPr>
                <w:rFonts w:cs="Arial"/>
                <w:color w:val="000000" w:themeColor="text1"/>
                <w:sz w:val="20"/>
                <w:szCs w:val="20"/>
              </w:rPr>
            </w:pPr>
            <w:r w:rsidRPr="007B2E3B">
              <w:rPr>
                <w:rFonts w:cs="Arial"/>
                <w:color w:val="000000" w:themeColor="text1"/>
                <w:sz w:val="20"/>
                <w:szCs w:val="20"/>
              </w:rPr>
              <w:t>1988</w:t>
            </w:r>
          </w:p>
        </w:tc>
      </w:tr>
      <w:tr w:rsidR="001F3333" w:rsidRPr="007B2E3B" w14:paraId="1AD13C8A" w14:textId="77777777" w:rsidTr="00BC410E">
        <w:trPr>
          <w:cantSplit/>
        </w:trPr>
        <w:tc>
          <w:tcPr>
            <w:tcW w:w="2230" w:type="dxa"/>
            <w:tcBorders>
              <w:top w:val="single" w:sz="4" w:space="0" w:color="auto"/>
              <w:left w:val="single" w:sz="4" w:space="0" w:color="auto"/>
              <w:bottom w:val="single" w:sz="4" w:space="0" w:color="auto"/>
              <w:right w:val="single" w:sz="4" w:space="0" w:color="auto"/>
            </w:tcBorders>
          </w:tcPr>
          <w:p w14:paraId="0EFA9338" w14:textId="77777777" w:rsidR="001F3333" w:rsidRPr="007B2E3B" w:rsidRDefault="001F3333" w:rsidP="003A0BE0">
            <w:pPr>
              <w:pStyle w:val="Zarkazkladnhotextu"/>
              <w:spacing w:after="40"/>
              <w:rPr>
                <w:rFonts w:cs="Arial"/>
                <w:color w:val="000000" w:themeColor="text1"/>
                <w:sz w:val="20"/>
                <w:szCs w:val="20"/>
              </w:rPr>
            </w:pPr>
            <w:proofErr w:type="spellStart"/>
            <w:r w:rsidRPr="007B2E3B">
              <w:rPr>
                <w:rFonts w:cs="Arial"/>
                <w:color w:val="000000" w:themeColor="text1"/>
                <w:sz w:val="20"/>
                <w:szCs w:val="20"/>
              </w:rPr>
              <w:lastRenderedPageBreak/>
              <w:t>Švíbov</w:t>
            </w:r>
            <w:proofErr w:type="spellEnd"/>
          </w:p>
        </w:tc>
        <w:tc>
          <w:tcPr>
            <w:tcW w:w="2160" w:type="dxa"/>
            <w:tcBorders>
              <w:top w:val="single" w:sz="4" w:space="0" w:color="auto"/>
              <w:left w:val="single" w:sz="4" w:space="0" w:color="auto"/>
              <w:bottom w:val="single" w:sz="4" w:space="0" w:color="auto"/>
              <w:right w:val="single" w:sz="4" w:space="0" w:color="auto"/>
            </w:tcBorders>
          </w:tcPr>
          <w:p w14:paraId="3DEE81BE"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4. stupeň ochrany</w:t>
            </w:r>
          </w:p>
        </w:tc>
        <w:tc>
          <w:tcPr>
            <w:tcW w:w="2340" w:type="dxa"/>
            <w:tcBorders>
              <w:top w:val="single" w:sz="4" w:space="0" w:color="auto"/>
              <w:left w:val="single" w:sz="4" w:space="0" w:color="auto"/>
              <w:bottom w:val="single" w:sz="4" w:space="0" w:color="auto"/>
              <w:right w:val="single" w:sz="4" w:space="0" w:color="auto"/>
            </w:tcBorders>
          </w:tcPr>
          <w:p w14:paraId="01F42AEC"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Nová Lehota</w:t>
            </w:r>
          </w:p>
        </w:tc>
        <w:tc>
          <w:tcPr>
            <w:tcW w:w="1080" w:type="dxa"/>
            <w:tcBorders>
              <w:top w:val="single" w:sz="4" w:space="0" w:color="auto"/>
              <w:left w:val="single" w:sz="4" w:space="0" w:color="auto"/>
              <w:bottom w:val="single" w:sz="4" w:space="0" w:color="auto"/>
              <w:right w:val="single" w:sz="4" w:space="0" w:color="auto"/>
            </w:tcBorders>
          </w:tcPr>
          <w:p w14:paraId="0F1F4B7F" w14:textId="77777777" w:rsidR="001F3333" w:rsidRPr="007B2E3B" w:rsidRDefault="001F3333" w:rsidP="003A0BE0">
            <w:pPr>
              <w:pStyle w:val="Zarkazkladnhotextu"/>
              <w:spacing w:after="40"/>
              <w:jc w:val="center"/>
              <w:rPr>
                <w:rFonts w:cs="Arial"/>
                <w:color w:val="000000" w:themeColor="text1"/>
                <w:sz w:val="20"/>
                <w:szCs w:val="20"/>
              </w:rPr>
            </w:pPr>
            <w:r w:rsidRPr="007B2E3B">
              <w:rPr>
                <w:rFonts w:cs="Arial"/>
                <w:color w:val="000000" w:themeColor="text1"/>
                <w:sz w:val="20"/>
                <w:szCs w:val="20"/>
              </w:rPr>
              <w:t>3,42</w:t>
            </w:r>
          </w:p>
        </w:tc>
        <w:tc>
          <w:tcPr>
            <w:tcW w:w="1204" w:type="dxa"/>
            <w:tcBorders>
              <w:top w:val="single" w:sz="4" w:space="0" w:color="auto"/>
              <w:left w:val="single" w:sz="4" w:space="0" w:color="auto"/>
              <w:bottom w:val="single" w:sz="4" w:space="0" w:color="auto"/>
              <w:right w:val="single" w:sz="4" w:space="0" w:color="auto"/>
            </w:tcBorders>
          </w:tcPr>
          <w:p w14:paraId="3E9FFD9D" w14:textId="77777777" w:rsidR="001F3333" w:rsidRPr="007B2E3B" w:rsidRDefault="001F3333" w:rsidP="003A0BE0">
            <w:pPr>
              <w:pStyle w:val="Zarkazkladnhotextu"/>
              <w:spacing w:after="40"/>
              <w:jc w:val="center"/>
              <w:rPr>
                <w:rFonts w:cs="Arial"/>
                <w:color w:val="000000" w:themeColor="text1"/>
                <w:sz w:val="20"/>
                <w:szCs w:val="20"/>
              </w:rPr>
            </w:pPr>
            <w:r w:rsidRPr="007B2E3B">
              <w:rPr>
                <w:rFonts w:cs="Arial"/>
                <w:color w:val="000000" w:themeColor="text1"/>
                <w:sz w:val="20"/>
                <w:szCs w:val="20"/>
              </w:rPr>
              <w:t>1993</w:t>
            </w:r>
          </w:p>
        </w:tc>
      </w:tr>
      <w:tr w:rsidR="001F3333" w:rsidRPr="007B2E3B" w14:paraId="233E8380" w14:textId="77777777" w:rsidTr="003A0BE0">
        <w:trPr>
          <w:cantSplit/>
        </w:trPr>
        <w:tc>
          <w:tcPr>
            <w:tcW w:w="2230" w:type="dxa"/>
            <w:tcBorders>
              <w:top w:val="single" w:sz="4" w:space="0" w:color="auto"/>
              <w:left w:val="single" w:sz="4" w:space="0" w:color="auto"/>
              <w:bottom w:val="single" w:sz="4" w:space="0" w:color="auto"/>
              <w:right w:val="single" w:sz="4" w:space="0" w:color="auto"/>
            </w:tcBorders>
          </w:tcPr>
          <w:p w14:paraId="680C3F11" w14:textId="77777777" w:rsidR="001F3333" w:rsidRPr="007B2E3B" w:rsidRDefault="001F3333" w:rsidP="003A0BE0">
            <w:pPr>
              <w:pStyle w:val="Zarkazkladnhotextu"/>
              <w:spacing w:after="40"/>
              <w:rPr>
                <w:rFonts w:cs="Arial"/>
                <w:color w:val="000000" w:themeColor="text1"/>
                <w:sz w:val="20"/>
                <w:szCs w:val="20"/>
              </w:rPr>
            </w:pPr>
            <w:proofErr w:type="spellStart"/>
            <w:r w:rsidRPr="007B2E3B">
              <w:rPr>
                <w:rFonts w:cs="Arial"/>
                <w:color w:val="000000" w:themeColor="text1"/>
                <w:sz w:val="20"/>
                <w:szCs w:val="20"/>
              </w:rPr>
              <w:t>Sychrov</w:t>
            </w:r>
            <w:proofErr w:type="spellEnd"/>
          </w:p>
        </w:tc>
        <w:tc>
          <w:tcPr>
            <w:tcW w:w="2160" w:type="dxa"/>
            <w:tcBorders>
              <w:top w:val="single" w:sz="4" w:space="0" w:color="auto"/>
              <w:left w:val="single" w:sz="4" w:space="0" w:color="auto"/>
              <w:bottom w:val="single" w:sz="4" w:space="0" w:color="auto"/>
              <w:right w:val="single" w:sz="4" w:space="0" w:color="auto"/>
            </w:tcBorders>
          </w:tcPr>
          <w:p w14:paraId="38DC4D36"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4. stupeň ochrany</w:t>
            </w:r>
          </w:p>
        </w:tc>
        <w:tc>
          <w:tcPr>
            <w:tcW w:w="2340" w:type="dxa"/>
            <w:tcBorders>
              <w:top w:val="single" w:sz="4" w:space="0" w:color="auto"/>
              <w:left w:val="single" w:sz="4" w:space="0" w:color="auto"/>
              <w:bottom w:val="single" w:sz="4" w:space="0" w:color="auto"/>
              <w:right w:val="single" w:sz="4" w:space="0" w:color="auto"/>
            </w:tcBorders>
          </w:tcPr>
          <w:p w14:paraId="768AE8E1"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Beckov</w:t>
            </w:r>
          </w:p>
        </w:tc>
        <w:tc>
          <w:tcPr>
            <w:tcW w:w="1080" w:type="dxa"/>
            <w:tcBorders>
              <w:top w:val="single" w:sz="4" w:space="0" w:color="auto"/>
              <w:left w:val="single" w:sz="4" w:space="0" w:color="auto"/>
              <w:bottom w:val="single" w:sz="4" w:space="0" w:color="auto"/>
              <w:right w:val="single" w:sz="4" w:space="0" w:color="auto"/>
            </w:tcBorders>
          </w:tcPr>
          <w:p w14:paraId="4A14FEE4" w14:textId="77777777" w:rsidR="001F3333" w:rsidRPr="007B2E3B" w:rsidRDefault="001F3333" w:rsidP="003A0BE0">
            <w:pPr>
              <w:pStyle w:val="Zarkazkladnhotextu"/>
              <w:spacing w:after="40"/>
              <w:jc w:val="center"/>
              <w:rPr>
                <w:rFonts w:cs="Arial"/>
                <w:color w:val="000000" w:themeColor="text1"/>
                <w:sz w:val="20"/>
                <w:szCs w:val="20"/>
              </w:rPr>
            </w:pPr>
            <w:r w:rsidRPr="007B2E3B">
              <w:rPr>
                <w:rFonts w:cs="Arial"/>
                <w:color w:val="000000" w:themeColor="text1"/>
                <w:sz w:val="20"/>
                <w:szCs w:val="20"/>
              </w:rPr>
              <w:t>0,48</w:t>
            </w:r>
          </w:p>
        </w:tc>
        <w:tc>
          <w:tcPr>
            <w:tcW w:w="1204" w:type="dxa"/>
            <w:tcBorders>
              <w:top w:val="single" w:sz="4" w:space="0" w:color="auto"/>
              <w:left w:val="single" w:sz="4" w:space="0" w:color="auto"/>
              <w:bottom w:val="single" w:sz="4" w:space="0" w:color="auto"/>
              <w:right w:val="single" w:sz="4" w:space="0" w:color="auto"/>
            </w:tcBorders>
          </w:tcPr>
          <w:p w14:paraId="2283541C" w14:textId="77777777" w:rsidR="001F3333" w:rsidRPr="007B2E3B" w:rsidRDefault="001F3333" w:rsidP="003A0BE0">
            <w:pPr>
              <w:pStyle w:val="Zarkazkladnhotextu"/>
              <w:spacing w:after="40"/>
              <w:jc w:val="center"/>
              <w:rPr>
                <w:rFonts w:cs="Arial"/>
                <w:color w:val="000000" w:themeColor="text1"/>
                <w:sz w:val="20"/>
                <w:szCs w:val="20"/>
              </w:rPr>
            </w:pPr>
            <w:r w:rsidRPr="007B2E3B">
              <w:rPr>
                <w:rFonts w:cs="Arial"/>
                <w:color w:val="000000" w:themeColor="text1"/>
                <w:sz w:val="20"/>
                <w:szCs w:val="20"/>
              </w:rPr>
              <w:t>1984</w:t>
            </w:r>
          </w:p>
        </w:tc>
      </w:tr>
      <w:tr w:rsidR="001F3333" w:rsidRPr="007B2E3B" w14:paraId="5CF72EBE" w14:textId="77777777" w:rsidTr="003A0BE0">
        <w:trPr>
          <w:cantSplit/>
        </w:trPr>
        <w:tc>
          <w:tcPr>
            <w:tcW w:w="2230" w:type="dxa"/>
            <w:tcBorders>
              <w:top w:val="single" w:sz="4" w:space="0" w:color="auto"/>
              <w:left w:val="single" w:sz="4" w:space="0" w:color="auto"/>
              <w:bottom w:val="single" w:sz="4" w:space="0" w:color="auto"/>
              <w:right w:val="single" w:sz="4" w:space="0" w:color="auto"/>
            </w:tcBorders>
          </w:tcPr>
          <w:p w14:paraId="30478A5C"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Dubový vŕšok</w:t>
            </w:r>
          </w:p>
        </w:tc>
        <w:tc>
          <w:tcPr>
            <w:tcW w:w="2160" w:type="dxa"/>
            <w:tcBorders>
              <w:top w:val="single" w:sz="4" w:space="0" w:color="auto"/>
              <w:left w:val="single" w:sz="4" w:space="0" w:color="auto"/>
              <w:bottom w:val="single" w:sz="4" w:space="0" w:color="auto"/>
              <w:right w:val="single" w:sz="4" w:space="0" w:color="auto"/>
            </w:tcBorders>
          </w:tcPr>
          <w:p w14:paraId="4393C27D"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4. stupeň ochrany</w:t>
            </w:r>
          </w:p>
        </w:tc>
        <w:tc>
          <w:tcPr>
            <w:tcW w:w="2340" w:type="dxa"/>
            <w:tcBorders>
              <w:top w:val="single" w:sz="4" w:space="0" w:color="auto"/>
              <w:left w:val="single" w:sz="4" w:space="0" w:color="auto"/>
              <w:bottom w:val="single" w:sz="4" w:space="0" w:color="auto"/>
              <w:right w:val="single" w:sz="4" w:space="0" w:color="auto"/>
            </w:tcBorders>
          </w:tcPr>
          <w:p w14:paraId="169911CD"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Nová Lehota</w:t>
            </w:r>
          </w:p>
        </w:tc>
        <w:tc>
          <w:tcPr>
            <w:tcW w:w="1080" w:type="dxa"/>
            <w:tcBorders>
              <w:top w:val="single" w:sz="4" w:space="0" w:color="auto"/>
              <w:left w:val="single" w:sz="4" w:space="0" w:color="auto"/>
              <w:bottom w:val="single" w:sz="4" w:space="0" w:color="auto"/>
              <w:right w:val="single" w:sz="4" w:space="0" w:color="auto"/>
            </w:tcBorders>
          </w:tcPr>
          <w:p w14:paraId="094C9787" w14:textId="77777777" w:rsidR="001F3333" w:rsidRPr="007B2E3B" w:rsidRDefault="001F3333" w:rsidP="003A0BE0">
            <w:pPr>
              <w:pStyle w:val="Zarkazkladnhotextu"/>
              <w:spacing w:after="40"/>
              <w:jc w:val="center"/>
              <w:rPr>
                <w:rFonts w:cs="Arial"/>
                <w:color w:val="000000" w:themeColor="text1"/>
                <w:sz w:val="20"/>
                <w:szCs w:val="20"/>
              </w:rPr>
            </w:pPr>
            <w:r w:rsidRPr="007B2E3B">
              <w:rPr>
                <w:rFonts w:cs="Arial"/>
                <w:color w:val="000000" w:themeColor="text1"/>
                <w:sz w:val="20"/>
                <w:szCs w:val="20"/>
              </w:rPr>
              <w:t>6,24</w:t>
            </w:r>
          </w:p>
        </w:tc>
        <w:tc>
          <w:tcPr>
            <w:tcW w:w="1204" w:type="dxa"/>
            <w:tcBorders>
              <w:top w:val="single" w:sz="4" w:space="0" w:color="auto"/>
              <w:left w:val="single" w:sz="4" w:space="0" w:color="auto"/>
              <w:bottom w:val="single" w:sz="4" w:space="0" w:color="auto"/>
              <w:right w:val="single" w:sz="4" w:space="0" w:color="auto"/>
            </w:tcBorders>
          </w:tcPr>
          <w:p w14:paraId="5A5DD668" w14:textId="77777777" w:rsidR="001F3333" w:rsidRPr="007B2E3B" w:rsidRDefault="001F3333" w:rsidP="003A0BE0">
            <w:pPr>
              <w:pStyle w:val="Zarkazkladnhotextu"/>
              <w:spacing w:after="40"/>
              <w:jc w:val="center"/>
              <w:rPr>
                <w:rFonts w:cs="Arial"/>
                <w:color w:val="000000" w:themeColor="text1"/>
                <w:sz w:val="20"/>
                <w:szCs w:val="20"/>
              </w:rPr>
            </w:pPr>
            <w:r w:rsidRPr="007B2E3B">
              <w:rPr>
                <w:rFonts w:cs="Arial"/>
                <w:color w:val="000000" w:themeColor="text1"/>
                <w:sz w:val="20"/>
                <w:szCs w:val="20"/>
              </w:rPr>
              <w:t>1993</w:t>
            </w:r>
          </w:p>
        </w:tc>
      </w:tr>
    </w:tbl>
    <w:p w14:paraId="11C91C7F" w14:textId="77777777" w:rsidR="001F3333" w:rsidRDefault="001F3333" w:rsidP="001F3333">
      <w:pPr>
        <w:pStyle w:val="Zarkazkladnhotextu"/>
        <w:rPr>
          <w:rFonts w:cs="Arial"/>
          <w:color w:val="000000" w:themeColor="text1"/>
        </w:rPr>
      </w:pPr>
    </w:p>
    <w:p w14:paraId="6B56F612" w14:textId="77777777" w:rsidR="003A0BE0" w:rsidRDefault="003A0BE0" w:rsidP="001F3333">
      <w:pPr>
        <w:pStyle w:val="Zarkazkladnhotextu"/>
        <w:rPr>
          <w:rFonts w:cs="Arial"/>
          <w:color w:val="000000" w:themeColor="text1"/>
        </w:rPr>
      </w:pPr>
    </w:p>
    <w:p w14:paraId="022B0AC0" w14:textId="77777777" w:rsidR="001F3333" w:rsidRPr="007B2E3B" w:rsidRDefault="001F3333" w:rsidP="001F3333">
      <w:pPr>
        <w:pStyle w:val="Zarkazkladnhotextu"/>
        <w:rPr>
          <w:rFonts w:cs="Arial"/>
          <w:bCs/>
          <w:color w:val="000000" w:themeColor="text1"/>
        </w:rPr>
      </w:pPr>
      <w:r w:rsidRPr="007B2E3B">
        <w:rPr>
          <w:rFonts w:cs="Arial"/>
          <w:bCs/>
          <w:color w:val="000000" w:themeColor="text1"/>
        </w:rPr>
        <w:t>Národné prírodné rezervácie</w:t>
      </w:r>
    </w:p>
    <w:tbl>
      <w:tblPr>
        <w:tblW w:w="9155" w:type="dxa"/>
        <w:tblInd w:w="-13" w:type="dxa"/>
        <w:tblLayout w:type="fixed"/>
        <w:tblCellMar>
          <w:left w:w="70" w:type="dxa"/>
          <w:right w:w="70" w:type="dxa"/>
        </w:tblCellMar>
        <w:tblLook w:val="0000" w:firstRow="0" w:lastRow="0" w:firstColumn="0" w:lastColumn="0" w:noHBand="0" w:noVBand="0"/>
      </w:tblPr>
      <w:tblGrid>
        <w:gridCol w:w="2230"/>
        <w:gridCol w:w="2160"/>
        <w:gridCol w:w="2340"/>
        <w:gridCol w:w="1080"/>
        <w:gridCol w:w="1345"/>
      </w:tblGrid>
      <w:tr w:rsidR="001F3333" w:rsidRPr="007B2E3B" w14:paraId="67E86109" w14:textId="77777777" w:rsidTr="001D0CD5">
        <w:trPr>
          <w:cantSplit/>
        </w:trPr>
        <w:tc>
          <w:tcPr>
            <w:tcW w:w="2230" w:type="dxa"/>
            <w:tcBorders>
              <w:top w:val="single" w:sz="1" w:space="0" w:color="000000"/>
              <w:left w:val="single" w:sz="1" w:space="0" w:color="000000"/>
              <w:bottom w:val="single" w:sz="1" w:space="0" w:color="000000"/>
            </w:tcBorders>
            <w:shd w:val="clear" w:color="auto" w:fill="E0A790"/>
          </w:tcPr>
          <w:p w14:paraId="4848251E" w14:textId="77777777" w:rsidR="001F3333" w:rsidRPr="007B2E3B" w:rsidRDefault="001F3333" w:rsidP="003A0BE0">
            <w:pPr>
              <w:pStyle w:val="Zarkazkladnhotextu"/>
              <w:spacing w:after="40"/>
              <w:rPr>
                <w:rFonts w:cs="Arial"/>
                <w:b/>
                <w:bCs/>
                <w:color w:val="000000" w:themeColor="text1"/>
                <w:sz w:val="20"/>
                <w:szCs w:val="20"/>
              </w:rPr>
            </w:pPr>
            <w:r w:rsidRPr="007B2E3B">
              <w:rPr>
                <w:rFonts w:cs="Arial"/>
                <w:b/>
                <w:bCs/>
                <w:color w:val="000000" w:themeColor="text1"/>
                <w:sz w:val="20"/>
                <w:szCs w:val="20"/>
              </w:rPr>
              <w:t xml:space="preserve">Názov </w:t>
            </w:r>
          </w:p>
        </w:tc>
        <w:tc>
          <w:tcPr>
            <w:tcW w:w="2160" w:type="dxa"/>
            <w:tcBorders>
              <w:top w:val="single" w:sz="1" w:space="0" w:color="000000"/>
              <w:left w:val="single" w:sz="1" w:space="0" w:color="000000"/>
              <w:bottom w:val="single" w:sz="1" w:space="0" w:color="000000"/>
            </w:tcBorders>
            <w:shd w:val="clear" w:color="auto" w:fill="E0A790"/>
          </w:tcPr>
          <w:p w14:paraId="12C4C0AD" w14:textId="77777777" w:rsidR="001F3333" w:rsidRPr="007B2E3B" w:rsidRDefault="001F3333" w:rsidP="003A0BE0">
            <w:pPr>
              <w:pStyle w:val="Zarkazkladnhotextu"/>
              <w:spacing w:after="40"/>
              <w:rPr>
                <w:rFonts w:cs="Arial"/>
                <w:b/>
                <w:bCs/>
                <w:color w:val="000000" w:themeColor="text1"/>
                <w:sz w:val="20"/>
                <w:szCs w:val="20"/>
              </w:rPr>
            </w:pPr>
            <w:r w:rsidRPr="007B2E3B">
              <w:rPr>
                <w:rFonts w:cs="Arial"/>
                <w:b/>
                <w:bCs/>
                <w:color w:val="000000" w:themeColor="text1"/>
                <w:sz w:val="20"/>
                <w:szCs w:val="20"/>
              </w:rPr>
              <w:t>Stupeň ochrany</w:t>
            </w:r>
          </w:p>
        </w:tc>
        <w:tc>
          <w:tcPr>
            <w:tcW w:w="2340" w:type="dxa"/>
            <w:tcBorders>
              <w:top w:val="single" w:sz="1" w:space="0" w:color="000000"/>
              <w:left w:val="single" w:sz="1" w:space="0" w:color="000000"/>
              <w:bottom w:val="single" w:sz="1" w:space="0" w:color="000000"/>
            </w:tcBorders>
            <w:shd w:val="clear" w:color="auto" w:fill="E0A790"/>
          </w:tcPr>
          <w:p w14:paraId="21206FFC" w14:textId="77777777" w:rsidR="001F3333" w:rsidRPr="007B2E3B" w:rsidRDefault="001F3333" w:rsidP="003A0BE0">
            <w:pPr>
              <w:pStyle w:val="Zarkazkladnhotextu"/>
              <w:spacing w:after="40"/>
              <w:rPr>
                <w:rFonts w:cs="Arial"/>
                <w:b/>
                <w:bCs/>
                <w:color w:val="000000" w:themeColor="text1"/>
                <w:sz w:val="20"/>
                <w:szCs w:val="20"/>
              </w:rPr>
            </w:pPr>
            <w:r w:rsidRPr="007B2E3B">
              <w:rPr>
                <w:rFonts w:cs="Arial"/>
                <w:b/>
                <w:bCs/>
                <w:color w:val="000000" w:themeColor="text1"/>
                <w:sz w:val="20"/>
                <w:szCs w:val="20"/>
              </w:rPr>
              <w:t>Katastrálne</w:t>
            </w:r>
          </w:p>
          <w:p w14:paraId="7474E6CB" w14:textId="77777777" w:rsidR="001F3333" w:rsidRPr="007B2E3B" w:rsidRDefault="001F3333" w:rsidP="003A0BE0">
            <w:pPr>
              <w:pStyle w:val="Zarkazkladnhotextu"/>
              <w:spacing w:after="40"/>
              <w:rPr>
                <w:rFonts w:cs="Arial"/>
                <w:b/>
                <w:bCs/>
                <w:color w:val="000000" w:themeColor="text1"/>
                <w:sz w:val="20"/>
                <w:szCs w:val="20"/>
              </w:rPr>
            </w:pPr>
            <w:r w:rsidRPr="007B2E3B">
              <w:rPr>
                <w:rFonts w:cs="Arial"/>
                <w:b/>
                <w:bCs/>
                <w:color w:val="000000" w:themeColor="text1"/>
                <w:sz w:val="20"/>
                <w:szCs w:val="20"/>
              </w:rPr>
              <w:t>Územie</w:t>
            </w:r>
          </w:p>
        </w:tc>
        <w:tc>
          <w:tcPr>
            <w:tcW w:w="1080" w:type="dxa"/>
            <w:tcBorders>
              <w:top w:val="single" w:sz="1" w:space="0" w:color="000000"/>
              <w:left w:val="single" w:sz="1" w:space="0" w:color="000000"/>
              <w:bottom w:val="single" w:sz="1" w:space="0" w:color="000000"/>
            </w:tcBorders>
            <w:shd w:val="clear" w:color="auto" w:fill="E0A790"/>
          </w:tcPr>
          <w:p w14:paraId="43C6E831" w14:textId="77777777" w:rsidR="001F3333" w:rsidRPr="007B2E3B" w:rsidRDefault="001F3333" w:rsidP="003A0BE0">
            <w:pPr>
              <w:pStyle w:val="Zarkazkladnhotextu"/>
              <w:spacing w:after="40"/>
              <w:ind w:left="87"/>
              <w:rPr>
                <w:rFonts w:cs="Arial"/>
                <w:b/>
                <w:bCs/>
                <w:color w:val="000000" w:themeColor="text1"/>
                <w:sz w:val="20"/>
                <w:szCs w:val="20"/>
              </w:rPr>
            </w:pPr>
            <w:r w:rsidRPr="007B2E3B">
              <w:rPr>
                <w:rFonts w:cs="Arial"/>
                <w:b/>
                <w:bCs/>
                <w:color w:val="000000" w:themeColor="text1"/>
                <w:sz w:val="20"/>
                <w:szCs w:val="20"/>
              </w:rPr>
              <w:t xml:space="preserve">Rozloha </w:t>
            </w:r>
          </w:p>
          <w:p w14:paraId="40C66FC0" w14:textId="77777777" w:rsidR="001F3333" w:rsidRPr="007B2E3B" w:rsidRDefault="001F3333" w:rsidP="003A0BE0">
            <w:pPr>
              <w:pStyle w:val="Zarkazkladnhotextu"/>
              <w:spacing w:after="40"/>
              <w:rPr>
                <w:rFonts w:cs="Arial"/>
                <w:b/>
                <w:bCs/>
                <w:color w:val="000000" w:themeColor="text1"/>
                <w:sz w:val="20"/>
                <w:szCs w:val="20"/>
              </w:rPr>
            </w:pPr>
            <w:r w:rsidRPr="007B2E3B">
              <w:rPr>
                <w:rFonts w:cs="Arial"/>
                <w:b/>
                <w:bCs/>
                <w:color w:val="000000" w:themeColor="text1"/>
                <w:sz w:val="20"/>
                <w:szCs w:val="20"/>
              </w:rPr>
              <w:t>(ha)</w:t>
            </w:r>
          </w:p>
        </w:tc>
        <w:tc>
          <w:tcPr>
            <w:tcW w:w="1345" w:type="dxa"/>
            <w:tcBorders>
              <w:top w:val="single" w:sz="1" w:space="0" w:color="000000"/>
              <w:left w:val="single" w:sz="1" w:space="0" w:color="000000"/>
              <w:bottom w:val="single" w:sz="1" w:space="0" w:color="000000"/>
              <w:right w:val="single" w:sz="1" w:space="0" w:color="000000"/>
            </w:tcBorders>
            <w:shd w:val="clear" w:color="auto" w:fill="E0A790"/>
          </w:tcPr>
          <w:p w14:paraId="17B9EB53" w14:textId="77777777" w:rsidR="001F3333" w:rsidRPr="007B2E3B" w:rsidRDefault="001F3333" w:rsidP="003A0BE0">
            <w:pPr>
              <w:pStyle w:val="Zarkazkladnhotextu"/>
              <w:spacing w:after="40"/>
              <w:rPr>
                <w:rFonts w:cs="Arial"/>
                <w:b/>
                <w:bCs/>
                <w:color w:val="000000" w:themeColor="text1"/>
                <w:sz w:val="20"/>
                <w:szCs w:val="20"/>
              </w:rPr>
            </w:pPr>
            <w:r w:rsidRPr="007B2E3B">
              <w:rPr>
                <w:rFonts w:cs="Arial"/>
                <w:b/>
                <w:bCs/>
                <w:color w:val="000000" w:themeColor="text1"/>
                <w:sz w:val="20"/>
                <w:szCs w:val="20"/>
              </w:rPr>
              <w:t>Rok</w:t>
            </w:r>
          </w:p>
          <w:p w14:paraId="52858912" w14:textId="77777777" w:rsidR="001F3333" w:rsidRPr="007B2E3B" w:rsidRDefault="001F3333" w:rsidP="003A0BE0">
            <w:pPr>
              <w:pStyle w:val="Zarkazkladnhotextu"/>
              <w:spacing w:after="40"/>
              <w:rPr>
                <w:rFonts w:cs="Arial"/>
                <w:b/>
                <w:bCs/>
                <w:color w:val="000000" w:themeColor="text1"/>
                <w:sz w:val="20"/>
                <w:szCs w:val="20"/>
              </w:rPr>
            </w:pPr>
            <w:r w:rsidRPr="007B2E3B">
              <w:rPr>
                <w:rFonts w:cs="Arial"/>
                <w:b/>
                <w:bCs/>
                <w:color w:val="000000" w:themeColor="text1"/>
                <w:sz w:val="20"/>
                <w:szCs w:val="20"/>
              </w:rPr>
              <w:t>vyhlásenia</w:t>
            </w:r>
          </w:p>
        </w:tc>
      </w:tr>
      <w:tr w:rsidR="001F3333" w:rsidRPr="007B2E3B" w14:paraId="22F7AB00" w14:textId="77777777" w:rsidTr="001D0CD5">
        <w:trPr>
          <w:cantSplit/>
        </w:trPr>
        <w:tc>
          <w:tcPr>
            <w:tcW w:w="2230" w:type="dxa"/>
            <w:tcBorders>
              <w:left w:val="single" w:sz="1" w:space="0" w:color="000000"/>
              <w:bottom w:val="single" w:sz="1" w:space="0" w:color="000000"/>
            </w:tcBorders>
          </w:tcPr>
          <w:p w14:paraId="58DF8CE1" w14:textId="77777777" w:rsidR="001F3333" w:rsidRPr="007B2E3B" w:rsidRDefault="001F3333" w:rsidP="003A0BE0">
            <w:pPr>
              <w:pStyle w:val="Zarkazkladnhotextu"/>
              <w:spacing w:after="40"/>
              <w:rPr>
                <w:rFonts w:cs="Arial"/>
                <w:color w:val="000000" w:themeColor="text1"/>
                <w:sz w:val="20"/>
                <w:szCs w:val="20"/>
              </w:rPr>
            </w:pPr>
            <w:proofErr w:type="spellStart"/>
            <w:r w:rsidRPr="007B2E3B">
              <w:rPr>
                <w:rFonts w:cs="Arial"/>
                <w:color w:val="000000" w:themeColor="text1"/>
                <w:sz w:val="20"/>
                <w:szCs w:val="20"/>
              </w:rPr>
              <w:t>Javorníček</w:t>
            </w:r>
            <w:proofErr w:type="spellEnd"/>
          </w:p>
        </w:tc>
        <w:tc>
          <w:tcPr>
            <w:tcW w:w="2160" w:type="dxa"/>
            <w:tcBorders>
              <w:left w:val="single" w:sz="1" w:space="0" w:color="000000"/>
              <w:bottom w:val="single" w:sz="1" w:space="0" w:color="000000"/>
            </w:tcBorders>
          </w:tcPr>
          <w:p w14:paraId="132C8230"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4. stupeň ochrany</w:t>
            </w:r>
          </w:p>
        </w:tc>
        <w:tc>
          <w:tcPr>
            <w:tcW w:w="2340" w:type="dxa"/>
            <w:tcBorders>
              <w:left w:val="single" w:sz="1" w:space="0" w:color="000000"/>
              <w:bottom w:val="single" w:sz="1" w:space="0" w:color="000000"/>
            </w:tcBorders>
          </w:tcPr>
          <w:p w14:paraId="2D8B14E0" w14:textId="77777777" w:rsidR="001F3333" w:rsidRPr="007B2E3B" w:rsidRDefault="001F3333" w:rsidP="003A0BE0">
            <w:pPr>
              <w:pStyle w:val="Zarkazkladnhotextu"/>
              <w:spacing w:after="40"/>
              <w:ind w:left="284"/>
              <w:rPr>
                <w:rFonts w:cs="Arial"/>
                <w:color w:val="000000" w:themeColor="text1"/>
                <w:sz w:val="20"/>
                <w:szCs w:val="20"/>
              </w:rPr>
            </w:pPr>
            <w:r w:rsidRPr="007B2E3B">
              <w:rPr>
                <w:rFonts w:cs="Arial"/>
                <w:color w:val="000000" w:themeColor="text1"/>
                <w:sz w:val="20"/>
                <w:szCs w:val="20"/>
              </w:rPr>
              <w:t>Hrádok, Lúka, Stará Lehota</w:t>
            </w:r>
          </w:p>
        </w:tc>
        <w:tc>
          <w:tcPr>
            <w:tcW w:w="1080" w:type="dxa"/>
            <w:tcBorders>
              <w:left w:val="single" w:sz="1" w:space="0" w:color="000000"/>
              <w:bottom w:val="single" w:sz="1" w:space="0" w:color="000000"/>
            </w:tcBorders>
          </w:tcPr>
          <w:p w14:paraId="4BAC9A02"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15,06</w:t>
            </w:r>
          </w:p>
        </w:tc>
        <w:tc>
          <w:tcPr>
            <w:tcW w:w="1345" w:type="dxa"/>
            <w:tcBorders>
              <w:left w:val="single" w:sz="1" w:space="0" w:color="000000"/>
              <w:bottom w:val="single" w:sz="1" w:space="0" w:color="000000"/>
              <w:right w:val="single" w:sz="1" w:space="0" w:color="000000"/>
            </w:tcBorders>
          </w:tcPr>
          <w:p w14:paraId="379D2741"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1982</w:t>
            </w:r>
          </w:p>
        </w:tc>
      </w:tr>
      <w:tr w:rsidR="001F3333" w:rsidRPr="007B2E3B" w14:paraId="5DE8553A" w14:textId="77777777" w:rsidTr="001D0CD5">
        <w:trPr>
          <w:cantSplit/>
        </w:trPr>
        <w:tc>
          <w:tcPr>
            <w:tcW w:w="2230" w:type="dxa"/>
            <w:tcBorders>
              <w:left w:val="single" w:sz="1" w:space="0" w:color="000000"/>
              <w:bottom w:val="single" w:sz="1" w:space="0" w:color="000000"/>
            </w:tcBorders>
          </w:tcPr>
          <w:p w14:paraId="1267F64B" w14:textId="77777777" w:rsidR="001F3333" w:rsidRPr="007B2E3B" w:rsidRDefault="001F3333" w:rsidP="003A0BE0">
            <w:pPr>
              <w:pStyle w:val="Zarkazkladnhotextu"/>
              <w:spacing w:after="40"/>
              <w:rPr>
                <w:rFonts w:cs="Arial"/>
                <w:color w:val="000000" w:themeColor="text1"/>
                <w:sz w:val="20"/>
                <w:szCs w:val="20"/>
              </w:rPr>
            </w:pPr>
            <w:proofErr w:type="spellStart"/>
            <w:r w:rsidRPr="007B2E3B">
              <w:rPr>
                <w:rFonts w:cs="Arial"/>
                <w:color w:val="000000" w:themeColor="text1"/>
                <w:sz w:val="20"/>
                <w:szCs w:val="20"/>
              </w:rPr>
              <w:t>Tematínska</w:t>
            </w:r>
            <w:proofErr w:type="spellEnd"/>
            <w:r w:rsidRPr="007B2E3B">
              <w:rPr>
                <w:rFonts w:cs="Arial"/>
                <w:color w:val="000000" w:themeColor="text1"/>
                <w:sz w:val="20"/>
                <w:szCs w:val="20"/>
              </w:rPr>
              <w:t xml:space="preserve"> lesostep</w:t>
            </w:r>
          </w:p>
        </w:tc>
        <w:tc>
          <w:tcPr>
            <w:tcW w:w="2160" w:type="dxa"/>
            <w:tcBorders>
              <w:left w:val="single" w:sz="1" w:space="0" w:color="000000"/>
              <w:bottom w:val="single" w:sz="1" w:space="0" w:color="000000"/>
            </w:tcBorders>
          </w:tcPr>
          <w:p w14:paraId="3960662D"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4. stupeň ochrany</w:t>
            </w:r>
          </w:p>
        </w:tc>
        <w:tc>
          <w:tcPr>
            <w:tcW w:w="2340" w:type="dxa"/>
            <w:tcBorders>
              <w:left w:val="single" w:sz="1" w:space="0" w:color="000000"/>
              <w:bottom w:val="single" w:sz="1" w:space="0" w:color="000000"/>
            </w:tcBorders>
          </w:tcPr>
          <w:p w14:paraId="423C9866"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Lúka</w:t>
            </w:r>
          </w:p>
        </w:tc>
        <w:tc>
          <w:tcPr>
            <w:tcW w:w="1080" w:type="dxa"/>
            <w:tcBorders>
              <w:left w:val="single" w:sz="1" w:space="0" w:color="000000"/>
              <w:bottom w:val="single" w:sz="1" w:space="0" w:color="000000"/>
            </w:tcBorders>
          </w:tcPr>
          <w:p w14:paraId="29AF68E8" w14:textId="77777777" w:rsidR="001F3333" w:rsidRPr="007B2E3B" w:rsidRDefault="001F3333" w:rsidP="003A0BE0">
            <w:pPr>
              <w:pStyle w:val="Zarkazkladnhotextu"/>
              <w:spacing w:after="40"/>
              <w:rPr>
                <w:rFonts w:cs="Arial"/>
                <w:color w:val="000000" w:themeColor="text1"/>
                <w:sz w:val="20"/>
                <w:szCs w:val="20"/>
              </w:rPr>
            </w:pPr>
          </w:p>
        </w:tc>
        <w:tc>
          <w:tcPr>
            <w:tcW w:w="1345" w:type="dxa"/>
            <w:tcBorders>
              <w:left w:val="single" w:sz="1" w:space="0" w:color="000000"/>
              <w:bottom w:val="single" w:sz="1" w:space="0" w:color="000000"/>
              <w:right w:val="single" w:sz="1" w:space="0" w:color="000000"/>
            </w:tcBorders>
          </w:tcPr>
          <w:p w14:paraId="49585CAE" w14:textId="77777777" w:rsidR="001F3333" w:rsidRPr="007B2E3B" w:rsidRDefault="001F3333" w:rsidP="003A0BE0">
            <w:pPr>
              <w:pStyle w:val="Zarkazkladnhotextu"/>
              <w:spacing w:after="40"/>
              <w:rPr>
                <w:rFonts w:cs="Arial"/>
                <w:color w:val="000000" w:themeColor="text1"/>
                <w:sz w:val="20"/>
                <w:szCs w:val="20"/>
              </w:rPr>
            </w:pPr>
          </w:p>
        </w:tc>
      </w:tr>
    </w:tbl>
    <w:p w14:paraId="351A7FFE" w14:textId="77777777" w:rsidR="001F3333" w:rsidRPr="007B2E3B" w:rsidRDefault="001F3333" w:rsidP="001F3333">
      <w:pPr>
        <w:pStyle w:val="Zarkazkladnhotextu"/>
        <w:rPr>
          <w:rFonts w:cs="Arial"/>
          <w:color w:val="000000" w:themeColor="text1"/>
        </w:rPr>
      </w:pPr>
    </w:p>
    <w:p w14:paraId="54ACF8A8" w14:textId="77777777" w:rsidR="001F3333" w:rsidRPr="007B2E3B" w:rsidRDefault="001F3333" w:rsidP="00A3602A">
      <w:pPr>
        <w:pStyle w:val="Zarkazkladnhotextu"/>
        <w:ind w:left="426"/>
        <w:rPr>
          <w:rFonts w:cs="Arial"/>
          <w:bCs/>
          <w:color w:val="000000" w:themeColor="text1"/>
        </w:rPr>
      </w:pPr>
      <w:r w:rsidRPr="007B2E3B">
        <w:rPr>
          <w:rFonts w:cs="Arial"/>
          <w:bCs/>
          <w:color w:val="000000" w:themeColor="text1"/>
        </w:rPr>
        <w:t>Chránené stromy</w:t>
      </w:r>
    </w:p>
    <w:tbl>
      <w:tblPr>
        <w:tblW w:w="9155" w:type="dxa"/>
        <w:tblInd w:w="-13" w:type="dxa"/>
        <w:tblLayout w:type="fixed"/>
        <w:tblCellMar>
          <w:left w:w="70" w:type="dxa"/>
          <w:right w:w="70" w:type="dxa"/>
        </w:tblCellMar>
        <w:tblLook w:val="0000" w:firstRow="0" w:lastRow="0" w:firstColumn="0" w:lastColumn="0" w:noHBand="0" w:noVBand="0"/>
      </w:tblPr>
      <w:tblGrid>
        <w:gridCol w:w="2635"/>
        <w:gridCol w:w="2673"/>
        <w:gridCol w:w="1154"/>
        <w:gridCol w:w="2693"/>
      </w:tblGrid>
      <w:tr w:rsidR="001F3333" w:rsidRPr="007B2E3B" w14:paraId="3650F5E9" w14:textId="77777777" w:rsidTr="00FE7447">
        <w:trPr>
          <w:cantSplit/>
        </w:trPr>
        <w:tc>
          <w:tcPr>
            <w:tcW w:w="2635" w:type="dxa"/>
            <w:tcBorders>
              <w:top w:val="single" w:sz="1" w:space="0" w:color="000000"/>
              <w:left w:val="single" w:sz="1" w:space="0" w:color="000000"/>
              <w:bottom w:val="single" w:sz="1" w:space="0" w:color="000000"/>
            </w:tcBorders>
            <w:shd w:val="clear" w:color="auto" w:fill="E0A790"/>
          </w:tcPr>
          <w:p w14:paraId="0ACC2684" w14:textId="77777777" w:rsidR="001F3333" w:rsidRPr="007B2E3B" w:rsidRDefault="001F3333" w:rsidP="003A0BE0">
            <w:pPr>
              <w:pStyle w:val="Zarkazkladnhotextu"/>
              <w:spacing w:after="40"/>
              <w:rPr>
                <w:rFonts w:cs="Arial"/>
                <w:b/>
                <w:bCs/>
                <w:color w:val="000000" w:themeColor="text1"/>
                <w:sz w:val="20"/>
                <w:szCs w:val="20"/>
              </w:rPr>
            </w:pPr>
            <w:r w:rsidRPr="007B2E3B">
              <w:rPr>
                <w:rFonts w:cs="Arial"/>
                <w:b/>
                <w:bCs/>
                <w:color w:val="000000" w:themeColor="text1"/>
                <w:sz w:val="20"/>
                <w:szCs w:val="20"/>
              </w:rPr>
              <w:t xml:space="preserve">Názov </w:t>
            </w:r>
          </w:p>
        </w:tc>
        <w:tc>
          <w:tcPr>
            <w:tcW w:w="2673" w:type="dxa"/>
            <w:tcBorders>
              <w:top w:val="single" w:sz="1" w:space="0" w:color="000000"/>
              <w:left w:val="single" w:sz="1" w:space="0" w:color="000000"/>
              <w:bottom w:val="single" w:sz="1" w:space="0" w:color="000000"/>
            </w:tcBorders>
            <w:shd w:val="clear" w:color="auto" w:fill="E0A790"/>
          </w:tcPr>
          <w:p w14:paraId="54EE557E" w14:textId="77777777" w:rsidR="001F3333" w:rsidRPr="007B2E3B" w:rsidRDefault="001F3333" w:rsidP="003A0BE0">
            <w:pPr>
              <w:pStyle w:val="Zarkazkladnhotextu"/>
              <w:spacing w:after="40"/>
              <w:rPr>
                <w:rFonts w:cs="Arial"/>
                <w:b/>
                <w:bCs/>
                <w:color w:val="000000" w:themeColor="text1"/>
                <w:sz w:val="20"/>
                <w:szCs w:val="20"/>
              </w:rPr>
            </w:pPr>
            <w:r w:rsidRPr="007B2E3B">
              <w:rPr>
                <w:rFonts w:cs="Arial"/>
                <w:b/>
                <w:bCs/>
                <w:color w:val="000000" w:themeColor="text1"/>
                <w:sz w:val="20"/>
                <w:szCs w:val="20"/>
              </w:rPr>
              <w:t>Katastrálne</w:t>
            </w:r>
          </w:p>
          <w:p w14:paraId="56529DCF" w14:textId="77777777" w:rsidR="001F3333" w:rsidRPr="007B2E3B" w:rsidRDefault="001F3333" w:rsidP="003A0BE0">
            <w:pPr>
              <w:pStyle w:val="Zarkazkladnhotextu"/>
              <w:spacing w:after="40"/>
              <w:rPr>
                <w:rFonts w:cs="Arial"/>
                <w:b/>
                <w:bCs/>
                <w:color w:val="000000" w:themeColor="text1"/>
                <w:sz w:val="20"/>
                <w:szCs w:val="20"/>
              </w:rPr>
            </w:pPr>
            <w:r w:rsidRPr="007B2E3B">
              <w:rPr>
                <w:rFonts w:cs="Arial"/>
                <w:b/>
                <w:bCs/>
                <w:color w:val="000000" w:themeColor="text1"/>
                <w:sz w:val="20"/>
                <w:szCs w:val="20"/>
              </w:rPr>
              <w:t>územie</w:t>
            </w:r>
          </w:p>
        </w:tc>
        <w:tc>
          <w:tcPr>
            <w:tcW w:w="1154" w:type="dxa"/>
            <w:tcBorders>
              <w:top w:val="single" w:sz="1" w:space="0" w:color="000000"/>
              <w:left w:val="single" w:sz="1" w:space="0" w:color="000000"/>
              <w:bottom w:val="single" w:sz="1" w:space="0" w:color="000000"/>
            </w:tcBorders>
            <w:shd w:val="clear" w:color="auto" w:fill="E0A790"/>
          </w:tcPr>
          <w:p w14:paraId="3A7D02A3" w14:textId="77777777" w:rsidR="001F3333" w:rsidRPr="007B2E3B" w:rsidRDefault="001F3333" w:rsidP="003A0BE0">
            <w:pPr>
              <w:pStyle w:val="Zarkazkladnhotextu"/>
              <w:spacing w:after="40"/>
              <w:rPr>
                <w:rFonts w:cs="Arial"/>
                <w:b/>
                <w:bCs/>
                <w:color w:val="000000" w:themeColor="text1"/>
                <w:sz w:val="20"/>
                <w:szCs w:val="20"/>
              </w:rPr>
            </w:pPr>
            <w:r w:rsidRPr="007B2E3B">
              <w:rPr>
                <w:rFonts w:cs="Arial"/>
                <w:b/>
                <w:bCs/>
                <w:color w:val="000000" w:themeColor="text1"/>
                <w:sz w:val="20"/>
                <w:szCs w:val="20"/>
              </w:rPr>
              <w:t>Počet</w:t>
            </w:r>
          </w:p>
        </w:tc>
        <w:tc>
          <w:tcPr>
            <w:tcW w:w="2693" w:type="dxa"/>
            <w:tcBorders>
              <w:top w:val="single" w:sz="1" w:space="0" w:color="000000"/>
              <w:left w:val="single" w:sz="1" w:space="0" w:color="000000"/>
              <w:bottom w:val="single" w:sz="1" w:space="0" w:color="000000"/>
              <w:right w:val="single" w:sz="1" w:space="0" w:color="000000"/>
            </w:tcBorders>
            <w:shd w:val="clear" w:color="auto" w:fill="E0A790"/>
          </w:tcPr>
          <w:p w14:paraId="68DB0B64" w14:textId="77777777" w:rsidR="001F3333" w:rsidRPr="007B2E3B" w:rsidRDefault="001F3333" w:rsidP="003A0BE0">
            <w:pPr>
              <w:pStyle w:val="Zarkazkladnhotextu"/>
              <w:spacing w:after="40"/>
              <w:rPr>
                <w:rFonts w:cs="Arial"/>
                <w:b/>
                <w:bCs/>
                <w:color w:val="000000" w:themeColor="text1"/>
                <w:sz w:val="20"/>
                <w:szCs w:val="20"/>
              </w:rPr>
            </w:pPr>
            <w:r w:rsidRPr="007B2E3B">
              <w:rPr>
                <w:rFonts w:cs="Arial"/>
                <w:b/>
                <w:bCs/>
                <w:color w:val="000000" w:themeColor="text1"/>
                <w:sz w:val="20"/>
                <w:szCs w:val="20"/>
              </w:rPr>
              <w:t>Druh</w:t>
            </w:r>
          </w:p>
        </w:tc>
      </w:tr>
      <w:tr w:rsidR="001F3333" w:rsidRPr="007B2E3B" w14:paraId="678717ED" w14:textId="77777777" w:rsidTr="00FE7447">
        <w:trPr>
          <w:cantSplit/>
        </w:trPr>
        <w:tc>
          <w:tcPr>
            <w:tcW w:w="2635" w:type="dxa"/>
            <w:tcBorders>
              <w:left w:val="single" w:sz="1" w:space="0" w:color="000000"/>
              <w:bottom w:val="single" w:sz="1" w:space="0" w:color="000000"/>
            </w:tcBorders>
          </w:tcPr>
          <w:p w14:paraId="5AF6CBC7"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Dve lipy</w:t>
            </w:r>
          </w:p>
        </w:tc>
        <w:tc>
          <w:tcPr>
            <w:tcW w:w="2673" w:type="dxa"/>
            <w:tcBorders>
              <w:left w:val="single" w:sz="1" w:space="0" w:color="000000"/>
              <w:bottom w:val="single" w:sz="1" w:space="0" w:color="000000"/>
            </w:tcBorders>
          </w:tcPr>
          <w:p w14:paraId="48F46CDB"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Beckov – areál ZŠ</w:t>
            </w:r>
          </w:p>
        </w:tc>
        <w:tc>
          <w:tcPr>
            <w:tcW w:w="1154" w:type="dxa"/>
            <w:tcBorders>
              <w:left w:val="single" w:sz="1" w:space="0" w:color="000000"/>
              <w:bottom w:val="single" w:sz="1" w:space="0" w:color="000000"/>
            </w:tcBorders>
          </w:tcPr>
          <w:p w14:paraId="6400E60C"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1</w:t>
            </w:r>
          </w:p>
        </w:tc>
        <w:tc>
          <w:tcPr>
            <w:tcW w:w="2693" w:type="dxa"/>
            <w:tcBorders>
              <w:left w:val="single" w:sz="1" w:space="0" w:color="000000"/>
              <w:bottom w:val="single" w:sz="1" w:space="0" w:color="000000"/>
              <w:right w:val="single" w:sz="1" w:space="0" w:color="000000"/>
            </w:tcBorders>
          </w:tcPr>
          <w:p w14:paraId="1186480F"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Lipa malolistá</w:t>
            </w:r>
          </w:p>
        </w:tc>
      </w:tr>
      <w:tr w:rsidR="001F3333" w:rsidRPr="007B2E3B" w14:paraId="2BC83337" w14:textId="77777777" w:rsidTr="00FE7447">
        <w:trPr>
          <w:cantSplit/>
        </w:trPr>
        <w:tc>
          <w:tcPr>
            <w:tcW w:w="2635" w:type="dxa"/>
            <w:tcBorders>
              <w:left w:val="single" w:sz="1" w:space="0" w:color="000000"/>
              <w:bottom w:val="single" w:sz="1" w:space="0" w:color="000000"/>
            </w:tcBorders>
          </w:tcPr>
          <w:p w14:paraId="44ADCCF1" w14:textId="77777777" w:rsidR="001F3333" w:rsidRPr="007B2E3B" w:rsidRDefault="001F3333" w:rsidP="003A0BE0">
            <w:pPr>
              <w:pStyle w:val="Zarkazkladnhotextu"/>
              <w:spacing w:after="40"/>
              <w:ind w:left="284"/>
              <w:rPr>
                <w:rFonts w:cs="Arial"/>
                <w:color w:val="000000" w:themeColor="text1"/>
                <w:sz w:val="20"/>
                <w:szCs w:val="20"/>
              </w:rPr>
            </w:pPr>
            <w:r w:rsidRPr="007B2E3B">
              <w:rPr>
                <w:rFonts w:cs="Arial"/>
                <w:color w:val="000000" w:themeColor="text1"/>
                <w:sz w:val="20"/>
                <w:szCs w:val="20"/>
              </w:rPr>
              <w:t xml:space="preserve">Lipy v župnom </w:t>
            </w:r>
          </w:p>
          <w:p w14:paraId="5A9C1E54" w14:textId="77777777" w:rsidR="001F3333" w:rsidRPr="007B2E3B" w:rsidRDefault="001F3333" w:rsidP="003A0BE0">
            <w:pPr>
              <w:pStyle w:val="Zarkazkladnhotextu"/>
              <w:spacing w:after="40"/>
              <w:ind w:left="284"/>
              <w:rPr>
                <w:rFonts w:cs="Arial"/>
                <w:color w:val="000000" w:themeColor="text1"/>
                <w:sz w:val="20"/>
                <w:szCs w:val="20"/>
              </w:rPr>
            </w:pPr>
            <w:r w:rsidRPr="007B2E3B">
              <w:rPr>
                <w:rFonts w:cs="Arial"/>
                <w:color w:val="000000" w:themeColor="text1"/>
                <w:sz w:val="20"/>
                <w:szCs w:val="20"/>
              </w:rPr>
              <w:t>sirotinci</w:t>
            </w:r>
          </w:p>
        </w:tc>
        <w:tc>
          <w:tcPr>
            <w:tcW w:w="2673" w:type="dxa"/>
            <w:tcBorders>
              <w:left w:val="single" w:sz="1" w:space="0" w:color="000000"/>
              <w:bottom w:val="single" w:sz="1" w:space="0" w:color="000000"/>
            </w:tcBorders>
          </w:tcPr>
          <w:p w14:paraId="3244621F"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Beckov</w:t>
            </w:r>
          </w:p>
        </w:tc>
        <w:tc>
          <w:tcPr>
            <w:tcW w:w="1154" w:type="dxa"/>
            <w:tcBorders>
              <w:left w:val="single" w:sz="1" w:space="0" w:color="000000"/>
              <w:bottom w:val="single" w:sz="1" w:space="0" w:color="000000"/>
            </w:tcBorders>
          </w:tcPr>
          <w:p w14:paraId="0474FE6E"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2</w:t>
            </w:r>
          </w:p>
        </w:tc>
        <w:tc>
          <w:tcPr>
            <w:tcW w:w="2693" w:type="dxa"/>
            <w:tcBorders>
              <w:left w:val="single" w:sz="1" w:space="0" w:color="000000"/>
              <w:bottom w:val="single" w:sz="1" w:space="0" w:color="000000"/>
              <w:right w:val="single" w:sz="1" w:space="0" w:color="000000"/>
            </w:tcBorders>
          </w:tcPr>
          <w:p w14:paraId="17517A29"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Lipa malolistá</w:t>
            </w:r>
          </w:p>
        </w:tc>
      </w:tr>
      <w:tr w:rsidR="001F3333" w:rsidRPr="007B2E3B" w14:paraId="07BACDA0" w14:textId="77777777" w:rsidTr="00FE7447">
        <w:trPr>
          <w:cantSplit/>
        </w:trPr>
        <w:tc>
          <w:tcPr>
            <w:tcW w:w="2635" w:type="dxa"/>
            <w:tcBorders>
              <w:left w:val="single" w:sz="1" w:space="0" w:color="000000"/>
              <w:bottom w:val="single" w:sz="1" w:space="0" w:color="000000"/>
            </w:tcBorders>
          </w:tcPr>
          <w:p w14:paraId="3A6180EC" w14:textId="77777777" w:rsidR="001F3333" w:rsidRPr="007B2E3B" w:rsidRDefault="001F3333" w:rsidP="003A0BE0">
            <w:pPr>
              <w:pStyle w:val="Zarkazkladnhotextu"/>
              <w:spacing w:after="40"/>
              <w:ind w:left="284"/>
              <w:rPr>
                <w:rFonts w:cs="Arial"/>
                <w:color w:val="000000" w:themeColor="text1"/>
                <w:sz w:val="20"/>
                <w:szCs w:val="20"/>
              </w:rPr>
            </w:pPr>
            <w:r w:rsidRPr="007B2E3B">
              <w:rPr>
                <w:rFonts w:cs="Arial"/>
                <w:color w:val="000000" w:themeColor="text1"/>
                <w:sz w:val="20"/>
                <w:szCs w:val="20"/>
              </w:rPr>
              <w:t xml:space="preserve">Modranská </w:t>
            </w:r>
          </w:p>
          <w:p w14:paraId="499BC390" w14:textId="77777777" w:rsidR="001F3333" w:rsidRPr="007B2E3B" w:rsidRDefault="001F3333" w:rsidP="003A0BE0">
            <w:pPr>
              <w:pStyle w:val="Zarkazkladnhotextu"/>
              <w:spacing w:after="40"/>
              <w:ind w:left="284"/>
              <w:rPr>
                <w:rFonts w:cs="Arial"/>
                <w:color w:val="000000" w:themeColor="text1"/>
                <w:sz w:val="20"/>
                <w:szCs w:val="20"/>
              </w:rPr>
            </w:pPr>
            <w:proofErr w:type="spellStart"/>
            <w:r w:rsidRPr="007B2E3B">
              <w:rPr>
                <w:rFonts w:cs="Arial"/>
                <w:color w:val="000000" w:themeColor="text1"/>
                <w:sz w:val="20"/>
                <w:szCs w:val="20"/>
              </w:rPr>
              <w:t>metasekvoja</w:t>
            </w:r>
            <w:proofErr w:type="spellEnd"/>
          </w:p>
        </w:tc>
        <w:tc>
          <w:tcPr>
            <w:tcW w:w="2673" w:type="dxa"/>
            <w:tcBorders>
              <w:left w:val="single" w:sz="1" w:space="0" w:color="000000"/>
              <w:bottom w:val="single" w:sz="1" w:space="0" w:color="000000"/>
            </w:tcBorders>
          </w:tcPr>
          <w:p w14:paraId="77AA3F61"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Modrovka</w:t>
            </w:r>
          </w:p>
        </w:tc>
        <w:tc>
          <w:tcPr>
            <w:tcW w:w="1154" w:type="dxa"/>
            <w:tcBorders>
              <w:left w:val="single" w:sz="1" w:space="0" w:color="000000"/>
              <w:bottom w:val="single" w:sz="1" w:space="0" w:color="000000"/>
            </w:tcBorders>
          </w:tcPr>
          <w:p w14:paraId="594E64CC" w14:textId="77777777" w:rsidR="001F3333" w:rsidRPr="007B2E3B" w:rsidRDefault="001F3333" w:rsidP="003A0BE0">
            <w:pPr>
              <w:pStyle w:val="Zarkazkladnhotextu"/>
              <w:spacing w:after="40"/>
              <w:rPr>
                <w:rFonts w:cs="Arial"/>
                <w:color w:val="000000" w:themeColor="text1"/>
                <w:sz w:val="20"/>
                <w:szCs w:val="20"/>
              </w:rPr>
            </w:pPr>
            <w:r w:rsidRPr="007B2E3B">
              <w:rPr>
                <w:rFonts w:cs="Arial"/>
                <w:color w:val="000000" w:themeColor="text1"/>
                <w:sz w:val="20"/>
                <w:szCs w:val="20"/>
              </w:rPr>
              <w:t>1</w:t>
            </w:r>
          </w:p>
        </w:tc>
        <w:tc>
          <w:tcPr>
            <w:tcW w:w="2693" w:type="dxa"/>
            <w:tcBorders>
              <w:left w:val="single" w:sz="1" w:space="0" w:color="000000"/>
              <w:bottom w:val="single" w:sz="1" w:space="0" w:color="000000"/>
              <w:right w:val="single" w:sz="1" w:space="0" w:color="000000"/>
            </w:tcBorders>
          </w:tcPr>
          <w:p w14:paraId="2F7DC9FD" w14:textId="77777777" w:rsidR="001F3333" w:rsidRPr="007B2E3B" w:rsidRDefault="001F3333" w:rsidP="003A0BE0">
            <w:pPr>
              <w:pStyle w:val="Zarkazkladnhotextu"/>
              <w:spacing w:after="40"/>
              <w:rPr>
                <w:rFonts w:cs="Arial"/>
                <w:color w:val="000000" w:themeColor="text1"/>
                <w:sz w:val="20"/>
                <w:szCs w:val="20"/>
              </w:rPr>
            </w:pPr>
            <w:proofErr w:type="spellStart"/>
            <w:r w:rsidRPr="007B2E3B">
              <w:rPr>
                <w:rFonts w:cs="Arial"/>
                <w:color w:val="000000" w:themeColor="text1"/>
                <w:sz w:val="20"/>
                <w:szCs w:val="20"/>
              </w:rPr>
              <w:t>Metasekvoja</w:t>
            </w:r>
            <w:proofErr w:type="spellEnd"/>
            <w:r w:rsidRPr="007B2E3B">
              <w:rPr>
                <w:rFonts w:cs="Arial"/>
                <w:color w:val="000000" w:themeColor="text1"/>
                <w:sz w:val="20"/>
                <w:szCs w:val="20"/>
              </w:rPr>
              <w:t xml:space="preserve"> čínska</w:t>
            </w:r>
          </w:p>
        </w:tc>
      </w:tr>
    </w:tbl>
    <w:p w14:paraId="246F1705" w14:textId="77777777" w:rsidR="001F3333" w:rsidRPr="001F3333" w:rsidRDefault="001F3333" w:rsidP="001F3333">
      <w:pPr>
        <w:rPr>
          <w:rFonts w:cs="Arial"/>
          <w:iCs/>
          <w:color w:val="943634" w:themeColor="accent2" w:themeShade="BF"/>
        </w:rPr>
      </w:pPr>
    </w:p>
    <w:p w14:paraId="54D2CE84" w14:textId="77777777" w:rsidR="001F3333" w:rsidRPr="001F3333" w:rsidRDefault="001F3333" w:rsidP="007B2E3B">
      <w:r w:rsidRPr="001F3333">
        <w:rPr>
          <w:i/>
          <w:iCs/>
          <w:u w:val="single"/>
        </w:rPr>
        <w:t xml:space="preserve">Kúpele Piešťany </w:t>
      </w:r>
      <w:r w:rsidRPr="001F3333">
        <w:rPr>
          <w:iCs/>
        </w:rPr>
        <w:t xml:space="preserve"> nachádzajú sa len asi </w:t>
      </w:r>
      <w:smartTag w:uri="urn:schemas-microsoft-com:office:smarttags" w:element="metricconverter">
        <w:smartTagPr>
          <w:attr w:name="ProductID" w:val="22 km"/>
        </w:smartTagPr>
        <w:r w:rsidRPr="001F3333">
          <w:rPr>
            <w:iCs/>
          </w:rPr>
          <w:t>22 km</w:t>
        </w:r>
      </w:smartTag>
      <w:r w:rsidRPr="001F3333">
        <w:rPr>
          <w:iCs/>
        </w:rPr>
        <w:t xml:space="preserve"> od obce Nová Lehota.  </w:t>
      </w:r>
      <w:r w:rsidRPr="001F3333">
        <w:t xml:space="preserve">Piešťanské kúpele sa špecializujú na liečbu chorôb pohybového aparátu, teda kostí, kĺbov, svalov a spojivových tkanív, ale aj centrálnych a periférnych nervov, bez ktorých nie je možné riadenie pohybových funkcií.  </w:t>
      </w:r>
    </w:p>
    <w:p w14:paraId="36498488" w14:textId="77777777" w:rsidR="001F3333" w:rsidRPr="001F3333" w:rsidRDefault="001F3333" w:rsidP="001F3333">
      <w:pPr>
        <w:rPr>
          <w:rFonts w:cs="Arial"/>
          <w:iCs/>
          <w:color w:val="943634" w:themeColor="accent2" w:themeShade="BF"/>
        </w:rPr>
      </w:pPr>
    </w:p>
    <w:p w14:paraId="3D6E226F" w14:textId="77777777" w:rsidR="001F3333" w:rsidRPr="001F3333" w:rsidRDefault="001F3333" w:rsidP="007B2E3B">
      <w:pPr>
        <w:pStyle w:val="Nadpis3"/>
        <w:numPr>
          <w:ilvl w:val="1"/>
          <w:numId w:val="3"/>
        </w:numPr>
      </w:pPr>
      <w:bookmarkStart w:id="30" w:name="_Toc172095940"/>
      <w:bookmarkStart w:id="31" w:name="_Toc202333949"/>
      <w:bookmarkStart w:id="32" w:name="_Toc452969905"/>
      <w:r w:rsidRPr="001F3333">
        <w:t>Architektonické a historické zaujímavosti</w:t>
      </w:r>
      <w:bookmarkEnd w:id="30"/>
      <w:r w:rsidRPr="001F3333">
        <w:t xml:space="preserve"> okolia</w:t>
      </w:r>
      <w:bookmarkEnd w:id="31"/>
      <w:bookmarkEnd w:id="32"/>
    </w:p>
    <w:p w14:paraId="452BCBAC" w14:textId="77777777" w:rsidR="001F3333" w:rsidRPr="001F3333" w:rsidRDefault="001F3333" w:rsidP="001F3333">
      <w:pPr>
        <w:rPr>
          <w:rFonts w:cs="Arial"/>
          <w:color w:val="943634" w:themeColor="accent2" w:themeShade="BF"/>
        </w:rPr>
      </w:pPr>
    </w:p>
    <w:p w14:paraId="3C316D09" w14:textId="77777777" w:rsidR="001F3333" w:rsidRPr="00D33A7C" w:rsidRDefault="001F3333" w:rsidP="00D33A7C">
      <w:pPr>
        <w:spacing w:after="120"/>
        <w:rPr>
          <w:rFonts w:cs="Arial"/>
          <w:color w:val="000000" w:themeColor="text1"/>
        </w:rPr>
      </w:pPr>
      <w:r w:rsidRPr="00D33A7C">
        <w:rPr>
          <w:rFonts w:cs="Arial"/>
          <w:color w:val="000000" w:themeColor="text1"/>
        </w:rPr>
        <w:t xml:space="preserve">Najdôležitejším artiklom turistického ruchu je </w:t>
      </w:r>
      <w:r w:rsidRPr="00D33A7C">
        <w:rPr>
          <w:rFonts w:cs="Arial"/>
          <w:i/>
          <w:color w:val="000000" w:themeColor="text1"/>
          <w:u w:val="single"/>
        </w:rPr>
        <w:t>Beckovský hrad</w:t>
      </w:r>
      <w:r w:rsidRPr="00D33A7C">
        <w:rPr>
          <w:rFonts w:cs="Arial"/>
          <w:color w:val="000000" w:themeColor="text1"/>
        </w:rPr>
        <w:t xml:space="preserve">, jeden z troch hradov, niekdajších strážcov stredného Považia. </w:t>
      </w:r>
      <w:r w:rsidRPr="00D33A7C">
        <w:rPr>
          <w:rFonts w:cs="Arial"/>
          <w:iCs/>
          <w:color w:val="000000" w:themeColor="text1"/>
        </w:rPr>
        <w:t xml:space="preserve">Beckovský hrad sa </w:t>
      </w:r>
      <w:r w:rsidRPr="00D33A7C">
        <w:rPr>
          <w:rFonts w:cs="Arial"/>
          <w:color w:val="000000" w:themeColor="text1"/>
        </w:rPr>
        <w:t xml:space="preserve">nachádza  na 70 metrovom vápencovom brale nad obcou Beckov. Tvorí krásnu krajinnú dominantu. Spomína sa už v Anonymovej kronike z prelomu </w:t>
      </w:r>
      <w:smartTag w:uri="urn:schemas-microsoft-com:office:smarttags" w:element="metricconverter">
        <w:smartTagPr>
          <w:attr w:name="ProductID" w:val="12. a"/>
        </w:smartTagPr>
        <w:r w:rsidRPr="00D33A7C">
          <w:rPr>
            <w:rFonts w:cs="Arial"/>
            <w:color w:val="000000" w:themeColor="text1"/>
          </w:rPr>
          <w:t>12. a</w:t>
        </w:r>
      </w:smartTag>
      <w:r w:rsidRPr="00D33A7C">
        <w:rPr>
          <w:rFonts w:cs="Arial"/>
          <w:color w:val="000000" w:themeColor="text1"/>
        </w:rPr>
        <w:t xml:space="preserve"> 13. storočia. Koncom 13. storočia patril medzi najvýznamnejšie hrady v Uhorsku, no najväčší rozkvet dosiahol na prelome </w:t>
      </w:r>
      <w:smartTag w:uri="urn:schemas-microsoft-com:office:smarttags" w:element="metricconverter">
        <w:smartTagPr>
          <w:attr w:name="ProductID" w:val="14. a"/>
        </w:smartTagPr>
        <w:r w:rsidRPr="00D33A7C">
          <w:rPr>
            <w:rFonts w:cs="Arial"/>
            <w:color w:val="000000" w:themeColor="text1"/>
          </w:rPr>
          <w:t>14. a</w:t>
        </w:r>
      </w:smartTag>
      <w:r w:rsidRPr="00D33A7C">
        <w:rPr>
          <w:rFonts w:cs="Arial"/>
          <w:color w:val="000000" w:themeColor="text1"/>
        </w:rPr>
        <w:t xml:space="preserve"> 15. storočia, keď sa dostal do rúk </w:t>
      </w:r>
      <w:proofErr w:type="spellStart"/>
      <w:r w:rsidRPr="00D33A7C">
        <w:rPr>
          <w:rFonts w:cs="Arial"/>
          <w:color w:val="000000" w:themeColor="text1"/>
        </w:rPr>
        <w:t>Stiborovcov</w:t>
      </w:r>
      <w:proofErr w:type="spellEnd"/>
      <w:r w:rsidRPr="00D33A7C">
        <w:rPr>
          <w:rFonts w:cs="Arial"/>
          <w:color w:val="000000" w:themeColor="text1"/>
        </w:rPr>
        <w:t xml:space="preserve"> a zmenil sa na gotický hrad s vysokými vežami. Vtedy mu vybudovali dokonalý obranný systém a stalo sa z neho veľkolepé feudálne sídlo.</w:t>
      </w:r>
    </w:p>
    <w:p w14:paraId="4F30CD28" w14:textId="77777777" w:rsidR="001F3333" w:rsidRPr="00D33A7C" w:rsidRDefault="001F3333" w:rsidP="00D33A7C">
      <w:pPr>
        <w:spacing w:after="120"/>
        <w:rPr>
          <w:rFonts w:cs="Arial"/>
          <w:color w:val="000000" w:themeColor="text1"/>
        </w:rPr>
      </w:pPr>
      <w:r w:rsidRPr="00D33A7C">
        <w:rPr>
          <w:rFonts w:cs="Arial"/>
          <w:color w:val="000000" w:themeColor="text1"/>
        </w:rPr>
        <w:t xml:space="preserve">Z Horného hradu (jadra) vznikol neobyčajne luxusný komplex palácov, ktorý bol chránený nielen terénom ale i rozsiahlym opevnením. Gotická podoba hradu bola čiastočne zotretá novými prestavbami v 16. storočí, kedy patril </w:t>
      </w:r>
      <w:proofErr w:type="spellStart"/>
      <w:r w:rsidRPr="00D33A7C">
        <w:rPr>
          <w:rFonts w:cs="Arial"/>
          <w:color w:val="000000" w:themeColor="text1"/>
        </w:rPr>
        <w:t>Bánfyovcom</w:t>
      </w:r>
      <w:proofErr w:type="spellEnd"/>
      <w:r w:rsidRPr="00D33A7C">
        <w:rPr>
          <w:rFonts w:cs="Arial"/>
          <w:color w:val="000000" w:themeColor="text1"/>
        </w:rPr>
        <w:t>. Paláce boli upravené v renesančnom slohu. Opevnenie hradu bolo opäť zosilnené a prebudované tak, aby mohlo odolávať nepriateľom, ktorí začali používať palné zbrane. Obranyschopnosť sa osvedčila najmä počas protitureckých bojov, keď ho v roku 1599 Turci bezúspešne obliehali.</w:t>
      </w:r>
    </w:p>
    <w:p w14:paraId="1E3B5E09" w14:textId="77777777" w:rsidR="001F3333" w:rsidRPr="00D33A7C" w:rsidRDefault="001F3333" w:rsidP="00D33A7C">
      <w:pPr>
        <w:spacing w:after="120"/>
        <w:rPr>
          <w:rFonts w:cs="Arial"/>
          <w:color w:val="000000" w:themeColor="text1"/>
        </w:rPr>
      </w:pPr>
      <w:r w:rsidRPr="00D33A7C">
        <w:rPr>
          <w:rFonts w:cs="Arial"/>
          <w:color w:val="000000" w:themeColor="text1"/>
        </w:rPr>
        <w:t xml:space="preserve">Chátrajúca zrúcanina sa vďaka opatere </w:t>
      </w:r>
      <w:proofErr w:type="spellStart"/>
      <w:r w:rsidRPr="00D33A7C">
        <w:rPr>
          <w:rFonts w:cs="Arial"/>
          <w:color w:val="000000" w:themeColor="text1"/>
        </w:rPr>
        <w:t>pamiatkárov</w:t>
      </w:r>
      <w:proofErr w:type="spellEnd"/>
      <w:r w:rsidRPr="00D33A7C">
        <w:rPr>
          <w:rFonts w:cs="Arial"/>
          <w:color w:val="000000" w:themeColor="text1"/>
        </w:rPr>
        <w:t xml:space="preserve"> zakonzervovala, pričom pri prácach archeológovia slávili bohatú žatvu. Jej výsle</w:t>
      </w:r>
      <w:r w:rsidR="00BC410E">
        <w:rPr>
          <w:rFonts w:cs="Arial"/>
          <w:color w:val="000000" w:themeColor="text1"/>
        </w:rPr>
        <w:t>dky sú spolu s ďalšími artefakt</w:t>
      </w:r>
      <w:r w:rsidRPr="00D33A7C">
        <w:rPr>
          <w:rFonts w:cs="Arial"/>
          <w:color w:val="000000" w:themeColor="text1"/>
        </w:rPr>
        <w:t>mi bec</w:t>
      </w:r>
      <w:r w:rsidR="00D33A7C" w:rsidRPr="00D33A7C">
        <w:rPr>
          <w:rFonts w:cs="Arial"/>
          <w:color w:val="000000" w:themeColor="text1"/>
        </w:rPr>
        <w:t xml:space="preserve">kovskej </w:t>
      </w:r>
      <w:r w:rsidR="00D33A7C" w:rsidRPr="00D33A7C">
        <w:rPr>
          <w:rFonts w:cs="Arial"/>
          <w:color w:val="000000" w:themeColor="text1"/>
        </w:rPr>
        <w:lastRenderedPageBreak/>
        <w:t>proveniencie sústredené</w:t>
      </w:r>
      <w:r w:rsidRPr="00D33A7C">
        <w:rPr>
          <w:rFonts w:cs="Arial"/>
          <w:color w:val="000000" w:themeColor="text1"/>
        </w:rPr>
        <w:t xml:space="preserve"> v zrenovovanej </w:t>
      </w:r>
      <w:proofErr w:type="spellStart"/>
      <w:r w:rsidRPr="00D33A7C">
        <w:rPr>
          <w:rFonts w:cs="Arial"/>
          <w:i/>
          <w:color w:val="000000" w:themeColor="text1"/>
          <w:u w:val="single"/>
        </w:rPr>
        <w:t>Ambrovskej</w:t>
      </w:r>
      <w:proofErr w:type="spellEnd"/>
      <w:r w:rsidRPr="00D33A7C">
        <w:rPr>
          <w:rFonts w:cs="Arial"/>
          <w:i/>
          <w:color w:val="000000" w:themeColor="text1"/>
          <w:u w:val="single"/>
        </w:rPr>
        <w:t xml:space="preserve"> kúrii</w:t>
      </w:r>
      <w:r w:rsidRPr="00D33A7C">
        <w:rPr>
          <w:rFonts w:cs="Arial"/>
          <w:color w:val="000000" w:themeColor="text1"/>
        </w:rPr>
        <w:t xml:space="preserve"> v podhradí, ktorú spravuje Trenčian</w:t>
      </w:r>
      <w:r w:rsidR="00D33A7C" w:rsidRPr="00D33A7C">
        <w:rPr>
          <w:rFonts w:cs="Arial"/>
          <w:color w:val="000000" w:themeColor="text1"/>
        </w:rPr>
        <w:t>ske múzeum</w:t>
      </w:r>
      <w:r w:rsidRPr="00D33A7C">
        <w:rPr>
          <w:rFonts w:cs="Arial"/>
          <w:color w:val="000000" w:themeColor="text1"/>
        </w:rPr>
        <w:t xml:space="preserve">. </w:t>
      </w:r>
    </w:p>
    <w:p w14:paraId="66934553" w14:textId="77777777" w:rsidR="001F3333" w:rsidRPr="00D33A7C" w:rsidRDefault="001F3333" w:rsidP="00D33A7C">
      <w:pPr>
        <w:spacing w:after="120"/>
        <w:rPr>
          <w:rFonts w:cs="Arial"/>
          <w:color w:val="000000" w:themeColor="text1"/>
        </w:rPr>
      </w:pPr>
      <w:r w:rsidRPr="00D33A7C">
        <w:rPr>
          <w:rFonts w:cs="Arial"/>
          <w:color w:val="000000" w:themeColor="text1"/>
        </w:rPr>
        <w:t xml:space="preserve">Ďalšou významnou pamiatkou je hrad </w:t>
      </w:r>
      <w:r w:rsidRPr="00D33A7C">
        <w:rPr>
          <w:rFonts w:cs="Arial"/>
          <w:i/>
          <w:color w:val="000000" w:themeColor="text1"/>
          <w:u w:val="single"/>
        </w:rPr>
        <w:t>Tematín.</w:t>
      </w:r>
      <w:r w:rsidRPr="00D33A7C">
        <w:rPr>
          <w:rFonts w:cs="Arial"/>
          <w:color w:val="000000" w:themeColor="text1"/>
        </w:rPr>
        <w:t xml:space="preserve">  </w:t>
      </w:r>
      <w:proofErr w:type="spellStart"/>
      <w:r w:rsidRPr="00D33A7C">
        <w:rPr>
          <w:rFonts w:cs="Arial"/>
          <w:color w:val="000000" w:themeColor="text1"/>
        </w:rPr>
        <w:t>Tematínsky</w:t>
      </w:r>
      <w:proofErr w:type="spellEnd"/>
      <w:r w:rsidRPr="00D33A7C">
        <w:rPr>
          <w:rFonts w:cs="Arial"/>
          <w:color w:val="000000" w:themeColor="text1"/>
        </w:rPr>
        <w:t xml:space="preserve"> hrad sa nachádza v katastri obce Hrádok na západnom úpätí Považského Inovca. Vznikol asi okolo roku 1242 na mieste staršieho hradiska o ktorého slovanskom pôvode by mohol napovedať rozbor názvu zloženého pravdepodobne zo slov "temä", označujúceho temeno, a staroslovanského slova pre ohradené miesta "</w:t>
      </w:r>
      <w:proofErr w:type="spellStart"/>
      <w:r w:rsidRPr="00D33A7C">
        <w:rPr>
          <w:rFonts w:cs="Arial"/>
          <w:color w:val="000000" w:themeColor="text1"/>
        </w:rPr>
        <w:t>týn</w:t>
      </w:r>
      <w:proofErr w:type="spellEnd"/>
      <w:r w:rsidRPr="00D33A7C">
        <w:rPr>
          <w:rFonts w:cs="Arial"/>
          <w:color w:val="000000" w:themeColor="text1"/>
        </w:rPr>
        <w:t>".  Hrad plnil signalizačnú a strážnu funkciu spolu s Trenčianskym, Beckovským a Čachtickým hradom.</w:t>
      </w:r>
    </w:p>
    <w:p w14:paraId="3AD77AFD" w14:textId="77777777" w:rsidR="001D0CD5" w:rsidRDefault="001F3333" w:rsidP="00D33A7C">
      <w:pPr>
        <w:spacing w:after="120"/>
        <w:rPr>
          <w:color w:val="000000" w:themeColor="text1"/>
        </w:rPr>
      </w:pPr>
      <w:r w:rsidRPr="00D33A7C">
        <w:rPr>
          <w:color w:val="000000" w:themeColor="text1"/>
        </w:rPr>
        <w:t xml:space="preserve">Pôvodne bol kráľovským majetkom a len neskôr sa dostal do vlastníctva </w:t>
      </w:r>
      <w:r w:rsidRPr="00D33A7C">
        <w:rPr>
          <w:rFonts w:cs="Arial"/>
          <w:color w:val="000000" w:themeColor="text1"/>
        </w:rPr>
        <w:t>š</w:t>
      </w:r>
      <w:r w:rsidRPr="00D33A7C">
        <w:rPr>
          <w:color w:val="000000" w:themeColor="text1"/>
        </w:rPr>
        <w:t>ľachtických rodín, z ktorých najznámej</w:t>
      </w:r>
      <w:r w:rsidRPr="00D33A7C">
        <w:rPr>
          <w:rFonts w:cs="Arial"/>
          <w:color w:val="000000" w:themeColor="text1"/>
        </w:rPr>
        <w:t>š</w:t>
      </w:r>
      <w:r w:rsidRPr="00D33A7C">
        <w:rPr>
          <w:color w:val="000000" w:themeColor="text1"/>
        </w:rPr>
        <w:t xml:space="preserve">ie boli </w:t>
      </w:r>
      <w:proofErr w:type="spellStart"/>
      <w:r w:rsidRPr="00D33A7C">
        <w:rPr>
          <w:color w:val="000000" w:themeColor="text1"/>
        </w:rPr>
        <w:t>Ujlakyovci</w:t>
      </w:r>
      <w:proofErr w:type="spellEnd"/>
      <w:r w:rsidRPr="00D33A7C">
        <w:rPr>
          <w:color w:val="000000" w:themeColor="text1"/>
        </w:rPr>
        <w:t xml:space="preserve">, Thurzovci a </w:t>
      </w:r>
      <w:proofErr w:type="spellStart"/>
      <w:r w:rsidRPr="00D33A7C">
        <w:rPr>
          <w:color w:val="000000" w:themeColor="text1"/>
        </w:rPr>
        <w:t>Bercsényovci</w:t>
      </w:r>
      <w:proofErr w:type="spellEnd"/>
      <w:r w:rsidRPr="00D33A7C">
        <w:rPr>
          <w:color w:val="000000" w:themeColor="text1"/>
        </w:rPr>
        <w:t>.</w:t>
      </w:r>
    </w:p>
    <w:p w14:paraId="7795FCB8" w14:textId="77777777" w:rsidR="001F3333" w:rsidRPr="00D33A7C" w:rsidRDefault="001F3333" w:rsidP="00D33A7C">
      <w:pPr>
        <w:spacing w:after="120"/>
        <w:rPr>
          <w:color w:val="000000" w:themeColor="text1"/>
        </w:rPr>
      </w:pPr>
      <w:r w:rsidRPr="00D33A7C">
        <w:rPr>
          <w:color w:val="000000" w:themeColor="text1"/>
        </w:rPr>
        <w:t xml:space="preserve">Stredoveký hrad tvorila </w:t>
      </w:r>
      <w:r w:rsidRPr="00D33A7C">
        <w:rPr>
          <w:rFonts w:cs="Arial"/>
          <w:color w:val="000000" w:themeColor="text1"/>
        </w:rPr>
        <w:t>š</w:t>
      </w:r>
      <w:r w:rsidRPr="00D33A7C">
        <w:rPr>
          <w:color w:val="000000" w:themeColor="text1"/>
        </w:rPr>
        <w:t>tvorboká ve</w:t>
      </w:r>
      <w:r w:rsidRPr="00D33A7C">
        <w:rPr>
          <w:rFonts w:cs="Arial"/>
          <w:color w:val="000000" w:themeColor="text1"/>
        </w:rPr>
        <w:t>ž</w:t>
      </w:r>
      <w:r w:rsidRPr="00D33A7C">
        <w:rPr>
          <w:color w:val="000000" w:themeColor="text1"/>
        </w:rPr>
        <w:t xml:space="preserve">a a palác, obklopené hradným múrom. V druhej polovici 16. storočia zosilnili jeho opevnenie úpravou a zdokonalením </w:t>
      </w:r>
      <w:proofErr w:type="spellStart"/>
      <w:r w:rsidRPr="00D33A7C">
        <w:rPr>
          <w:color w:val="000000" w:themeColor="text1"/>
        </w:rPr>
        <w:t>predhradia</w:t>
      </w:r>
      <w:proofErr w:type="spellEnd"/>
      <w:r w:rsidRPr="00D33A7C">
        <w:rPr>
          <w:color w:val="000000" w:themeColor="text1"/>
        </w:rPr>
        <w:t xml:space="preserve">, ktoré bolo oddelené od horného hradu úzkym priechodom. Vstupnú bránu do </w:t>
      </w:r>
      <w:proofErr w:type="spellStart"/>
      <w:r w:rsidRPr="00D33A7C">
        <w:rPr>
          <w:color w:val="000000" w:themeColor="text1"/>
        </w:rPr>
        <w:t>predhradia</w:t>
      </w:r>
      <w:proofErr w:type="spellEnd"/>
      <w:r w:rsidRPr="00D33A7C">
        <w:rPr>
          <w:color w:val="000000" w:themeColor="text1"/>
        </w:rPr>
        <w:t xml:space="preserve"> zabezpečovali dve ba</w:t>
      </w:r>
      <w:r w:rsidRPr="00D33A7C">
        <w:rPr>
          <w:rFonts w:cs="Arial"/>
          <w:color w:val="000000" w:themeColor="text1"/>
        </w:rPr>
        <w:t>š</w:t>
      </w:r>
      <w:r w:rsidRPr="00D33A7C">
        <w:rPr>
          <w:color w:val="000000" w:themeColor="text1"/>
        </w:rPr>
        <w:t>ty a hradná priekopa. V 17. storočí opravili a roz</w:t>
      </w:r>
      <w:r w:rsidRPr="00D33A7C">
        <w:rPr>
          <w:rFonts w:cs="Arial"/>
          <w:color w:val="000000" w:themeColor="text1"/>
        </w:rPr>
        <w:t>š</w:t>
      </w:r>
      <w:r w:rsidRPr="00D33A7C">
        <w:rPr>
          <w:color w:val="000000" w:themeColor="text1"/>
        </w:rPr>
        <w:t xml:space="preserve">írili obývacie priestory horného hradu, tak, </w:t>
      </w:r>
      <w:r w:rsidRPr="00D33A7C">
        <w:rPr>
          <w:rFonts w:cs="Arial"/>
          <w:color w:val="000000" w:themeColor="text1"/>
        </w:rPr>
        <w:t>ž</w:t>
      </w:r>
      <w:r w:rsidRPr="00D33A7C">
        <w:rPr>
          <w:color w:val="000000" w:themeColor="text1"/>
        </w:rPr>
        <w:t>e celý objekt predstavoval pred svojim zánikom kompaktnú a aj na bývanie pohodlnú pevnos</w:t>
      </w:r>
      <w:r w:rsidRPr="00D33A7C">
        <w:rPr>
          <w:rFonts w:cs="Arial"/>
          <w:color w:val="000000" w:themeColor="text1"/>
        </w:rPr>
        <w:t>ť</w:t>
      </w:r>
      <w:r w:rsidRPr="00D33A7C">
        <w:rPr>
          <w:color w:val="000000" w:themeColor="text1"/>
        </w:rPr>
        <w:t xml:space="preserve">. V bojoch počas </w:t>
      </w:r>
      <w:proofErr w:type="spellStart"/>
      <w:r w:rsidRPr="00D33A7C">
        <w:rPr>
          <w:color w:val="000000" w:themeColor="text1"/>
        </w:rPr>
        <w:t>Rákócziho</w:t>
      </w:r>
      <w:proofErr w:type="spellEnd"/>
      <w:r w:rsidRPr="00D33A7C">
        <w:rPr>
          <w:color w:val="000000" w:themeColor="text1"/>
        </w:rPr>
        <w:t xml:space="preserve"> povstania (1704 - 1708) ho vá</w:t>
      </w:r>
      <w:r w:rsidRPr="00D33A7C">
        <w:rPr>
          <w:rFonts w:cs="Arial"/>
          <w:color w:val="000000" w:themeColor="text1"/>
        </w:rPr>
        <w:t>ž</w:t>
      </w:r>
      <w:r w:rsidRPr="00D33A7C">
        <w:rPr>
          <w:color w:val="000000" w:themeColor="text1"/>
        </w:rPr>
        <w:t>ne po</w:t>
      </w:r>
      <w:r w:rsidRPr="00D33A7C">
        <w:rPr>
          <w:rFonts w:cs="Arial"/>
          <w:color w:val="000000" w:themeColor="text1"/>
        </w:rPr>
        <w:t>š</w:t>
      </w:r>
      <w:r w:rsidRPr="00D33A7C">
        <w:rPr>
          <w:color w:val="000000" w:themeColor="text1"/>
        </w:rPr>
        <w:t>kodili a od tej doby je v rumoch.</w:t>
      </w:r>
    </w:p>
    <w:p w14:paraId="500D239E" w14:textId="77777777" w:rsidR="001F3333" w:rsidRPr="00D33A7C" w:rsidRDefault="001F3333" w:rsidP="00D33A7C">
      <w:pPr>
        <w:spacing w:after="120"/>
        <w:rPr>
          <w:rFonts w:cs="Arial"/>
          <w:i/>
          <w:color w:val="000000" w:themeColor="text1"/>
        </w:rPr>
      </w:pPr>
      <w:r w:rsidRPr="00D33A7C">
        <w:rPr>
          <w:rFonts w:cs="Arial"/>
          <w:color w:val="000000" w:themeColor="text1"/>
        </w:rPr>
        <w:t xml:space="preserve">V blízkosti rekreačného strediska Duchonka sa nachádza </w:t>
      </w:r>
      <w:smartTag w:uri="urn:schemas-microsoft-com:office:smarttags" w:element="PersonName">
        <w:smartTagPr>
          <w:attr w:name="ProductID" w:val="obec Podhradie"/>
        </w:smartTagPr>
        <w:r w:rsidRPr="00D33A7C">
          <w:rPr>
            <w:rFonts w:cs="Arial"/>
            <w:i/>
            <w:color w:val="000000" w:themeColor="text1"/>
            <w:u w:val="single"/>
          </w:rPr>
          <w:t>obec Podhradie</w:t>
        </w:r>
      </w:smartTag>
      <w:r w:rsidRPr="00D33A7C">
        <w:rPr>
          <w:rFonts w:cs="Arial"/>
          <w:color w:val="000000" w:themeColor="text1"/>
        </w:rPr>
        <w:t xml:space="preserve">, známa je prítomnosťou </w:t>
      </w:r>
      <w:r w:rsidRPr="00D33A7C">
        <w:rPr>
          <w:rFonts w:cs="Arial"/>
          <w:i/>
          <w:color w:val="000000" w:themeColor="text1"/>
          <w:u w:val="single"/>
        </w:rPr>
        <w:t>Topoľčianskeho hradu</w:t>
      </w:r>
      <w:r w:rsidRPr="00D33A7C">
        <w:rPr>
          <w:rFonts w:cs="Arial"/>
          <w:color w:val="000000" w:themeColor="text1"/>
        </w:rPr>
        <w:t xml:space="preserve">. Hrad a jeho ruiny sú prístupné verejnosti aj s odborným výkladom, nutná je však rekonštrukcia hradu. </w:t>
      </w:r>
    </w:p>
    <w:p w14:paraId="231C3925" w14:textId="77777777" w:rsidR="001F3333" w:rsidRPr="00D33A7C" w:rsidRDefault="001F3333" w:rsidP="00D33A7C">
      <w:pPr>
        <w:spacing w:after="120"/>
        <w:rPr>
          <w:rFonts w:cs="Arial"/>
          <w:color w:val="000000" w:themeColor="text1"/>
        </w:rPr>
      </w:pPr>
      <w:r w:rsidRPr="00D33A7C">
        <w:rPr>
          <w:rFonts w:cs="Arial"/>
          <w:i/>
          <w:color w:val="000000" w:themeColor="text1"/>
          <w:u w:val="single"/>
        </w:rPr>
        <w:t>Kaštieľ v Kočovciach</w:t>
      </w:r>
      <w:r w:rsidRPr="00D33A7C">
        <w:rPr>
          <w:rFonts w:cs="Arial"/>
          <w:color w:val="000000" w:themeColor="text1"/>
        </w:rPr>
        <w:t xml:space="preserve"> sa nachádza v strede obce. Bol postavený roku 1730, ale neskôr ho prestavali s romantickou úpravou. Roku 1880 bol rozšírený. Tvorí ho jednopodlažná trojkrídlová budova. Má </w:t>
      </w:r>
      <w:proofErr w:type="spellStart"/>
      <w:r w:rsidRPr="00D33A7C">
        <w:rPr>
          <w:rFonts w:cs="Arial"/>
          <w:color w:val="000000" w:themeColor="text1"/>
        </w:rPr>
        <w:t>predstavanú</w:t>
      </w:r>
      <w:proofErr w:type="spellEnd"/>
      <w:r w:rsidRPr="00D33A7C">
        <w:rPr>
          <w:rFonts w:cs="Arial"/>
          <w:color w:val="000000" w:themeColor="text1"/>
        </w:rPr>
        <w:t xml:space="preserve"> otvorenú predsieň pred hlavným vchodom. Ku kaštieľu patria i hospodárske budovy. V rokoch 1967 až 1972 bol zrekonštruovaný stavebnou fakultou SVŠT, ktorej slúži na rekreačné účely. Okolo kaštieľa sa nachádza park.</w:t>
      </w:r>
    </w:p>
    <w:p w14:paraId="0CC904A1" w14:textId="77777777" w:rsidR="001F3333" w:rsidRDefault="001F3333" w:rsidP="00D33A7C">
      <w:pPr>
        <w:rPr>
          <w:rFonts w:cs="Arial"/>
          <w:color w:val="000000" w:themeColor="text1"/>
        </w:rPr>
      </w:pPr>
      <w:r w:rsidRPr="00D33A7C">
        <w:rPr>
          <w:rFonts w:cs="Arial"/>
          <w:i/>
          <w:iCs/>
          <w:color w:val="000000" w:themeColor="text1"/>
          <w:u w:val="single"/>
        </w:rPr>
        <w:t>Kaštieľ v Lúke</w:t>
      </w:r>
      <w:r w:rsidRPr="00D33A7C">
        <w:rPr>
          <w:rFonts w:cs="Arial"/>
          <w:color w:val="000000" w:themeColor="text1"/>
        </w:rPr>
        <w:t xml:space="preserve"> sa nachádza na vŕšku nad obcou. Je barokový, postavený r. 1674 na spôsob renesančného opevneného kaštieľa so štyrmi nárožnými vežami. V 2. pol. 18. storočia bol </w:t>
      </w:r>
      <w:proofErr w:type="spellStart"/>
      <w:r w:rsidRPr="00D33A7C">
        <w:rPr>
          <w:rFonts w:cs="Arial"/>
          <w:color w:val="000000" w:themeColor="text1"/>
        </w:rPr>
        <w:t>zbarokizovaný</w:t>
      </w:r>
      <w:proofErr w:type="spellEnd"/>
      <w:r w:rsidRPr="00D33A7C">
        <w:rPr>
          <w:rFonts w:cs="Arial"/>
          <w:color w:val="000000" w:themeColor="text1"/>
        </w:rPr>
        <w:t xml:space="preserve"> a zastrešený vysokou manzardnou strechou. </w:t>
      </w:r>
    </w:p>
    <w:p w14:paraId="16C35335" w14:textId="77777777" w:rsidR="00D33A7C" w:rsidRPr="00D33A7C" w:rsidRDefault="00D33A7C" w:rsidP="00D33A7C">
      <w:pPr>
        <w:spacing w:after="120"/>
        <w:rPr>
          <w:rFonts w:cs="Arial"/>
          <w:color w:val="000000" w:themeColor="text1"/>
        </w:rPr>
      </w:pPr>
    </w:p>
    <w:p w14:paraId="5E5BCD00" w14:textId="77777777" w:rsidR="001F3333" w:rsidRPr="001F3333" w:rsidRDefault="001F3333" w:rsidP="00D33A7C">
      <w:pPr>
        <w:pStyle w:val="Nadpis3"/>
        <w:numPr>
          <w:ilvl w:val="1"/>
          <w:numId w:val="3"/>
        </w:numPr>
      </w:pPr>
      <w:bookmarkStart w:id="33" w:name="_Toc202333950"/>
      <w:bookmarkStart w:id="34" w:name="_Toc452969906"/>
      <w:r w:rsidRPr="001F3333">
        <w:t>Šport a turistika v okolí</w:t>
      </w:r>
      <w:bookmarkEnd w:id="33"/>
      <w:bookmarkEnd w:id="34"/>
    </w:p>
    <w:p w14:paraId="02D47469" w14:textId="77777777" w:rsidR="001F3333" w:rsidRPr="001F3333" w:rsidRDefault="001F3333" w:rsidP="001F3333">
      <w:pPr>
        <w:rPr>
          <w:rFonts w:cs="Arial"/>
          <w:color w:val="943634" w:themeColor="accent2" w:themeShade="BF"/>
        </w:rPr>
      </w:pPr>
    </w:p>
    <w:p w14:paraId="2B8299D7" w14:textId="77777777" w:rsidR="001F3333" w:rsidRPr="00D33A7C" w:rsidRDefault="001F3333" w:rsidP="00D33A7C">
      <w:pPr>
        <w:spacing w:after="120"/>
        <w:rPr>
          <w:rFonts w:cs="Arial"/>
          <w:color w:val="000000" w:themeColor="text1"/>
        </w:rPr>
      </w:pPr>
      <w:r w:rsidRPr="00D33A7C">
        <w:rPr>
          <w:rFonts w:cs="Arial"/>
          <w:color w:val="000000" w:themeColor="text1"/>
        </w:rPr>
        <w:t xml:space="preserve">V zimnej sezóne ponúka mikroregión hlavne lyžovanie v lyžiarskych strediskách v Kálnici a v Bezovci, v lete turistiku, cykloturistiku a plávanie. </w:t>
      </w:r>
    </w:p>
    <w:p w14:paraId="4C54A1B4" w14:textId="77777777" w:rsidR="001F3333" w:rsidRPr="00D33A7C" w:rsidRDefault="001F3333" w:rsidP="00D33A7C">
      <w:pPr>
        <w:spacing w:after="120"/>
        <w:rPr>
          <w:rFonts w:cs="Arial"/>
          <w:iCs/>
          <w:color w:val="000000" w:themeColor="text1"/>
        </w:rPr>
      </w:pPr>
      <w:r w:rsidRPr="00D33A7C">
        <w:rPr>
          <w:rFonts w:cs="Arial"/>
          <w:i/>
          <w:iCs/>
          <w:color w:val="000000" w:themeColor="text1"/>
          <w:u w:val="single"/>
        </w:rPr>
        <w:t>Lyžiarsky areál PIESKY – Kálnica</w:t>
      </w:r>
      <w:r w:rsidRPr="00D33A7C">
        <w:rPr>
          <w:rFonts w:cs="Arial"/>
          <w:iCs/>
          <w:color w:val="000000" w:themeColor="text1"/>
        </w:rPr>
        <w:t xml:space="preserve"> sa </w:t>
      </w:r>
      <w:r w:rsidRPr="00D33A7C">
        <w:rPr>
          <w:rFonts w:cs="Arial"/>
          <w:color w:val="000000" w:themeColor="text1"/>
        </w:rPr>
        <w:t xml:space="preserve">nachádza sa na úpätí pohoria Považský Inovec jeho nadmorská výška je </w:t>
      </w:r>
      <w:smartTag w:uri="urn:schemas-microsoft-com:office:smarttags" w:element="metricconverter">
        <w:smartTagPr>
          <w:attr w:name="ProductID" w:val="245 m"/>
        </w:smartTagPr>
        <w:r w:rsidRPr="00D33A7C">
          <w:rPr>
            <w:rFonts w:cs="Arial"/>
            <w:color w:val="000000" w:themeColor="text1"/>
          </w:rPr>
          <w:t>245 m</w:t>
        </w:r>
      </w:smartTag>
      <w:r w:rsidRPr="00D33A7C">
        <w:rPr>
          <w:rFonts w:cs="Arial"/>
          <w:color w:val="000000" w:themeColor="text1"/>
        </w:rPr>
        <w:t xml:space="preserve">. m. a najvyšší bod leží vo výške </w:t>
      </w:r>
      <w:smartTag w:uri="urn:schemas-microsoft-com:office:smarttags" w:element="metricconverter">
        <w:smartTagPr>
          <w:attr w:name="ProductID" w:val="396 m"/>
        </w:smartTagPr>
        <w:r w:rsidRPr="00D33A7C">
          <w:rPr>
            <w:rFonts w:cs="Arial"/>
            <w:color w:val="000000" w:themeColor="text1"/>
          </w:rPr>
          <w:t>396 m</w:t>
        </w:r>
      </w:smartTag>
      <w:r w:rsidRPr="00D33A7C">
        <w:rPr>
          <w:rFonts w:cs="Arial"/>
          <w:color w:val="000000" w:themeColor="text1"/>
        </w:rPr>
        <w:t xml:space="preserve"> n. m. Zjazdovky smerujú na sever a čiastočne na severovýchod. Podnebie je suché s nízkou </w:t>
      </w:r>
      <w:proofErr w:type="spellStart"/>
      <w:r w:rsidRPr="00D33A7C">
        <w:rPr>
          <w:rFonts w:cs="Arial"/>
          <w:color w:val="000000" w:themeColor="text1"/>
        </w:rPr>
        <w:t>zrážkovosťou</w:t>
      </w:r>
      <w:proofErr w:type="spellEnd"/>
      <w:r w:rsidRPr="00D33A7C">
        <w:rPr>
          <w:rFonts w:cs="Arial"/>
          <w:color w:val="000000" w:themeColor="text1"/>
        </w:rPr>
        <w:t xml:space="preserve"> a v zimnom období s priemernými teplotami - 5° C. Roku 2005 tu prebehla výstavba nového vleku a renovácia osvetlenia. V stredisku sú tri vleky EPV 300. 16. 12. 2005 bola ukončená výstavba štvrtého vleku, ktorý je už v prevádzke. Areál je tiež vybavený umelým zasnežovaním. Počas sezóny sa lyžuje denne. Služby ako bufet, požičovňa, </w:t>
      </w:r>
      <w:proofErr w:type="spellStart"/>
      <w:r w:rsidRPr="00D33A7C">
        <w:rPr>
          <w:rFonts w:cs="Arial"/>
          <w:color w:val="000000" w:themeColor="text1"/>
        </w:rPr>
        <w:t>brúsiareň</w:t>
      </w:r>
      <w:proofErr w:type="spellEnd"/>
      <w:r w:rsidRPr="00D33A7C">
        <w:rPr>
          <w:rFonts w:cs="Arial"/>
          <w:color w:val="000000" w:themeColor="text1"/>
        </w:rPr>
        <w:t xml:space="preserve">, lyžiarsky servis sú počas sezóny každodenne k dispozícií. Toto stredisko patrí medzi najvýznamnejšie lyžiarske strediská v lyžovaní na tráve. Svedčí o tom aj úspešné usporiadanie Majstrovstiev Európy v r. </w:t>
      </w:r>
      <w:r w:rsidRPr="00D33A7C">
        <w:rPr>
          <w:rFonts w:cs="Arial"/>
          <w:color w:val="000000" w:themeColor="text1"/>
        </w:rPr>
        <w:lastRenderedPageBreak/>
        <w:t xml:space="preserve">1994 či Majstrovstiev sveta seniorov v roku 1995. Domovská stránka - </w:t>
      </w:r>
      <w:hyperlink r:id="rId54" w:anchor="_blank" w:history="1">
        <w:r w:rsidRPr="00D33A7C">
          <w:rPr>
            <w:rStyle w:val="Hypertextovprepojenie"/>
            <w:rFonts w:cs="Arial"/>
            <w:color w:val="000000" w:themeColor="text1"/>
          </w:rPr>
          <w:t>www.skicentrumkalnica.sk</w:t>
        </w:r>
      </w:hyperlink>
      <w:r w:rsidRPr="00D33A7C">
        <w:rPr>
          <w:rFonts w:cs="Arial"/>
          <w:color w:val="000000" w:themeColor="text1"/>
        </w:rPr>
        <w:t>.</w:t>
      </w:r>
    </w:p>
    <w:p w14:paraId="65CC43A4" w14:textId="77777777" w:rsidR="001F3333" w:rsidRPr="00D33A7C" w:rsidRDefault="001F3333" w:rsidP="00D33A7C">
      <w:pPr>
        <w:rPr>
          <w:rFonts w:cs="Arial"/>
          <w:iCs/>
          <w:color w:val="000000" w:themeColor="text1"/>
        </w:rPr>
      </w:pPr>
      <w:r w:rsidRPr="00D33A7C">
        <w:rPr>
          <w:rFonts w:cs="Arial"/>
          <w:i/>
          <w:iCs/>
          <w:color w:val="000000" w:themeColor="text1"/>
          <w:u w:val="single"/>
        </w:rPr>
        <w:t xml:space="preserve">Lyžiarske stredisko Bezovec – </w:t>
      </w:r>
      <w:smartTag w:uri="urn:schemas-microsoft-com:office:smarttags" w:element="PersonName">
        <w:smartTagPr>
          <w:attr w:name="ProductID" w:val="Star￡ Lehota"/>
        </w:smartTagPr>
        <w:r w:rsidRPr="00D33A7C">
          <w:rPr>
            <w:rFonts w:cs="Arial"/>
            <w:i/>
            <w:iCs/>
            <w:color w:val="000000" w:themeColor="text1"/>
            <w:u w:val="single"/>
          </w:rPr>
          <w:t>Stará Lehota</w:t>
        </w:r>
      </w:smartTag>
      <w:r w:rsidRPr="00D33A7C">
        <w:rPr>
          <w:rFonts w:cs="Arial"/>
          <w:iCs/>
          <w:color w:val="000000" w:themeColor="text1"/>
        </w:rPr>
        <w:t xml:space="preserve"> </w:t>
      </w:r>
      <w:r w:rsidRPr="00D33A7C">
        <w:rPr>
          <w:rFonts w:cs="Arial"/>
          <w:color w:val="000000" w:themeColor="text1"/>
        </w:rPr>
        <w:t xml:space="preserve">leží v pohorí Považský Inovec v nadmorskej výške </w:t>
      </w:r>
      <w:smartTag w:uri="urn:schemas-microsoft-com:office:smarttags" w:element="metricconverter">
        <w:smartTagPr>
          <w:attr w:name="ProductID" w:val="746 m"/>
        </w:smartTagPr>
        <w:r w:rsidRPr="00D33A7C">
          <w:rPr>
            <w:rFonts w:cs="Arial"/>
            <w:color w:val="000000" w:themeColor="text1"/>
          </w:rPr>
          <w:t>746 m</w:t>
        </w:r>
      </w:smartTag>
      <w:r w:rsidRPr="00D33A7C">
        <w:rPr>
          <w:rFonts w:cs="Arial"/>
          <w:color w:val="000000" w:themeColor="text1"/>
        </w:rPr>
        <w:t xml:space="preserve">. n. m., v okolí vrchu s rovnakým názvom. K dispozícii sú štyri technicky zasnežované a upravované lyžiarske zjazdovky s celkovou prepravnou kapacitou 3000 osôb/h, ktoré sú pre svoju rôznorodosť </w:t>
      </w:r>
      <w:proofErr w:type="spellStart"/>
      <w:r w:rsidRPr="00D33A7C">
        <w:rPr>
          <w:rFonts w:cs="Arial"/>
          <w:color w:val="000000" w:themeColor="text1"/>
        </w:rPr>
        <w:t>obtiažnosti</w:t>
      </w:r>
      <w:proofErr w:type="spellEnd"/>
      <w:r w:rsidRPr="00D33A7C">
        <w:rPr>
          <w:rFonts w:cs="Arial"/>
          <w:color w:val="000000" w:themeColor="text1"/>
        </w:rPr>
        <w:t xml:space="preserve"> priamo predurčené pre lyžiarov začiatočníkov, mierne pokročilých ako aj náročných lyžiarov a </w:t>
      </w:r>
      <w:proofErr w:type="spellStart"/>
      <w:r w:rsidRPr="00D33A7C">
        <w:rPr>
          <w:rFonts w:cs="Arial"/>
          <w:color w:val="000000" w:themeColor="text1"/>
        </w:rPr>
        <w:t>snowboardistov</w:t>
      </w:r>
      <w:proofErr w:type="spellEnd"/>
      <w:r w:rsidRPr="00D33A7C">
        <w:rPr>
          <w:rFonts w:cs="Arial"/>
          <w:color w:val="000000" w:themeColor="text1"/>
        </w:rPr>
        <w:t xml:space="preserve">. Stredisko disponuje lyžiarskou škôlkou, požičovňou lyžiarskej výstroje, </w:t>
      </w:r>
      <w:proofErr w:type="spellStart"/>
      <w:r w:rsidRPr="00D33A7C">
        <w:rPr>
          <w:rFonts w:cs="Arial"/>
          <w:color w:val="000000" w:themeColor="text1"/>
        </w:rPr>
        <w:t>ski</w:t>
      </w:r>
      <w:proofErr w:type="spellEnd"/>
      <w:r w:rsidRPr="00D33A7C">
        <w:rPr>
          <w:rFonts w:cs="Arial"/>
          <w:color w:val="000000" w:themeColor="text1"/>
        </w:rPr>
        <w:t xml:space="preserve"> servisom, </w:t>
      </w:r>
      <w:proofErr w:type="spellStart"/>
      <w:r w:rsidRPr="00D33A7C">
        <w:rPr>
          <w:rFonts w:cs="Arial"/>
          <w:color w:val="000000" w:themeColor="text1"/>
        </w:rPr>
        <w:t>občerstvovacími</w:t>
      </w:r>
      <w:proofErr w:type="spellEnd"/>
      <w:r w:rsidRPr="00D33A7C">
        <w:rPr>
          <w:rFonts w:cs="Arial"/>
          <w:color w:val="000000" w:themeColor="text1"/>
        </w:rPr>
        <w:t xml:space="preserve"> zariadeniami, ubytovacími možnosťami a je v prevádzke každodenne počas zimnej sezóny s možnosťou večerného lyžovania. Domovská stránka - </w:t>
      </w:r>
      <w:hyperlink r:id="rId55" w:anchor="_blank" w:history="1">
        <w:r w:rsidRPr="00D33A7C">
          <w:rPr>
            <w:rStyle w:val="Hypertextovprepojenie"/>
            <w:rFonts w:cs="Arial"/>
            <w:color w:val="000000" w:themeColor="text1"/>
          </w:rPr>
          <w:t>www.skibezovec.sk</w:t>
        </w:r>
      </w:hyperlink>
      <w:r w:rsidRPr="00D33A7C">
        <w:rPr>
          <w:rFonts w:cs="Arial"/>
          <w:color w:val="000000" w:themeColor="text1"/>
        </w:rPr>
        <w:t xml:space="preserve">. </w:t>
      </w:r>
    </w:p>
    <w:p w14:paraId="684BCED4" w14:textId="77777777" w:rsidR="00D33A7C" w:rsidRPr="00D33A7C" w:rsidRDefault="00D33A7C" w:rsidP="001F3333">
      <w:pPr>
        <w:rPr>
          <w:rFonts w:cs="Arial"/>
          <w:i/>
          <w:color w:val="000000" w:themeColor="text1"/>
          <w:u w:val="single"/>
        </w:rPr>
      </w:pPr>
    </w:p>
    <w:p w14:paraId="3F4A9C91" w14:textId="77777777" w:rsidR="001F3333" w:rsidRPr="00D33A7C" w:rsidRDefault="001F3333" w:rsidP="001F3333">
      <w:pPr>
        <w:rPr>
          <w:rFonts w:cs="Arial"/>
          <w:i/>
          <w:color w:val="000000" w:themeColor="text1"/>
          <w:u w:val="single"/>
        </w:rPr>
      </w:pPr>
      <w:r w:rsidRPr="00D33A7C">
        <w:rPr>
          <w:rFonts w:cs="Arial"/>
          <w:i/>
          <w:color w:val="000000" w:themeColor="text1"/>
          <w:u w:val="single"/>
        </w:rPr>
        <w:t>Turistika</w:t>
      </w:r>
    </w:p>
    <w:p w14:paraId="2C6542B0" w14:textId="77777777" w:rsidR="001F3333" w:rsidRPr="00D33A7C" w:rsidRDefault="001F3333" w:rsidP="001F3333">
      <w:pPr>
        <w:rPr>
          <w:rFonts w:cs="Arial"/>
          <w:i/>
          <w:color w:val="000000" w:themeColor="text1"/>
          <w:u w:val="single"/>
        </w:rPr>
      </w:pPr>
    </w:p>
    <w:p w14:paraId="43BC35E0" w14:textId="77777777" w:rsidR="001F3333" w:rsidRPr="00D33A7C" w:rsidRDefault="001F3333" w:rsidP="001F3333">
      <w:pPr>
        <w:rPr>
          <w:rFonts w:cs="Arial"/>
          <w:color w:val="000000" w:themeColor="text1"/>
        </w:rPr>
      </w:pPr>
      <w:r w:rsidRPr="00D33A7C">
        <w:rPr>
          <w:rFonts w:cs="Arial"/>
          <w:color w:val="000000" w:themeColor="text1"/>
        </w:rPr>
        <w:t xml:space="preserve">Turistika má v tejto oblasti dlhú tradíciu. Sieť turisticky značených chodníkov je verejne prístupná širokej verejnosti a umožňuje plánovanie výletov, podujatí a výstupov.  Atraktívnym cieľom je hlavne výstup na vrch Bezovec ( </w:t>
      </w:r>
      <w:smartTag w:uri="urn:schemas-microsoft-com:office:smarttags" w:element="metricconverter">
        <w:smartTagPr>
          <w:attr w:name="ProductID" w:val="743 m"/>
        </w:smartTagPr>
        <w:r w:rsidRPr="00D33A7C">
          <w:rPr>
            <w:rFonts w:cs="Arial"/>
            <w:color w:val="000000" w:themeColor="text1"/>
          </w:rPr>
          <w:t>743 m</w:t>
        </w:r>
        <w:r w:rsidR="00BC410E">
          <w:rPr>
            <w:rFonts w:cs="Arial"/>
            <w:color w:val="000000" w:themeColor="text1"/>
          </w:rPr>
          <w:t xml:space="preserve"> </w:t>
        </w:r>
      </w:smartTag>
      <w:r w:rsidRPr="00D33A7C">
        <w:rPr>
          <w:rFonts w:cs="Arial"/>
          <w:color w:val="000000" w:themeColor="text1"/>
        </w:rPr>
        <w:t>n.</w:t>
      </w:r>
      <w:r w:rsidR="00BC410E">
        <w:rPr>
          <w:rFonts w:cs="Arial"/>
          <w:color w:val="000000" w:themeColor="text1"/>
        </w:rPr>
        <w:t xml:space="preserve"> </w:t>
      </w:r>
      <w:r w:rsidRPr="00D33A7C">
        <w:rPr>
          <w:rFonts w:cs="Arial"/>
          <w:color w:val="000000" w:themeColor="text1"/>
        </w:rPr>
        <w:t>m)</w:t>
      </w:r>
    </w:p>
    <w:p w14:paraId="266BA758" w14:textId="77777777" w:rsidR="001F3333" w:rsidRPr="00D33A7C" w:rsidRDefault="001F3333" w:rsidP="001F3333">
      <w:pPr>
        <w:rPr>
          <w:rFonts w:eastAsia="Arial Unicode MS" w:cs="Arial"/>
          <w:color w:val="000000" w:themeColor="text1"/>
        </w:rPr>
      </w:pPr>
    </w:p>
    <w:p w14:paraId="0AFFB410" w14:textId="77777777" w:rsidR="001F3333" w:rsidRPr="00D33A7C" w:rsidRDefault="001F3333" w:rsidP="001F3333">
      <w:pPr>
        <w:rPr>
          <w:rFonts w:cs="Arial"/>
          <w:i/>
          <w:color w:val="000000" w:themeColor="text1"/>
          <w:u w:val="single"/>
        </w:rPr>
      </w:pPr>
      <w:r w:rsidRPr="00D33A7C">
        <w:rPr>
          <w:rFonts w:cs="Arial"/>
          <w:i/>
          <w:color w:val="000000" w:themeColor="text1"/>
          <w:u w:val="single"/>
        </w:rPr>
        <w:t>Cykloturistika</w:t>
      </w:r>
    </w:p>
    <w:p w14:paraId="0EAB7C2B" w14:textId="77777777" w:rsidR="001F3333" w:rsidRPr="00D33A7C" w:rsidRDefault="001F3333" w:rsidP="001F3333">
      <w:pPr>
        <w:rPr>
          <w:rFonts w:cs="Arial"/>
          <w:color w:val="000000" w:themeColor="text1"/>
        </w:rPr>
      </w:pPr>
    </w:p>
    <w:p w14:paraId="63C7337E" w14:textId="77777777" w:rsidR="001F3333" w:rsidRPr="00D33A7C" w:rsidRDefault="001F3333" w:rsidP="001F3333">
      <w:pPr>
        <w:rPr>
          <w:rFonts w:cs="Arial"/>
          <w:color w:val="000000" w:themeColor="text1"/>
        </w:rPr>
      </w:pPr>
      <w:r w:rsidRPr="00D33A7C">
        <w:rPr>
          <w:rFonts w:cs="Arial"/>
          <w:color w:val="000000" w:themeColor="text1"/>
        </w:rPr>
        <w:t>Z hľadiska cykloturistiky má mikroregión značný význam. Je tu vytvorená možnosť cykloturistiky do Nového Mesta nad Váhom, na Zelenú vodu, ale aj do Piešťan na obe časti Sĺňavy.</w:t>
      </w:r>
    </w:p>
    <w:p w14:paraId="6C0F599D" w14:textId="77777777" w:rsidR="001F3333" w:rsidRPr="00D33A7C" w:rsidRDefault="001F3333" w:rsidP="001F3333">
      <w:pPr>
        <w:rPr>
          <w:rFonts w:cs="Arial"/>
          <w:iCs/>
          <w:color w:val="000000" w:themeColor="text1"/>
        </w:rPr>
      </w:pPr>
    </w:p>
    <w:p w14:paraId="23EDCB02" w14:textId="77777777" w:rsidR="001F3333" w:rsidRPr="00D33A7C" w:rsidRDefault="001F3333" w:rsidP="001F3333">
      <w:pPr>
        <w:rPr>
          <w:rFonts w:cs="Arial"/>
          <w:iCs/>
          <w:color w:val="000000" w:themeColor="text1"/>
        </w:rPr>
      </w:pPr>
      <w:smartTag w:uri="urn:schemas-microsoft-com:office:smarttags" w:element="PersonName">
        <w:smartTagPr>
          <w:attr w:name="ProductID" w:val="Nová Bošáca"/>
        </w:smartTagPr>
        <w:r w:rsidRPr="00D33A7C">
          <w:rPr>
            <w:rFonts w:cs="Arial"/>
            <w:iCs/>
            <w:color w:val="000000" w:themeColor="text1"/>
          </w:rPr>
          <w:t>Nová Bošáca</w:t>
        </w:r>
      </w:smartTag>
      <w:r w:rsidRPr="00D33A7C">
        <w:rPr>
          <w:rFonts w:cs="Arial"/>
          <w:iCs/>
          <w:color w:val="000000" w:themeColor="text1"/>
        </w:rPr>
        <w:t xml:space="preserve"> =&gt; Podhradie,</w:t>
      </w:r>
    </w:p>
    <w:p w14:paraId="7491BFA6" w14:textId="77777777" w:rsidR="001F3333" w:rsidRPr="00D33A7C" w:rsidRDefault="001F3333" w:rsidP="001F3333">
      <w:pPr>
        <w:rPr>
          <w:rFonts w:cs="Arial"/>
          <w:iCs/>
          <w:color w:val="000000" w:themeColor="text1"/>
        </w:rPr>
      </w:pPr>
    </w:p>
    <w:p w14:paraId="16723ECA" w14:textId="77777777" w:rsidR="001F3333" w:rsidRPr="00D33A7C" w:rsidRDefault="001F3333" w:rsidP="001F3333">
      <w:pPr>
        <w:rPr>
          <w:rFonts w:cs="Arial"/>
          <w:color w:val="000000" w:themeColor="text1"/>
        </w:rPr>
      </w:pPr>
      <w:r w:rsidRPr="00D33A7C">
        <w:rPr>
          <w:rFonts w:cs="Arial"/>
          <w:color w:val="000000" w:themeColor="text1"/>
        </w:rPr>
        <w:t xml:space="preserve">Trasa č. 020, značenie červené, dĺžka je </w:t>
      </w:r>
      <w:smartTag w:uri="urn:schemas-microsoft-com:office:smarttags" w:element="metricconverter">
        <w:smartTagPr>
          <w:attr w:name="ProductID" w:val="48 km"/>
        </w:smartTagPr>
        <w:r w:rsidRPr="00D33A7C">
          <w:rPr>
            <w:rFonts w:cs="Arial"/>
            <w:color w:val="000000" w:themeColor="text1"/>
          </w:rPr>
          <w:t>48 km</w:t>
        </w:r>
      </w:smartTag>
      <w:r w:rsidRPr="00D33A7C">
        <w:rPr>
          <w:rFonts w:cs="Arial"/>
          <w:color w:val="000000" w:themeColor="text1"/>
        </w:rPr>
        <w:t xml:space="preserve">, prevýšenie činí </w:t>
      </w:r>
      <w:smartTag w:uri="urn:schemas-microsoft-com:office:smarttags" w:element="metricconverter">
        <w:smartTagPr>
          <w:attr w:name="ProductID" w:val="300 m"/>
        </w:smartTagPr>
        <w:r w:rsidRPr="00D33A7C">
          <w:rPr>
            <w:rFonts w:cs="Arial"/>
            <w:color w:val="000000" w:themeColor="text1"/>
          </w:rPr>
          <w:t>300 m</w:t>
        </w:r>
      </w:smartTag>
      <w:r w:rsidRPr="00D33A7C">
        <w:rPr>
          <w:rFonts w:cs="Arial"/>
          <w:color w:val="000000" w:themeColor="text1"/>
        </w:rPr>
        <w:t xml:space="preserve">, po celej trase je asfaltový povrch. Najvhodnejšie je trasu absolvovať na cestných bicykloch. Začiatok je na hraničnom prechode Šance - Nová Bošáca. Plynulým klesaním pokračuje cez Zemianske </w:t>
      </w:r>
      <w:proofErr w:type="spellStart"/>
      <w:r w:rsidRPr="00D33A7C">
        <w:rPr>
          <w:rFonts w:cs="Arial"/>
          <w:color w:val="000000" w:themeColor="text1"/>
        </w:rPr>
        <w:t>Podhrade</w:t>
      </w:r>
      <w:proofErr w:type="spellEnd"/>
      <w:r w:rsidRPr="00D33A7C">
        <w:rPr>
          <w:rFonts w:cs="Arial"/>
          <w:color w:val="000000" w:themeColor="text1"/>
        </w:rPr>
        <w:t xml:space="preserve">, Bošácu a Dolné Srnie do Nového Mesta nad Váhom. Na </w:t>
      </w:r>
      <w:proofErr w:type="spellStart"/>
      <w:r w:rsidRPr="00D33A7C">
        <w:rPr>
          <w:rFonts w:cs="Arial"/>
          <w:color w:val="000000" w:themeColor="text1"/>
        </w:rPr>
        <w:t>Mnešickej</w:t>
      </w:r>
      <w:proofErr w:type="spellEnd"/>
      <w:r w:rsidRPr="00D33A7C">
        <w:rPr>
          <w:rFonts w:cs="Arial"/>
          <w:color w:val="000000" w:themeColor="text1"/>
        </w:rPr>
        <w:t xml:space="preserve"> (svetelnej) križovatke odbočí na Rakoľuby. V oblasti Zelenej Vody križuje Vážsku cyklomagistrálu. Na križovatke v </w:t>
      </w:r>
      <w:proofErr w:type="spellStart"/>
      <w:r w:rsidRPr="00D33A7C">
        <w:rPr>
          <w:rFonts w:cs="Arial"/>
          <w:color w:val="000000" w:themeColor="text1"/>
        </w:rPr>
        <w:t>Rakoľuboch</w:t>
      </w:r>
      <w:proofErr w:type="spellEnd"/>
      <w:r w:rsidRPr="00D33A7C">
        <w:rPr>
          <w:rFonts w:cs="Arial"/>
          <w:color w:val="000000" w:themeColor="text1"/>
        </w:rPr>
        <w:t xml:space="preserve"> odbočí doprava a súbežne s modrou cyklotrasou (č. 2301) prechádza cez Kočovce, Novú Ves nad Váhom, Hôrku, Hrádok a Lúku až do Modrovky. Tam odbočí doľava a tiahlym stúpaním pokračuje cez Modrovú, Starú Lehotu do Novej Lehoty a cez hrebeň Považského Inovca do Podhradia </w:t>
      </w:r>
    </w:p>
    <w:p w14:paraId="37DF8C0C" w14:textId="77777777" w:rsidR="001F3333" w:rsidRPr="00D33A7C" w:rsidRDefault="001F3333" w:rsidP="001F3333">
      <w:pPr>
        <w:rPr>
          <w:rFonts w:cs="Arial"/>
          <w:iCs/>
          <w:color w:val="000000" w:themeColor="text1"/>
          <w:u w:val="single"/>
        </w:rPr>
      </w:pPr>
    </w:p>
    <w:p w14:paraId="160C78D6" w14:textId="77777777" w:rsidR="001F3333" w:rsidRPr="00D33A7C" w:rsidRDefault="001F3333" w:rsidP="001F3333">
      <w:pPr>
        <w:rPr>
          <w:rFonts w:cs="Arial"/>
          <w:iCs/>
          <w:color w:val="000000" w:themeColor="text1"/>
        </w:rPr>
      </w:pPr>
      <w:r w:rsidRPr="00D33A7C">
        <w:rPr>
          <w:rFonts w:cs="Arial"/>
          <w:iCs/>
          <w:color w:val="000000" w:themeColor="text1"/>
        </w:rPr>
        <w:t xml:space="preserve">Piešťany =&gt; Nemšová, </w:t>
      </w:r>
    </w:p>
    <w:p w14:paraId="7784605D" w14:textId="77777777" w:rsidR="001F3333" w:rsidRPr="00D33A7C" w:rsidRDefault="001F3333" w:rsidP="001F3333">
      <w:pPr>
        <w:rPr>
          <w:rFonts w:cs="Arial"/>
          <w:color w:val="000000" w:themeColor="text1"/>
        </w:rPr>
      </w:pPr>
    </w:p>
    <w:p w14:paraId="2C71B996" w14:textId="77777777" w:rsidR="001F3333" w:rsidRPr="00D33A7C" w:rsidRDefault="001F3333" w:rsidP="001F3333">
      <w:pPr>
        <w:rPr>
          <w:rFonts w:cs="Arial"/>
          <w:color w:val="000000" w:themeColor="text1"/>
        </w:rPr>
      </w:pPr>
      <w:r w:rsidRPr="00D33A7C">
        <w:rPr>
          <w:rFonts w:cs="Arial"/>
          <w:color w:val="000000" w:themeColor="text1"/>
        </w:rPr>
        <w:t xml:space="preserve">Trasa č. 2301, značenie modré, dĺžka je </w:t>
      </w:r>
      <w:smartTag w:uri="urn:schemas-microsoft-com:office:smarttags" w:element="metricconverter">
        <w:smartTagPr>
          <w:attr w:name="ProductID" w:val="59 km"/>
        </w:smartTagPr>
        <w:r w:rsidRPr="00D33A7C">
          <w:rPr>
            <w:rFonts w:cs="Arial"/>
            <w:color w:val="000000" w:themeColor="text1"/>
          </w:rPr>
          <w:t>59 km</w:t>
        </w:r>
      </w:smartTag>
      <w:r w:rsidRPr="00D33A7C">
        <w:rPr>
          <w:rFonts w:cs="Arial"/>
          <w:color w:val="000000" w:themeColor="text1"/>
        </w:rPr>
        <w:t xml:space="preserve">, po celej trase je asfaltový povrch. Najvhodnejšie je trasu absolvovať na cestných bicykloch. Trasa začína v Piešťanoch pri </w:t>
      </w:r>
      <w:proofErr w:type="spellStart"/>
      <w:r w:rsidRPr="00D33A7C">
        <w:rPr>
          <w:rFonts w:cs="Arial"/>
          <w:color w:val="000000" w:themeColor="text1"/>
        </w:rPr>
        <w:t>Kolonádnom</w:t>
      </w:r>
      <w:proofErr w:type="spellEnd"/>
      <w:r w:rsidRPr="00D33A7C">
        <w:rPr>
          <w:rFonts w:cs="Arial"/>
          <w:color w:val="000000" w:themeColor="text1"/>
        </w:rPr>
        <w:t xml:space="preserve"> moste (na ľavom brehu Váhu). Po hrádzi Kúpeľného Ostrova prichádza k hati na Teplom ramene. Tu odbočí doprava a popod hrádzu Teplého ramena príde na cestu k okraju obce Moravany.  Po zabočení vľavo vyjde na cestu č. 507. Po nej prechádza cez obec Ducové do Modrovky. Odtiaľto až do </w:t>
      </w:r>
      <w:proofErr w:type="spellStart"/>
      <w:r w:rsidRPr="00D33A7C">
        <w:rPr>
          <w:rFonts w:cs="Arial"/>
          <w:color w:val="000000" w:themeColor="text1"/>
        </w:rPr>
        <w:t>Rakoľub</w:t>
      </w:r>
      <w:proofErr w:type="spellEnd"/>
      <w:r w:rsidRPr="00D33A7C">
        <w:rPr>
          <w:rFonts w:cs="Arial"/>
          <w:color w:val="000000" w:themeColor="text1"/>
        </w:rPr>
        <w:t xml:space="preserve"> vedie spolu s červenou trasou Štiavnickej cyklomagistrály. Postupne prechádza obcami Lúka, Hrádok, Hôrka nad Váhom, </w:t>
      </w:r>
      <w:smartTag w:uri="urn:schemas-microsoft-com:office:smarttags" w:element="PersonName">
        <w:smartTagPr>
          <w:attr w:name="ProductID" w:val="Nov￡ Ves nad"/>
        </w:smartTagPr>
        <w:r w:rsidRPr="00D33A7C">
          <w:rPr>
            <w:rFonts w:cs="Arial"/>
            <w:color w:val="000000" w:themeColor="text1"/>
          </w:rPr>
          <w:t>Nová Ves nad</w:t>
        </w:r>
      </w:smartTag>
      <w:r w:rsidRPr="00D33A7C">
        <w:rPr>
          <w:rFonts w:cs="Arial"/>
          <w:color w:val="000000" w:themeColor="text1"/>
        </w:rPr>
        <w:t xml:space="preserve"> Váhom, Kočovce a Kočovce - časť Rakoľuby až do Beckova. Ďalej ide súbežne s červenou trasou Vážskej cyklomagistrály až nad Krivosúd - Bodovku. Odtiaľ pokračuje cez Trenčianske </w:t>
      </w:r>
      <w:r w:rsidRPr="00D33A7C">
        <w:rPr>
          <w:rFonts w:cs="Arial"/>
          <w:color w:val="000000" w:themeColor="text1"/>
        </w:rPr>
        <w:lastRenderedPageBreak/>
        <w:t xml:space="preserve">Stankovce do Opatoviec a tu sa znovu spojí s červenou trasou Vážskej cyklomagistrály. Spolu idú až k Ostrovu v Trenčíne. Odtiaľto sa vracia cca </w:t>
      </w:r>
      <w:smartTag w:uri="urn:schemas-microsoft-com:office:smarttags" w:element="metricconverter">
        <w:smartTagPr>
          <w:attr w:name="ProductID" w:val="300 metrov"/>
        </w:smartTagPr>
        <w:r w:rsidRPr="00D33A7C">
          <w:rPr>
            <w:rFonts w:cs="Arial"/>
            <w:color w:val="000000" w:themeColor="text1"/>
          </w:rPr>
          <w:t>300 metrov</w:t>
        </w:r>
      </w:smartTag>
      <w:r w:rsidRPr="00D33A7C">
        <w:rPr>
          <w:rFonts w:cs="Arial"/>
          <w:color w:val="000000" w:themeColor="text1"/>
        </w:rPr>
        <w:t xml:space="preserve"> k železničnému mostu a po jeho lávke prejde na druhú stranu Váhu.  Po asfaltovej hrádzi sa potom vydá na sever. V Zamarovciach zíde z hrádze na štátnu cestu č. </w:t>
      </w:r>
      <w:smartTag w:uri="urn:schemas-microsoft-com:office:smarttags" w:element="metricconverter">
        <w:smartTagPr>
          <w:attr w:name="ProductID" w:val="507 a"/>
        </w:smartTagPr>
        <w:r w:rsidRPr="00D33A7C">
          <w:rPr>
            <w:rFonts w:cs="Arial"/>
            <w:color w:val="000000" w:themeColor="text1"/>
          </w:rPr>
          <w:t>507 a</w:t>
        </w:r>
      </w:smartTag>
      <w:r w:rsidRPr="00D33A7C">
        <w:rPr>
          <w:rFonts w:cs="Arial"/>
          <w:color w:val="000000" w:themeColor="text1"/>
        </w:rPr>
        <w:t xml:space="preserve"> po nej stúpa ku kostolu na Skalke. Od neho nasleduje krátky zjazd popod Benediktínsky kláštor na Veľkej Skale. Podjazdom pod diaľnicu pokračuje do Skalky nad Váhom, cez Kľúčové až do Nemšovej. Popri kostole priamo smeruje na výjazd z obce. Tam končí spojením s červenou hlavnou trasou Vážskej cyklomagistrály. </w:t>
      </w:r>
    </w:p>
    <w:p w14:paraId="21E97541" w14:textId="77777777" w:rsidR="001F3333" w:rsidRPr="00D33A7C" w:rsidRDefault="001F3333" w:rsidP="001F3333">
      <w:pPr>
        <w:rPr>
          <w:rFonts w:cs="Arial"/>
          <w:iCs/>
          <w:color w:val="000000" w:themeColor="text1"/>
        </w:rPr>
      </w:pPr>
      <w:r w:rsidRPr="00D33A7C">
        <w:rPr>
          <w:rFonts w:cs="Arial"/>
          <w:iCs/>
          <w:color w:val="000000" w:themeColor="text1"/>
        </w:rPr>
        <w:t>Piešťany =&gt; Modrovka</w:t>
      </w:r>
    </w:p>
    <w:p w14:paraId="1443F637" w14:textId="77777777" w:rsidR="001F3333" w:rsidRPr="00D33A7C" w:rsidRDefault="001F3333" w:rsidP="001F3333">
      <w:pPr>
        <w:rPr>
          <w:rFonts w:cs="Arial"/>
          <w:color w:val="000000" w:themeColor="text1"/>
        </w:rPr>
      </w:pPr>
    </w:p>
    <w:p w14:paraId="0E4946EB" w14:textId="77777777" w:rsidR="001F3333" w:rsidRPr="00D33A7C" w:rsidRDefault="001F3333" w:rsidP="001F3333">
      <w:pPr>
        <w:rPr>
          <w:rFonts w:cs="Arial"/>
          <w:color w:val="000000" w:themeColor="text1"/>
        </w:rPr>
      </w:pPr>
      <w:r w:rsidRPr="00D33A7C">
        <w:rPr>
          <w:rFonts w:cs="Arial"/>
          <w:color w:val="000000" w:themeColor="text1"/>
        </w:rPr>
        <w:t xml:space="preserve">Trasa č. 8202, značenie žlté, dĺžka je </w:t>
      </w:r>
      <w:r w:rsidR="008447DF">
        <w:rPr>
          <w:rFonts w:cs="Arial"/>
          <w:color w:val="000000" w:themeColor="text1"/>
        </w:rPr>
        <w:t>6 km</w:t>
      </w:r>
      <w:r w:rsidRPr="00D33A7C">
        <w:rPr>
          <w:rFonts w:cs="Arial"/>
          <w:color w:val="000000" w:themeColor="text1"/>
        </w:rPr>
        <w:t xml:space="preserve">, celá trasa vedie po hrádzi poľnou cestou. Najvhodnejšie je trasu absolvovať na MTB bicykloch. Táto krátka spojnica Piešťan a modrej trasy č. 2301 začína na Kúpeľnom Ostrove pri hati Teplého ramena. Celý čas vedie po trávnatej hrádzi s vyjazdeným chodníčkom. Pred Modrovkou z hrádze schádza a po spevnenej ceste sa po </w:t>
      </w:r>
      <w:smartTag w:uri="urn:schemas-microsoft-com:office:smarttags" w:element="metricconverter">
        <w:smartTagPr>
          <w:attr w:name="ProductID" w:val="500 m"/>
        </w:smartTagPr>
        <w:r w:rsidRPr="00D33A7C">
          <w:rPr>
            <w:rFonts w:cs="Arial"/>
            <w:color w:val="000000" w:themeColor="text1"/>
          </w:rPr>
          <w:t>500 m</w:t>
        </w:r>
      </w:smartTag>
      <w:r w:rsidRPr="00D33A7C">
        <w:rPr>
          <w:rFonts w:cs="Arial"/>
          <w:color w:val="000000" w:themeColor="text1"/>
        </w:rPr>
        <w:t xml:space="preserve"> pripojí na štátnu cestu č. 507 s modrou trasou. </w:t>
      </w:r>
    </w:p>
    <w:p w14:paraId="2C325BEC" w14:textId="77777777" w:rsidR="001F3333" w:rsidRPr="00D33A7C" w:rsidRDefault="001F3333" w:rsidP="001F3333">
      <w:pPr>
        <w:rPr>
          <w:rFonts w:cs="Arial"/>
          <w:iCs/>
          <w:color w:val="000000" w:themeColor="text1"/>
        </w:rPr>
      </w:pPr>
    </w:p>
    <w:p w14:paraId="22FD2934" w14:textId="77777777" w:rsidR="001F3333" w:rsidRPr="00D33A7C" w:rsidRDefault="001F3333" w:rsidP="001F3333">
      <w:pPr>
        <w:rPr>
          <w:rFonts w:cs="Arial"/>
          <w:iCs/>
          <w:color w:val="000000" w:themeColor="text1"/>
        </w:rPr>
      </w:pPr>
      <w:r w:rsidRPr="00D33A7C">
        <w:rPr>
          <w:rFonts w:cs="Arial"/>
          <w:iCs/>
          <w:color w:val="000000" w:themeColor="text1"/>
        </w:rPr>
        <w:t>Piešťany =&gt; Trenčín</w:t>
      </w:r>
    </w:p>
    <w:p w14:paraId="652279C5" w14:textId="77777777" w:rsidR="001F3333" w:rsidRPr="00D33A7C" w:rsidRDefault="001F3333" w:rsidP="001F3333">
      <w:pPr>
        <w:rPr>
          <w:rFonts w:cs="Arial"/>
          <w:color w:val="000000" w:themeColor="text1"/>
        </w:rPr>
      </w:pPr>
    </w:p>
    <w:p w14:paraId="76A65826" w14:textId="77777777" w:rsidR="001F3333" w:rsidRPr="00D33A7C" w:rsidRDefault="001F3333" w:rsidP="001F3333">
      <w:pPr>
        <w:rPr>
          <w:rFonts w:cs="Arial"/>
          <w:color w:val="000000" w:themeColor="text1"/>
        </w:rPr>
      </w:pPr>
      <w:r w:rsidRPr="00D33A7C">
        <w:rPr>
          <w:rFonts w:cs="Arial"/>
          <w:color w:val="000000" w:themeColor="text1"/>
        </w:rPr>
        <w:t xml:space="preserve">Trasa č. 002, 1. časť Vážskej cyklomagistrály, značenie červené, dĺžka je </w:t>
      </w:r>
      <w:smartTag w:uri="urn:schemas-microsoft-com:office:smarttags" w:element="metricconverter">
        <w:smartTagPr>
          <w:attr w:name="ProductID" w:val="45 km"/>
        </w:smartTagPr>
        <w:r w:rsidRPr="00D33A7C">
          <w:rPr>
            <w:rFonts w:cs="Arial"/>
            <w:color w:val="000000" w:themeColor="text1"/>
          </w:rPr>
          <w:t>45 km</w:t>
        </w:r>
      </w:smartTag>
      <w:r w:rsidRPr="00D33A7C">
        <w:rPr>
          <w:rFonts w:cs="Arial"/>
          <w:color w:val="000000" w:themeColor="text1"/>
        </w:rPr>
        <w:t xml:space="preserve">. Trasa má väčšinou asfaltový povrch, no niektoré časti vedú po hrádzi poľnou cestou. Najvhodnejšie je trasu absolvovať na cestných bicykloch. Začiatok je pri </w:t>
      </w:r>
      <w:proofErr w:type="spellStart"/>
      <w:r w:rsidRPr="00D33A7C">
        <w:rPr>
          <w:rFonts w:cs="Arial"/>
          <w:color w:val="000000" w:themeColor="text1"/>
        </w:rPr>
        <w:t>Kolonádnom</w:t>
      </w:r>
      <w:proofErr w:type="spellEnd"/>
      <w:r w:rsidRPr="00D33A7C">
        <w:rPr>
          <w:rFonts w:cs="Arial"/>
          <w:color w:val="000000" w:themeColor="text1"/>
        </w:rPr>
        <w:t xml:space="preserve"> moste v Piešťanoch. Odtiaľ prechádza cez park a pri Dome umenia vyjde na hrádzu. Na sever až do obce Považany pokračuje po ľavom brehu Biskupského Kanála po asfaltovej účelovej komunikácii. Za Piešťanmi obíde lokálnu skládku komunálneho odpadu a prejde ok</w:t>
      </w:r>
      <w:r w:rsidR="00BC410E">
        <w:rPr>
          <w:rFonts w:cs="Arial"/>
          <w:color w:val="000000" w:themeColor="text1"/>
        </w:rPr>
        <w:t xml:space="preserve">olo </w:t>
      </w:r>
      <w:proofErr w:type="spellStart"/>
      <w:r w:rsidR="00BC410E">
        <w:rPr>
          <w:rFonts w:cs="Arial"/>
          <w:color w:val="000000" w:themeColor="text1"/>
        </w:rPr>
        <w:t>va</w:t>
      </w:r>
      <w:r w:rsidRPr="00D33A7C">
        <w:rPr>
          <w:rFonts w:cs="Arial"/>
          <w:color w:val="000000" w:themeColor="text1"/>
        </w:rPr>
        <w:t>žiny</w:t>
      </w:r>
      <w:proofErr w:type="spellEnd"/>
      <w:r w:rsidRPr="00D33A7C">
        <w:rPr>
          <w:rFonts w:cs="Arial"/>
          <w:color w:val="000000" w:themeColor="text1"/>
        </w:rPr>
        <w:t xml:space="preserve"> Dlhé diely. Podíde diaľničný most a ocitne sa pred vodným dielom v Hornej Strede. To obchádza zľava a pokračuje do Brunoviec (možnosť odbočenia ku kaštieľu). Viackrát sa objavia mosty cez kanál Váhu (všetky obchádza zľava).  Ďalšou obcou sú Potvorice a potom Považany. Tu sa naskytá pekný pohľad na kanál, hrebeň Považského Inovca a hrad Tematín. Pri druhom moste sa trasa križuje s Kopaničiarskou cyklomagistrálou. Po prejdení mostu cez kanál pokračuje po jeho pravom brehu po poľnej spevnenej ceste medzi kanálom a prírodným korytom Váhu smerom na sever.  Cez Nové </w:t>
      </w:r>
      <w:smartTag w:uri="urn:schemas-microsoft-com:office:smarttags" w:element="PersonName">
        <w:smartTagPr>
          <w:attr w:name="ProductID" w:val="Mesto nad V￡hom"/>
        </w:smartTagPr>
        <w:r w:rsidRPr="00D33A7C">
          <w:rPr>
            <w:rFonts w:cs="Arial"/>
            <w:color w:val="000000" w:themeColor="text1"/>
          </w:rPr>
          <w:t>Mesto nad Váhom</w:t>
        </w:r>
      </w:smartTag>
      <w:r w:rsidRPr="00D33A7C">
        <w:rPr>
          <w:rFonts w:cs="Arial"/>
          <w:color w:val="000000" w:themeColor="text1"/>
        </w:rPr>
        <w:t xml:space="preserve"> ide medzi kanálom a záhradkárskou osadou. Potom nasleduje cestný most. Na ňom sa zľava pripája Štiavnická cyklomagistrála, no táto trasa odbočuje doprava a potom doľava do areálu rekreačného strediska Zelená Voda. Ďalej potom chodníčkom po korune Váhu až do Beckova. V tejto obci sa dostáva popod diaľnicu a spája sa s modrou cyklotrasou č. 2301. Spolu idú cez Krivosúd - Bodovku a nad obcou sa rozídu. Odtiaľto trasa pokračuje po hrádzi až pod most v Opatovciach. Most podíde a zíde z hrádze do obce. Pri obecnom úrade sa zase spojí s "modrou", vráti sa na hrádzu a po nej ide do Trenčína. Po prejdení popri Biskupskej hate začína byť povrch hrádze asfaltový. V Trenčíne zíde popod cestný most k Váhu a prichádza na rázcestie modrej a červenej trasy pri Ostrove. </w:t>
      </w:r>
    </w:p>
    <w:p w14:paraId="6690A4FC" w14:textId="77777777" w:rsidR="001F3333" w:rsidRDefault="001F3333" w:rsidP="001F3333">
      <w:pPr>
        <w:rPr>
          <w:rFonts w:cs="Arial"/>
          <w:color w:val="000000" w:themeColor="text1"/>
          <w:u w:val="single"/>
        </w:rPr>
      </w:pPr>
    </w:p>
    <w:p w14:paraId="56164910" w14:textId="77777777" w:rsidR="00A3602A" w:rsidRDefault="00A3602A" w:rsidP="001F3333">
      <w:pPr>
        <w:rPr>
          <w:rFonts w:cs="Arial"/>
          <w:color w:val="000000" w:themeColor="text1"/>
          <w:u w:val="single"/>
        </w:rPr>
      </w:pPr>
    </w:p>
    <w:p w14:paraId="2FFDCBC5" w14:textId="77777777" w:rsidR="00A3602A" w:rsidRPr="00D33A7C" w:rsidRDefault="00A3602A" w:rsidP="001F3333">
      <w:pPr>
        <w:rPr>
          <w:rFonts w:cs="Arial"/>
          <w:color w:val="000000" w:themeColor="text1"/>
          <w:u w:val="single"/>
        </w:rPr>
      </w:pPr>
    </w:p>
    <w:p w14:paraId="367F200E" w14:textId="77777777" w:rsidR="001F3333" w:rsidRPr="00D33A7C" w:rsidRDefault="001F3333" w:rsidP="001F3333">
      <w:pPr>
        <w:rPr>
          <w:rFonts w:cs="Arial"/>
          <w:iCs/>
          <w:color w:val="000000" w:themeColor="text1"/>
        </w:rPr>
      </w:pPr>
      <w:r w:rsidRPr="00D33A7C">
        <w:rPr>
          <w:rFonts w:cs="Arial"/>
          <w:iCs/>
          <w:color w:val="000000" w:themeColor="text1"/>
        </w:rPr>
        <w:t>Cyklotrasy =&gt; Duchonka</w:t>
      </w:r>
    </w:p>
    <w:p w14:paraId="45FD8A9C" w14:textId="77777777" w:rsidR="001F3333" w:rsidRPr="00D33A7C" w:rsidRDefault="001F3333" w:rsidP="001F3333">
      <w:pPr>
        <w:rPr>
          <w:rFonts w:cs="Arial"/>
          <w:iCs/>
          <w:color w:val="000000" w:themeColor="text1"/>
        </w:rPr>
      </w:pPr>
    </w:p>
    <w:p w14:paraId="2ABB4E20" w14:textId="77777777" w:rsidR="001F3333" w:rsidRPr="00D33A7C" w:rsidRDefault="001F3333" w:rsidP="001F3333">
      <w:pPr>
        <w:rPr>
          <w:rFonts w:cs="Arial"/>
          <w:iCs/>
          <w:color w:val="000000" w:themeColor="text1"/>
        </w:rPr>
      </w:pPr>
      <w:r w:rsidRPr="00D33A7C">
        <w:rPr>
          <w:rFonts w:cs="Arial"/>
          <w:iCs/>
          <w:color w:val="000000" w:themeColor="text1"/>
        </w:rPr>
        <w:t xml:space="preserve">V okolí rekreačného strediska Duchonka sa nachádzajú atraktívne cyklotrasy naznačené na mapke nižšie.  Zelená cyklotrasa v dĺžke </w:t>
      </w:r>
      <w:smartTag w:uri="urn:schemas-microsoft-com:office:smarttags" w:element="metricconverter">
        <w:smartTagPr>
          <w:attr w:name="ProductID" w:val="16 km"/>
        </w:smartTagPr>
        <w:r w:rsidRPr="00D33A7C">
          <w:rPr>
            <w:rFonts w:cs="Arial"/>
            <w:iCs/>
            <w:color w:val="000000" w:themeColor="text1"/>
          </w:rPr>
          <w:t>16 km</w:t>
        </w:r>
      </w:smartTag>
      <w:r w:rsidRPr="00D33A7C">
        <w:rPr>
          <w:rFonts w:cs="Arial"/>
          <w:iCs/>
          <w:color w:val="000000" w:themeColor="text1"/>
        </w:rPr>
        <w:t xml:space="preserve"> vedie od obce Záhrada okolo prameňa Úhrad </w:t>
      </w:r>
      <w:r w:rsidRPr="00D33A7C">
        <w:rPr>
          <w:rFonts w:cs="Arial"/>
          <w:iCs/>
          <w:color w:val="000000" w:themeColor="text1"/>
        </w:rPr>
        <w:lastRenderedPageBreak/>
        <w:t xml:space="preserve">cez Podhradie až po Duchonku. V Podhradí je možné napojiť sa na červenú trasu dlhú </w:t>
      </w:r>
      <w:smartTag w:uri="urn:schemas-microsoft-com:office:smarttags" w:element="metricconverter">
        <w:smartTagPr>
          <w:attr w:name="ProductID" w:val="19,3 km"/>
        </w:smartTagPr>
        <w:r w:rsidRPr="00D33A7C">
          <w:rPr>
            <w:rFonts w:cs="Arial"/>
            <w:iCs/>
            <w:color w:val="000000" w:themeColor="text1"/>
          </w:rPr>
          <w:t>19,3 km</w:t>
        </w:r>
      </w:smartTag>
      <w:r w:rsidRPr="00D33A7C">
        <w:rPr>
          <w:rFonts w:cs="Arial"/>
          <w:iCs/>
          <w:color w:val="000000" w:themeColor="text1"/>
        </w:rPr>
        <w:t xml:space="preserve"> vedúcu cez Závadu, Jacovce, Tovarníky až po Topoľčany. Modrá trasa v dĺžke </w:t>
      </w:r>
      <w:smartTag w:uri="urn:schemas-microsoft-com:office:smarttags" w:element="metricconverter">
        <w:smartTagPr>
          <w:attr w:name="ProductID" w:val="35 km"/>
        </w:smartTagPr>
        <w:r w:rsidRPr="00D33A7C">
          <w:rPr>
            <w:rFonts w:cs="Arial"/>
            <w:iCs/>
            <w:color w:val="000000" w:themeColor="text1"/>
          </w:rPr>
          <w:t>35 km</w:t>
        </w:r>
      </w:smartTag>
      <w:r w:rsidRPr="00D33A7C">
        <w:rPr>
          <w:rFonts w:cs="Arial"/>
          <w:iCs/>
          <w:color w:val="000000" w:themeColor="text1"/>
        </w:rPr>
        <w:t xml:space="preserve"> tvorí uzavretý okruh. Vedie z Duchonky na Kulháň, cez Nemečky, Prašice, Tesáre, Závadu a späť na Duchonku. Trasy je možné rôzne obmieňať a kombinovať, ako aj vzájomne napájať sa na  trasy a tvoriť si vlastné. Na trasách sa nachádzajú rôzne atrakcie. Topoľčiansky hrad v obci Podhradie, farma s koňmi v obci Podhradie, možnosť kúpania, vodných bicyklov, stanovania, člnkovania v rekreačnom stredisku Duchonka, lov rýb na vodnej nádrži Nemečky, zber húb a liečivých rastlín v okolí, lov rýb v umelej nádrži Kulháň aj s možnou konzumáciou pečených rýb na Kulháni. </w:t>
      </w:r>
    </w:p>
    <w:p w14:paraId="6EB0F817" w14:textId="77777777" w:rsidR="001F3333" w:rsidRPr="00D33A7C" w:rsidRDefault="001F3333" w:rsidP="001F3333">
      <w:pPr>
        <w:rPr>
          <w:rFonts w:cs="Arial"/>
          <w:color w:val="000000" w:themeColor="text1"/>
        </w:rPr>
      </w:pPr>
      <w:r w:rsidRPr="00D33A7C">
        <w:rPr>
          <w:rFonts w:cs="Arial"/>
          <w:color w:val="000000" w:themeColor="text1"/>
        </w:rPr>
        <w:t xml:space="preserve">Dlhšiu trasu vedúcu z obce Nová Lehota možno absolvovať  </w:t>
      </w:r>
      <w:r w:rsidR="00A3602A">
        <w:rPr>
          <w:rFonts w:cs="Arial"/>
          <w:color w:val="000000" w:themeColor="text1"/>
        </w:rPr>
        <w:t>po trase : Podhradie – Duchonka</w:t>
      </w:r>
      <w:r w:rsidRPr="00D33A7C">
        <w:rPr>
          <w:rFonts w:cs="Arial"/>
          <w:color w:val="000000" w:themeColor="text1"/>
        </w:rPr>
        <w:t>– Kulháň – Panská Javorina.</w:t>
      </w:r>
    </w:p>
    <w:p w14:paraId="162A7BBA" w14:textId="77777777" w:rsidR="001F3333" w:rsidRPr="00D33A7C" w:rsidRDefault="00D33A7C" w:rsidP="00D33A7C">
      <w:pPr>
        <w:ind w:left="2832" w:firstLine="708"/>
        <w:rPr>
          <w:rFonts w:cs="Arial"/>
          <w:color w:val="000000" w:themeColor="text1"/>
          <w:sz w:val="22"/>
        </w:rPr>
      </w:pPr>
      <w:r w:rsidRPr="00D33A7C">
        <w:rPr>
          <w:rFonts w:cs="Arial"/>
          <w:color w:val="000000" w:themeColor="text1"/>
          <w:sz w:val="22"/>
        </w:rPr>
        <w:t>Cyklotrasa Duchonka</w:t>
      </w:r>
    </w:p>
    <w:p w14:paraId="76D93B4D" w14:textId="77777777" w:rsidR="001F3333" w:rsidRPr="001F3333" w:rsidRDefault="00D33A7C" w:rsidP="001F3333">
      <w:pPr>
        <w:rPr>
          <w:rFonts w:cs="Arial"/>
          <w:color w:val="943634" w:themeColor="accent2" w:themeShade="BF"/>
        </w:rPr>
      </w:pPr>
      <w:r>
        <w:rPr>
          <w:rFonts w:cs="Arial"/>
          <w:noProof/>
          <w:color w:val="943634" w:themeColor="accent2" w:themeShade="BF"/>
          <w:lang w:eastAsia="sk-SK"/>
        </w:rPr>
        <w:drawing>
          <wp:anchor distT="0" distB="0" distL="114300" distR="114300" simplePos="0" relativeHeight="251661312" behindDoc="1" locked="0" layoutInCell="1" allowOverlap="1" wp14:anchorId="6072F91B" wp14:editId="35CB63F1">
            <wp:simplePos x="0" y="0"/>
            <wp:positionH relativeFrom="column">
              <wp:posOffset>999490</wp:posOffset>
            </wp:positionH>
            <wp:positionV relativeFrom="paragraph">
              <wp:posOffset>43180</wp:posOffset>
            </wp:positionV>
            <wp:extent cx="3982085" cy="3381375"/>
            <wp:effectExtent l="19050" t="0" r="0" b="0"/>
            <wp:wrapTight wrapText="bothSides">
              <wp:wrapPolygon edited="0">
                <wp:start x="-103" y="0"/>
                <wp:lineTo x="-103" y="21539"/>
                <wp:lineTo x="21597" y="21539"/>
                <wp:lineTo x="21597" y="0"/>
                <wp:lineTo x="-103" y="0"/>
              </wp:wrapPolygon>
            </wp:wrapTight>
            <wp:docPr id="21" name="Obrázok 9" descr="cyklotrasy Ducho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yklotrasy Duchonka"/>
                    <pic:cNvPicPr>
                      <a:picLocks noChangeAspect="1" noChangeArrowheads="1"/>
                    </pic:cNvPicPr>
                  </pic:nvPicPr>
                  <pic:blipFill>
                    <a:blip r:embed="rId56" cstate="print"/>
                    <a:srcRect/>
                    <a:stretch>
                      <a:fillRect/>
                    </a:stretch>
                  </pic:blipFill>
                  <pic:spPr bwMode="auto">
                    <a:xfrm>
                      <a:off x="0" y="0"/>
                      <a:ext cx="3982085" cy="3381375"/>
                    </a:xfrm>
                    <a:prstGeom prst="rect">
                      <a:avLst/>
                    </a:prstGeom>
                    <a:noFill/>
                    <a:ln w="9525">
                      <a:noFill/>
                      <a:miter lim="800000"/>
                      <a:headEnd/>
                      <a:tailEnd/>
                    </a:ln>
                  </pic:spPr>
                </pic:pic>
              </a:graphicData>
            </a:graphic>
          </wp:anchor>
        </w:drawing>
      </w:r>
    </w:p>
    <w:p w14:paraId="06C4E3AD" w14:textId="77777777" w:rsidR="001F3333" w:rsidRPr="001F3333" w:rsidRDefault="001F3333" w:rsidP="001F3333">
      <w:pPr>
        <w:rPr>
          <w:rFonts w:cs="Arial"/>
          <w:color w:val="943634" w:themeColor="accent2" w:themeShade="BF"/>
        </w:rPr>
      </w:pPr>
    </w:p>
    <w:p w14:paraId="4A5F0A23" w14:textId="77777777" w:rsidR="001F3333" w:rsidRPr="001F3333" w:rsidRDefault="001F3333" w:rsidP="001F3333">
      <w:pPr>
        <w:rPr>
          <w:rFonts w:cs="Arial"/>
          <w:color w:val="943634" w:themeColor="accent2" w:themeShade="BF"/>
        </w:rPr>
      </w:pPr>
    </w:p>
    <w:p w14:paraId="3B14B396" w14:textId="77777777" w:rsidR="001F3333" w:rsidRPr="001F3333" w:rsidRDefault="001F3333" w:rsidP="001F3333">
      <w:pPr>
        <w:rPr>
          <w:rFonts w:cs="Arial"/>
          <w:color w:val="943634" w:themeColor="accent2" w:themeShade="BF"/>
        </w:rPr>
      </w:pPr>
    </w:p>
    <w:p w14:paraId="243A5749" w14:textId="77777777" w:rsidR="001F3333" w:rsidRPr="001F3333" w:rsidRDefault="001F3333" w:rsidP="001F3333">
      <w:pPr>
        <w:rPr>
          <w:rFonts w:cs="Arial"/>
          <w:color w:val="943634" w:themeColor="accent2" w:themeShade="BF"/>
        </w:rPr>
      </w:pPr>
    </w:p>
    <w:p w14:paraId="6D336488" w14:textId="77777777" w:rsidR="001F3333" w:rsidRPr="001F3333" w:rsidRDefault="001F3333" w:rsidP="001F3333">
      <w:pPr>
        <w:rPr>
          <w:rFonts w:cs="Arial"/>
          <w:color w:val="943634" w:themeColor="accent2" w:themeShade="BF"/>
        </w:rPr>
      </w:pPr>
    </w:p>
    <w:p w14:paraId="67A4AD84" w14:textId="77777777" w:rsidR="001F3333" w:rsidRPr="001F3333" w:rsidRDefault="001F3333" w:rsidP="001F3333">
      <w:pPr>
        <w:rPr>
          <w:rFonts w:cs="Arial"/>
          <w:color w:val="943634" w:themeColor="accent2" w:themeShade="BF"/>
        </w:rPr>
      </w:pPr>
    </w:p>
    <w:p w14:paraId="33A18163" w14:textId="77777777" w:rsidR="001F3333" w:rsidRPr="001F3333" w:rsidRDefault="001F3333" w:rsidP="001F3333">
      <w:pPr>
        <w:rPr>
          <w:rFonts w:cs="Arial"/>
          <w:color w:val="943634" w:themeColor="accent2" w:themeShade="BF"/>
        </w:rPr>
      </w:pPr>
    </w:p>
    <w:p w14:paraId="55ED8409" w14:textId="77777777" w:rsidR="001F3333" w:rsidRPr="001F3333" w:rsidRDefault="001F3333" w:rsidP="001F3333">
      <w:pPr>
        <w:rPr>
          <w:rFonts w:cs="Arial"/>
          <w:color w:val="943634" w:themeColor="accent2" w:themeShade="BF"/>
        </w:rPr>
      </w:pPr>
    </w:p>
    <w:p w14:paraId="13EF3BA4" w14:textId="77777777" w:rsidR="001F3333" w:rsidRPr="001F3333" w:rsidRDefault="001F3333" w:rsidP="001F3333">
      <w:pPr>
        <w:rPr>
          <w:rFonts w:cs="Arial"/>
          <w:color w:val="943634" w:themeColor="accent2" w:themeShade="BF"/>
        </w:rPr>
      </w:pPr>
    </w:p>
    <w:p w14:paraId="5BCFCB68" w14:textId="77777777" w:rsidR="001F3333" w:rsidRPr="001F3333" w:rsidRDefault="001F3333" w:rsidP="001F3333">
      <w:pPr>
        <w:rPr>
          <w:rFonts w:cs="Arial"/>
          <w:color w:val="943634" w:themeColor="accent2" w:themeShade="BF"/>
        </w:rPr>
      </w:pPr>
    </w:p>
    <w:p w14:paraId="4DBB43E6" w14:textId="77777777" w:rsidR="001F3333" w:rsidRPr="001F3333" w:rsidRDefault="001F3333" w:rsidP="001F3333">
      <w:pPr>
        <w:rPr>
          <w:rFonts w:cs="Arial"/>
          <w:color w:val="943634" w:themeColor="accent2" w:themeShade="BF"/>
        </w:rPr>
      </w:pPr>
    </w:p>
    <w:p w14:paraId="2428B6B5" w14:textId="77777777" w:rsidR="001F3333" w:rsidRPr="001F3333" w:rsidRDefault="001F3333" w:rsidP="001F3333">
      <w:pPr>
        <w:rPr>
          <w:rFonts w:cs="Arial"/>
          <w:color w:val="943634" w:themeColor="accent2" w:themeShade="BF"/>
        </w:rPr>
      </w:pPr>
    </w:p>
    <w:p w14:paraId="48F603A9" w14:textId="77777777" w:rsidR="001F3333" w:rsidRPr="001F3333" w:rsidRDefault="001F3333" w:rsidP="001F3333">
      <w:pPr>
        <w:rPr>
          <w:rFonts w:cs="Arial"/>
          <w:color w:val="943634" w:themeColor="accent2" w:themeShade="BF"/>
        </w:rPr>
      </w:pPr>
    </w:p>
    <w:p w14:paraId="20F7564B" w14:textId="77777777" w:rsidR="001F3333" w:rsidRPr="001F3333" w:rsidRDefault="001F3333" w:rsidP="001F3333">
      <w:pPr>
        <w:rPr>
          <w:rFonts w:cs="Arial"/>
          <w:color w:val="943634" w:themeColor="accent2" w:themeShade="BF"/>
        </w:rPr>
      </w:pPr>
    </w:p>
    <w:p w14:paraId="4BB6444D" w14:textId="77777777" w:rsidR="001F3333" w:rsidRDefault="001F3333" w:rsidP="001F3333">
      <w:pPr>
        <w:rPr>
          <w:rFonts w:cs="Arial"/>
          <w:color w:val="943634" w:themeColor="accent2" w:themeShade="BF"/>
        </w:rPr>
      </w:pPr>
    </w:p>
    <w:p w14:paraId="2A671BA2" w14:textId="77777777" w:rsidR="00E33A69" w:rsidRPr="001F3333" w:rsidRDefault="00E33A69" w:rsidP="001F3333">
      <w:pPr>
        <w:rPr>
          <w:rFonts w:cs="Arial"/>
          <w:color w:val="943634" w:themeColor="accent2" w:themeShade="BF"/>
        </w:rPr>
      </w:pPr>
    </w:p>
    <w:p w14:paraId="509BF1A3" w14:textId="77777777" w:rsidR="001F3333" w:rsidRPr="001F3333" w:rsidRDefault="001F3333" w:rsidP="001F3333">
      <w:pPr>
        <w:rPr>
          <w:rFonts w:cs="Arial"/>
          <w:color w:val="943634" w:themeColor="accent2" w:themeShade="BF"/>
        </w:rPr>
      </w:pPr>
    </w:p>
    <w:p w14:paraId="0991E79D" w14:textId="77777777" w:rsidR="00D33A7C" w:rsidRDefault="00D33A7C" w:rsidP="001F3333">
      <w:pPr>
        <w:rPr>
          <w:rFonts w:cs="Arial"/>
          <w:i/>
          <w:color w:val="943634" w:themeColor="accent2" w:themeShade="BF"/>
          <w:u w:val="single"/>
        </w:rPr>
      </w:pPr>
    </w:p>
    <w:p w14:paraId="3D6F2D01" w14:textId="77777777" w:rsidR="001F3333" w:rsidRPr="00D33A7C" w:rsidRDefault="001F3333" w:rsidP="001F3333">
      <w:pPr>
        <w:rPr>
          <w:rFonts w:cs="Arial"/>
          <w:i/>
          <w:color w:val="000000" w:themeColor="text1"/>
          <w:u w:val="single"/>
        </w:rPr>
      </w:pPr>
      <w:proofErr w:type="spellStart"/>
      <w:r w:rsidRPr="00D33A7C">
        <w:rPr>
          <w:rFonts w:cs="Arial"/>
          <w:i/>
          <w:color w:val="000000" w:themeColor="text1"/>
          <w:u w:val="single"/>
        </w:rPr>
        <w:t>Motokross</w:t>
      </w:r>
      <w:proofErr w:type="spellEnd"/>
    </w:p>
    <w:p w14:paraId="6D1E5754" w14:textId="77777777" w:rsidR="001F3333" w:rsidRPr="00D33A7C" w:rsidRDefault="001F3333" w:rsidP="001F3333">
      <w:pPr>
        <w:rPr>
          <w:rFonts w:cs="Arial"/>
          <w:color w:val="000000" w:themeColor="text1"/>
        </w:rPr>
      </w:pPr>
    </w:p>
    <w:p w14:paraId="400914CC" w14:textId="77777777" w:rsidR="001F3333" w:rsidRPr="00D33A7C" w:rsidRDefault="001F3333" w:rsidP="001F3333">
      <w:pPr>
        <w:rPr>
          <w:rFonts w:cs="Arial"/>
          <w:color w:val="000000" w:themeColor="text1"/>
        </w:rPr>
      </w:pPr>
      <w:r w:rsidRPr="00D33A7C">
        <w:rPr>
          <w:rFonts w:cs="Arial"/>
          <w:color w:val="000000" w:themeColor="text1"/>
        </w:rPr>
        <w:t xml:space="preserve">V obci </w:t>
      </w:r>
      <w:r w:rsidR="008447DF">
        <w:rPr>
          <w:rFonts w:cs="Arial"/>
          <w:color w:val="000000" w:themeColor="text1"/>
        </w:rPr>
        <w:t>Nová Lehota</w:t>
      </w:r>
      <w:r w:rsidRPr="00D33A7C">
        <w:rPr>
          <w:rFonts w:cs="Arial"/>
          <w:color w:val="000000" w:themeColor="text1"/>
        </w:rPr>
        <w:t xml:space="preserve"> sa nachádzajú vyjazdené trasy využívané na </w:t>
      </w:r>
      <w:proofErr w:type="spellStart"/>
      <w:r w:rsidRPr="00D33A7C">
        <w:rPr>
          <w:rFonts w:cs="Arial"/>
          <w:color w:val="000000" w:themeColor="text1"/>
        </w:rPr>
        <w:t>motokross</w:t>
      </w:r>
      <w:proofErr w:type="spellEnd"/>
      <w:r w:rsidRPr="00D33A7C">
        <w:rPr>
          <w:rFonts w:cs="Arial"/>
          <w:color w:val="000000" w:themeColor="text1"/>
        </w:rPr>
        <w:t xml:space="preserve">. </w:t>
      </w:r>
    </w:p>
    <w:p w14:paraId="376FA383" w14:textId="77777777" w:rsidR="001F3333" w:rsidRPr="00D33A7C" w:rsidRDefault="001F3333" w:rsidP="001F3333">
      <w:pPr>
        <w:rPr>
          <w:rFonts w:cs="Arial"/>
          <w:color w:val="000000" w:themeColor="text1"/>
          <w:u w:val="single"/>
        </w:rPr>
      </w:pPr>
    </w:p>
    <w:p w14:paraId="50E0A46B" w14:textId="77777777" w:rsidR="001F3333" w:rsidRPr="00D33A7C" w:rsidRDefault="001F3333" w:rsidP="00D33A7C">
      <w:pPr>
        <w:jc w:val="center"/>
        <w:rPr>
          <w:rFonts w:cs="Arial"/>
          <w:color w:val="000000" w:themeColor="text1"/>
          <w:u w:val="single"/>
        </w:rPr>
      </w:pPr>
      <w:r w:rsidRPr="00D33A7C">
        <w:rPr>
          <w:rFonts w:cs="Arial"/>
          <w:noProof/>
          <w:color w:val="000000" w:themeColor="text1"/>
          <w:u w:val="single"/>
          <w:lang w:eastAsia="sk-SK"/>
        </w:rPr>
        <w:lastRenderedPageBreak/>
        <w:drawing>
          <wp:inline distT="0" distB="0" distL="0" distR="0" wp14:anchorId="56C5D3F0" wp14:editId="7E6091A6">
            <wp:extent cx="3526407" cy="2644708"/>
            <wp:effectExtent l="19050" t="0" r="0" b="0"/>
            <wp:docPr id="20" name="Obrázok 5" descr="P701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7010018"/>
                    <pic:cNvPicPr>
                      <a:picLocks noChangeAspect="1" noChangeArrowheads="1"/>
                    </pic:cNvPicPr>
                  </pic:nvPicPr>
                  <pic:blipFill>
                    <a:blip r:embed="rId57" cstate="print"/>
                    <a:srcRect/>
                    <a:stretch>
                      <a:fillRect/>
                    </a:stretch>
                  </pic:blipFill>
                  <pic:spPr bwMode="auto">
                    <a:xfrm>
                      <a:off x="0" y="0"/>
                      <a:ext cx="3528167" cy="2646028"/>
                    </a:xfrm>
                    <a:prstGeom prst="rect">
                      <a:avLst/>
                    </a:prstGeom>
                    <a:noFill/>
                    <a:ln w="9525">
                      <a:noFill/>
                      <a:miter lim="800000"/>
                      <a:headEnd/>
                      <a:tailEnd/>
                    </a:ln>
                  </pic:spPr>
                </pic:pic>
              </a:graphicData>
            </a:graphic>
          </wp:inline>
        </w:drawing>
      </w:r>
    </w:p>
    <w:p w14:paraId="55106FD1" w14:textId="77777777" w:rsidR="001F3333" w:rsidRPr="00D33A7C" w:rsidRDefault="001F3333" w:rsidP="001F3333">
      <w:pPr>
        <w:rPr>
          <w:rFonts w:cs="Arial"/>
          <w:color w:val="000000" w:themeColor="text1"/>
          <w:u w:val="single"/>
        </w:rPr>
      </w:pPr>
    </w:p>
    <w:p w14:paraId="729E81AF" w14:textId="77777777" w:rsidR="001F3333" w:rsidRPr="00D33A7C" w:rsidRDefault="001F3333" w:rsidP="001F3333">
      <w:pPr>
        <w:rPr>
          <w:rFonts w:cs="Arial"/>
          <w:i/>
          <w:color w:val="000000" w:themeColor="text1"/>
          <w:u w:val="single"/>
        </w:rPr>
      </w:pPr>
      <w:r w:rsidRPr="00D33A7C">
        <w:rPr>
          <w:rFonts w:cs="Arial"/>
          <w:i/>
          <w:color w:val="000000" w:themeColor="text1"/>
          <w:u w:val="single"/>
        </w:rPr>
        <w:t>Kultúrne zariadenia a služby v oblasti cestovného ruchu.</w:t>
      </w:r>
    </w:p>
    <w:p w14:paraId="45E211D5" w14:textId="77777777" w:rsidR="001F3333" w:rsidRPr="00D33A7C" w:rsidRDefault="001F3333" w:rsidP="001F3333">
      <w:pPr>
        <w:rPr>
          <w:rFonts w:cs="Arial"/>
          <w:i/>
          <w:color w:val="000000" w:themeColor="text1"/>
          <w:u w:val="single"/>
        </w:rPr>
      </w:pPr>
    </w:p>
    <w:p w14:paraId="0CD2EA94" w14:textId="77777777" w:rsidR="001F3333" w:rsidRPr="00D33A7C" w:rsidRDefault="001F3333" w:rsidP="001F3333">
      <w:pPr>
        <w:rPr>
          <w:rFonts w:cs="Arial"/>
          <w:color w:val="000000" w:themeColor="text1"/>
        </w:rPr>
      </w:pPr>
      <w:r w:rsidRPr="00D33A7C">
        <w:rPr>
          <w:rFonts w:cs="Arial"/>
          <w:color w:val="000000" w:themeColor="text1"/>
        </w:rPr>
        <w:t>Múzeum Beckov vystavuje expozície z dejín Beckova a jeho významné osobnosti. Otváracia doba: Utorok - nedeľa o 9.00 – 17.00 hod v mesiacoch máj – október.</w:t>
      </w:r>
    </w:p>
    <w:p w14:paraId="127DED36" w14:textId="77777777" w:rsidR="001F3333" w:rsidRPr="00D33A7C" w:rsidRDefault="001F3333" w:rsidP="001F3333">
      <w:pPr>
        <w:rPr>
          <w:rFonts w:cs="Arial"/>
          <w:color w:val="000000" w:themeColor="text1"/>
        </w:rPr>
      </w:pPr>
    </w:p>
    <w:p w14:paraId="0401E200" w14:textId="77777777" w:rsidR="001F3333" w:rsidRPr="00D33A7C" w:rsidRDefault="001F3333" w:rsidP="001F3333">
      <w:pPr>
        <w:rPr>
          <w:rFonts w:cs="Arial"/>
          <w:i/>
          <w:color w:val="000000" w:themeColor="text1"/>
          <w:u w:val="single"/>
        </w:rPr>
      </w:pPr>
      <w:r w:rsidRPr="00D33A7C">
        <w:rPr>
          <w:rFonts w:cs="Arial"/>
          <w:i/>
          <w:color w:val="000000" w:themeColor="text1"/>
          <w:u w:val="single"/>
        </w:rPr>
        <w:t>Agroturistika</w:t>
      </w:r>
    </w:p>
    <w:p w14:paraId="5747C203" w14:textId="77777777" w:rsidR="001F3333" w:rsidRPr="00D33A7C" w:rsidRDefault="001F3333" w:rsidP="001F3333">
      <w:pPr>
        <w:rPr>
          <w:rFonts w:cs="Arial"/>
          <w:color w:val="000000" w:themeColor="text1"/>
        </w:rPr>
      </w:pPr>
    </w:p>
    <w:p w14:paraId="76EAC6C7" w14:textId="77777777" w:rsidR="001F3333" w:rsidRPr="00D33A7C" w:rsidRDefault="001F3333" w:rsidP="001F3333">
      <w:pPr>
        <w:rPr>
          <w:rFonts w:cs="Arial"/>
          <w:i/>
          <w:color w:val="000000" w:themeColor="text1"/>
          <w:u w:val="single"/>
        </w:rPr>
      </w:pPr>
      <w:r w:rsidRPr="00D33A7C">
        <w:rPr>
          <w:rFonts w:cs="Arial"/>
          <w:color w:val="000000" w:themeColor="text1"/>
        </w:rPr>
        <w:t xml:space="preserve">V obci </w:t>
      </w:r>
      <w:r w:rsidRPr="00D33A7C">
        <w:rPr>
          <w:rFonts w:cs="Arial"/>
          <w:i/>
          <w:color w:val="000000" w:themeColor="text1"/>
          <w:u w:val="single"/>
        </w:rPr>
        <w:t>Podhradie</w:t>
      </w:r>
      <w:r w:rsidRPr="00D33A7C">
        <w:rPr>
          <w:rFonts w:cs="Arial"/>
          <w:color w:val="000000" w:themeColor="text1"/>
        </w:rPr>
        <w:t xml:space="preserve"> je </w:t>
      </w:r>
      <w:r w:rsidRPr="00D33A7C">
        <w:rPr>
          <w:rFonts w:cs="Arial"/>
          <w:i/>
          <w:color w:val="000000" w:themeColor="text1"/>
          <w:u w:val="single"/>
        </w:rPr>
        <w:t xml:space="preserve">farma s koňmi, ale aj jeleňmi, danielmi a muflónmi. </w:t>
      </w:r>
    </w:p>
    <w:p w14:paraId="27D8AA65" w14:textId="77777777" w:rsidR="00D33A7C" w:rsidRPr="001F3333" w:rsidRDefault="00D33A7C" w:rsidP="001F3333">
      <w:pPr>
        <w:rPr>
          <w:rFonts w:cs="Arial"/>
          <w:i/>
          <w:color w:val="943634" w:themeColor="accent2" w:themeShade="BF"/>
        </w:rPr>
      </w:pPr>
    </w:p>
    <w:p w14:paraId="3E0D9FF6" w14:textId="77777777" w:rsidR="001F3333" w:rsidRPr="001F3333" w:rsidRDefault="001F3333" w:rsidP="00D33A7C">
      <w:pPr>
        <w:pStyle w:val="Nadpis3"/>
        <w:numPr>
          <w:ilvl w:val="1"/>
          <w:numId w:val="3"/>
        </w:numPr>
      </w:pPr>
      <w:bookmarkStart w:id="35" w:name="_Toc202333951"/>
      <w:bookmarkStart w:id="36" w:name="_Toc452969907"/>
      <w:r w:rsidRPr="001F3333">
        <w:t>Ubytovacie kapacity</w:t>
      </w:r>
      <w:bookmarkEnd w:id="35"/>
      <w:bookmarkEnd w:id="36"/>
    </w:p>
    <w:p w14:paraId="2BBE6DD8" w14:textId="77777777" w:rsidR="001F3333" w:rsidRPr="001F3333" w:rsidRDefault="001F3333" w:rsidP="001F3333">
      <w:pPr>
        <w:rPr>
          <w:rFonts w:cs="Arial"/>
          <w:i/>
          <w:color w:val="943634" w:themeColor="accent2" w:themeShade="BF"/>
          <w:u w:val="single"/>
        </w:rPr>
      </w:pPr>
    </w:p>
    <w:p w14:paraId="4388CA44" w14:textId="77777777" w:rsidR="001F3333" w:rsidRPr="00D33A7C" w:rsidRDefault="001F3333" w:rsidP="001F3333">
      <w:pPr>
        <w:rPr>
          <w:rFonts w:cs="Arial"/>
          <w:i/>
          <w:color w:val="000000" w:themeColor="text1"/>
          <w:u w:val="single"/>
        </w:rPr>
      </w:pPr>
      <w:r w:rsidRPr="00D33A7C">
        <w:rPr>
          <w:rFonts w:cs="Arial"/>
          <w:color w:val="000000" w:themeColor="text1"/>
        </w:rPr>
        <w:t xml:space="preserve">Ubytovanie v okolí je možné </w:t>
      </w:r>
      <w:r w:rsidRPr="00D33A7C">
        <w:rPr>
          <w:rFonts w:cs="Arial"/>
          <w:i/>
          <w:color w:val="000000" w:themeColor="text1"/>
          <w:u w:val="single"/>
        </w:rPr>
        <w:t>v rekreačnej oblasti Zelená voda:</w:t>
      </w:r>
    </w:p>
    <w:p w14:paraId="71C46186" w14:textId="77777777" w:rsidR="001F3333" w:rsidRPr="00D33A7C" w:rsidRDefault="001F3333" w:rsidP="001F3333">
      <w:pPr>
        <w:rPr>
          <w:rFonts w:cs="Arial"/>
          <w:color w:val="000000" w:themeColor="text1"/>
        </w:rPr>
      </w:pPr>
      <w:r w:rsidRPr="00D33A7C">
        <w:rPr>
          <w:rFonts w:cs="Arial"/>
          <w:color w:val="000000" w:themeColor="text1"/>
        </w:rPr>
        <w:t>Hotel PERLA, Zelená voda</w:t>
      </w:r>
    </w:p>
    <w:p w14:paraId="15DE552F" w14:textId="77777777" w:rsidR="001F3333" w:rsidRPr="00D33A7C" w:rsidRDefault="001D0CD5" w:rsidP="001F3333">
      <w:pPr>
        <w:rPr>
          <w:rFonts w:cs="Arial"/>
          <w:color w:val="000000" w:themeColor="text1"/>
        </w:rPr>
      </w:pPr>
      <w:r>
        <w:rPr>
          <w:rFonts w:cs="Arial"/>
          <w:color w:val="000000" w:themeColor="text1"/>
        </w:rPr>
        <w:t>Hotel Adriana, Zelená voda</w:t>
      </w:r>
    </w:p>
    <w:p w14:paraId="0D769729" w14:textId="77777777" w:rsidR="001F3333" w:rsidRPr="00D33A7C" w:rsidRDefault="001F3333" w:rsidP="001F3333">
      <w:pPr>
        <w:rPr>
          <w:rFonts w:cs="Arial"/>
          <w:color w:val="000000" w:themeColor="text1"/>
        </w:rPr>
      </w:pPr>
    </w:p>
    <w:p w14:paraId="1991C462" w14:textId="77777777" w:rsidR="001F3333" w:rsidRPr="00D33A7C" w:rsidRDefault="001F3333" w:rsidP="001F3333">
      <w:pPr>
        <w:rPr>
          <w:rFonts w:cs="Arial"/>
          <w:i/>
          <w:color w:val="000000" w:themeColor="text1"/>
          <w:u w:val="single"/>
        </w:rPr>
      </w:pPr>
      <w:r w:rsidRPr="00D33A7C">
        <w:rPr>
          <w:rFonts w:cs="Arial"/>
          <w:i/>
          <w:color w:val="000000" w:themeColor="text1"/>
          <w:u w:val="single"/>
        </w:rPr>
        <w:t xml:space="preserve">V rekreačnej oblasti Duchonka : </w:t>
      </w:r>
    </w:p>
    <w:p w14:paraId="082797D5" w14:textId="77777777" w:rsidR="001F3333" w:rsidRPr="00D33A7C" w:rsidRDefault="001F3333" w:rsidP="001F3333">
      <w:pPr>
        <w:rPr>
          <w:rFonts w:cs="Arial"/>
          <w:color w:val="000000" w:themeColor="text1"/>
        </w:rPr>
      </w:pPr>
      <w:r w:rsidRPr="00D33A7C">
        <w:rPr>
          <w:rFonts w:cs="Arial"/>
          <w:color w:val="000000" w:themeColor="text1"/>
        </w:rPr>
        <w:t>V mnohých  Chatách Duchonka rôznej veľkosti a počte lôžok</w:t>
      </w:r>
    </w:p>
    <w:p w14:paraId="71F86AA4" w14:textId="77777777" w:rsidR="001F3333" w:rsidRPr="00D33A7C" w:rsidRDefault="001F3333" w:rsidP="001F3333">
      <w:pPr>
        <w:rPr>
          <w:rFonts w:cs="Arial"/>
          <w:color w:val="000000" w:themeColor="text1"/>
        </w:rPr>
      </w:pPr>
      <w:r w:rsidRPr="00D33A7C">
        <w:rPr>
          <w:rFonts w:cs="Arial"/>
          <w:color w:val="000000" w:themeColor="text1"/>
        </w:rPr>
        <w:t xml:space="preserve">V bungalovoch Duchonka </w:t>
      </w:r>
    </w:p>
    <w:p w14:paraId="6220127B" w14:textId="77777777" w:rsidR="001F3333" w:rsidRPr="00D33A7C" w:rsidRDefault="001F3333" w:rsidP="001F3333">
      <w:pPr>
        <w:rPr>
          <w:rFonts w:cs="Arial"/>
          <w:color w:val="000000" w:themeColor="text1"/>
        </w:rPr>
      </w:pPr>
      <w:r w:rsidRPr="00D33A7C">
        <w:rPr>
          <w:rFonts w:cs="Arial"/>
          <w:color w:val="000000" w:themeColor="text1"/>
        </w:rPr>
        <w:t xml:space="preserve">Penzión </w:t>
      </w:r>
      <w:proofErr w:type="spellStart"/>
      <w:r w:rsidRPr="00D33A7C">
        <w:rPr>
          <w:rFonts w:cs="Arial"/>
          <w:color w:val="000000" w:themeColor="text1"/>
        </w:rPr>
        <w:t>Fortunato</w:t>
      </w:r>
      <w:proofErr w:type="spellEnd"/>
      <w:r w:rsidRPr="00D33A7C">
        <w:rPr>
          <w:rFonts w:cs="Arial"/>
          <w:color w:val="000000" w:themeColor="text1"/>
        </w:rPr>
        <w:t xml:space="preserve"> </w:t>
      </w:r>
    </w:p>
    <w:p w14:paraId="0371F119" w14:textId="77777777" w:rsidR="001F3333" w:rsidRPr="00D33A7C" w:rsidRDefault="001F3333" w:rsidP="001F3333">
      <w:pPr>
        <w:rPr>
          <w:rFonts w:cs="Arial"/>
          <w:color w:val="000000" w:themeColor="text1"/>
        </w:rPr>
      </w:pPr>
      <w:r w:rsidRPr="00D33A7C">
        <w:rPr>
          <w:rFonts w:cs="Arial"/>
          <w:color w:val="000000" w:themeColor="text1"/>
        </w:rPr>
        <w:t>Penzión Slniečko – Duchonka - Prašice</w:t>
      </w:r>
    </w:p>
    <w:p w14:paraId="453AFB96" w14:textId="77777777" w:rsidR="001F3333" w:rsidRPr="00D33A7C" w:rsidRDefault="001F3333" w:rsidP="001F3333">
      <w:pPr>
        <w:rPr>
          <w:rFonts w:cs="Arial"/>
          <w:color w:val="000000" w:themeColor="text1"/>
        </w:rPr>
      </w:pPr>
    </w:p>
    <w:p w14:paraId="02D2897B" w14:textId="77777777" w:rsidR="001F3333" w:rsidRPr="00D33A7C" w:rsidRDefault="001F3333" w:rsidP="001F3333">
      <w:pPr>
        <w:rPr>
          <w:rFonts w:cs="Arial"/>
          <w:i/>
          <w:color w:val="000000" w:themeColor="text1"/>
          <w:u w:val="single"/>
        </w:rPr>
      </w:pPr>
      <w:r w:rsidRPr="00D33A7C">
        <w:rPr>
          <w:rFonts w:cs="Arial"/>
          <w:i/>
          <w:color w:val="000000" w:themeColor="text1"/>
          <w:u w:val="single"/>
        </w:rPr>
        <w:t xml:space="preserve">V obci Podhradie: </w:t>
      </w:r>
    </w:p>
    <w:p w14:paraId="61F0DAF2" w14:textId="77777777" w:rsidR="001F3333" w:rsidRPr="00D33A7C" w:rsidRDefault="001F3333" w:rsidP="001F3333">
      <w:pPr>
        <w:rPr>
          <w:rFonts w:cs="Arial"/>
          <w:color w:val="000000" w:themeColor="text1"/>
        </w:rPr>
      </w:pPr>
      <w:r w:rsidRPr="00D33A7C">
        <w:rPr>
          <w:rFonts w:cs="Arial"/>
          <w:color w:val="000000" w:themeColor="text1"/>
        </w:rPr>
        <w:t>Penzión pod hradom</w:t>
      </w:r>
    </w:p>
    <w:p w14:paraId="700C56A5" w14:textId="77777777" w:rsidR="001F3333" w:rsidRPr="00D33A7C" w:rsidRDefault="001F3333" w:rsidP="001F3333">
      <w:pPr>
        <w:rPr>
          <w:rFonts w:cs="Arial"/>
          <w:color w:val="000000" w:themeColor="text1"/>
        </w:rPr>
      </w:pPr>
      <w:r w:rsidRPr="00D33A7C">
        <w:rPr>
          <w:rFonts w:cs="Arial"/>
          <w:color w:val="000000" w:themeColor="text1"/>
        </w:rPr>
        <w:t xml:space="preserve">Chalupa Podhradie </w:t>
      </w:r>
    </w:p>
    <w:p w14:paraId="2464FBE4" w14:textId="77777777" w:rsidR="001F3333" w:rsidRPr="00D33A7C" w:rsidRDefault="001F3333" w:rsidP="001F3333">
      <w:pPr>
        <w:rPr>
          <w:rFonts w:cs="Arial"/>
          <w:color w:val="000000" w:themeColor="text1"/>
        </w:rPr>
      </w:pPr>
    </w:p>
    <w:p w14:paraId="51202EB9" w14:textId="77777777" w:rsidR="001F3333" w:rsidRPr="00D33A7C" w:rsidRDefault="001F3333" w:rsidP="001F3333">
      <w:pPr>
        <w:rPr>
          <w:rFonts w:cs="Arial"/>
          <w:i/>
          <w:color w:val="000000" w:themeColor="text1"/>
          <w:u w:val="single"/>
        </w:rPr>
      </w:pPr>
      <w:r w:rsidRPr="00D33A7C">
        <w:rPr>
          <w:rFonts w:cs="Arial"/>
          <w:i/>
          <w:color w:val="000000" w:themeColor="text1"/>
          <w:u w:val="single"/>
        </w:rPr>
        <w:t>V Kúpeľoch Piešťany:</w:t>
      </w:r>
    </w:p>
    <w:p w14:paraId="5AAD4154" w14:textId="77777777" w:rsidR="001F3333" w:rsidRPr="00D33A7C" w:rsidRDefault="001F3333" w:rsidP="001F3333">
      <w:pPr>
        <w:rPr>
          <w:rFonts w:cs="Arial"/>
          <w:color w:val="000000" w:themeColor="text1"/>
        </w:rPr>
      </w:pPr>
      <w:r w:rsidRPr="00D33A7C">
        <w:rPr>
          <w:rFonts w:cs="Arial"/>
          <w:color w:val="000000" w:themeColor="text1"/>
        </w:rPr>
        <w:t>Hotel T</w:t>
      </w:r>
      <w:r w:rsidR="005B4BA2">
        <w:rPr>
          <w:rFonts w:cs="Arial"/>
          <w:color w:val="000000" w:themeColor="text1"/>
        </w:rPr>
        <w:t>h</w:t>
      </w:r>
      <w:r w:rsidRPr="00D33A7C">
        <w:rPr>
          <w:rFonts w:cs="Arial"/>
          <w:color w:val="000000" w:themeColor="text1"/>
        </w:rPr>
        <w:t xml:space="preserve">ermia </w:t>
      </w:r>
      <w:proofErr w:type="spellStart"/>
      <w:r w:rsidRPr="00D33A7C">
        <w:rPr>
          <w:rFonts w:cs="Arial"/>
          <w:color w:val="000000" w:themeColor="text1"/>
        </w:rPr>
        <w:t>Palace</w:t>
      </w:r>
      <w:proofErr w:type="spellEnd"/>
      <w:r w:rsidRPr="00D33A7C">
        <w:rPr>
          <w:rFonts w:cs="Arial"/>
          <w:color w:val="000000" w:themeColor="text1"/>
        </w:rPr>
        <w:t>*****</w:t>
      </w:r>
    </w:p>
    <w:p w14:paraId="43B0105A" w14:textId="77777777" w:rsidR="001F3333" w:rsidRPr="00D33A7C" w:rsidRDefault="001F3333" w:rsidP="001F3333">
      <w:pPr>
        <w:rPr>
          <w:rFonts w:cs="Arial"/>
          <w:color w:val="000000" w:themeColor="text1"/>
        </w:rPr>
      </w:pPr>
      <w:r w:rsidRPr="00D33A7C">
        <w:rPr>
          <w:rFonts w:cs="Arial"/>
          <w:color w:val="000000" w:themeColor="text1"/>
        </w:rPr>
        <w:t xml:space="preserve">Hotel </w:t>
      </w:r>
      <w:proofErr w:type="spellStart"/>
      <w:r w:rsidRPr="00D33A7C">
        <w:rPr>
          <w:rFonts w:cs="Arial"/>
          <w:color w:val="000000" w:themeColor="text1"/>
        </w:rPr>
        <w:t>Balnea</w:t>
      </w:r>
      <w:proofErr w:type="spellEnd"/>
      <w:r w:rsidRPr="00D33A7C">
        <w:rPr>
          <w:rFonts w:cs="Arial"/>
          <w:color w:val="000000" w:themeColor="text1"/>
        </w:rPr>
        <w:t xml:space="preserve"> </w:t>
      </w:r>
      <w:proofErr w:type="spellStart"/>
      <w:r w:rsidRPr="00D33A7C">
        <w:rPr>
          <w:rFonts w:cs="Arial"/>
          <w:color w:val="000000" w:themeColor="text1"/>
        </w:rPr>
        <w:t>Esplanade</w:t>
      </w:r>
      <w:proofErr w:type="spellEnd"/>
      <w:r w:rsidRPr="00D33A7C">
        <w:rPr>
          <w:rFonts w:cs="Arial"/>
          <w:color w:val="000000" w:themeColor="text1"/>
        </w:rPr>
        <w:t>*****</w:t>
      </w:r>
    </w:p>
    <w:p w14:paraId="5470288E" w14:textId="77777777" w:rsidR="001F3333" w:rsidRPr="00D33A7C" w:rsidRDefault="001F3333" w:rsidP="001F3333">
      <w:pPr>
        <w:rPr>
          <w:rFonts w:cs="Arial"/>
          <w:color w:val="000000" w:themeColor="text1"/>
        </w:rPr>
      </w:pPr>
      <w:r w:rsidRPr="00D33A7C">
        <w:rPr>
          <w:rFonts w:cs="Arial"/>
          <w:color w:val="000000" w:themeColor="text1"/>
        </w:rPr>
        <w:t xml:space="preserve">Hotel </w:t>
      </w:r>
      <w:proofErr w:type="spellStart"/>
      <w:r w:rsidRPr="00D33A7C">
        <w:rPr>
          <w:rFonts w:cs="Arial"/>
          <w:color w:val="000000" w:themeColor="text1"/>
        </w:rPr>
        <w:t>Balnea</w:t>
      </w:r>
      <w:proofErr w:type="spellEnd"/>
      <w:r w:rsidRPr="00D33A7C">
        <w:rPr>
          <w:rFonts w:cs="Arial"/>
          <w:color w:val="000000" w:themeColor="text1"/>
        </w:rPr>
        <w:t xml:space="preserve"> </w:t>
      </w:r>
      <w:proofErr w:type="spellStart"/>
      <w:r w:rsidRPr="00D33A7C">
        <w:rPr>
          <w:rFonts w:cs="Arial"/>
          <w:color w:val="000000" w:themeColor="text1"/>
        </w:rPr>
        <w:t>Palace</w:t>
      </w:r>
      <w:proofErr w:type="spellEnd"/>
      <w:r w:rsidRPr="00D33A7C">
        <w:rPr>
          <w:rFonts w:cs="Arial"/>
          <w:color w:val="000000" w:themeColor="text1"/>
        </w:rPr>
        <w:t>****</w:t>
      </w:r>
    </w:p>
    <w:p w14:paraId="6DD0C3F2" w14:textId="77777777" w:rsidR="001F3333" w:rsidRPr="00D33A7C" w:rsidRDefault="001F3333" w:rsidP="001F3333">
      <w:pPr>
        <w:rPr>
          <w:rFonts w:cs="Arial"/>
          <w:color w:val="000000" w:themeColor="text1"/>
        </w:rPr>
      </w:pPr>
      <w:r w:rsidRPr="00D33A7C">
        <w:rPr>
          <w:rFonts w:cs="Arial"/>
          <w:color w:val="000000" w:themeColor="text1"/>
        </w:rPr>
        <w:t xml:space="preserve">Hotel </w:t>
      </w:r>
      <w:proofErr w:type="spellStart"/>
      <w:r w:rsidRPr="00D33A7C">
        <w:rPr>
          <w:rFonts w:cs="Arial"/>
          <w:color w:val="000000" w:themeColor="text1"/>
        </w:rPr>
        <w:t>Balnea</w:t>
      </w:r>
      <w:proofErr w:type="spellEnd"/>
      <w:r w:rsidRPr="00D33A7C">
        <w:rPr>
          <w:rFonts w:cs="Arial"/>
          <w:color w:val="000000" w:themeColor="text1"/>
        </w:rPr>
        <w:t xml:space="preserve"> </w:t>
      </w:r>
      <w:proofErr w:type="spellStart"/>
      <w:r w:rsidRPr="00D33A7C">
        <w:rPr>
          <w:rFonts w:cs="Arial"/>
          <w:color w:val="000000" w:themeColor="text1"/>
        </w:rPr>
        <w:t>Splendid</w:t>
      </w:r>
      <w:proofErr w:type="spellEnd"/>
      <w:r w:rsidRPr="00D33A7C">
        <w:rPr>
          <w:rFonts w:cs="Arial"/>
          <w:color w:val="000000" w:themeColor="text1"/>
        </w:rPr>
        <w:t>****</w:t>
      </w:r>
    </w:p>
    <w:p w14:paraId="7CFA1E7C" w14:textId="77777777" w:rsidR="001F3333" w:rsidRPr="00D33A7C" w:rsidRDefault="001F3333" w:rsidP="001F3333">
      <w:pPr>
        <w:rPr>
          <w:rFonts w:cs="Arial"/>
          <w:color w:val="000000" w:themeColor="text1"/>
        </w:rPr>
      </w:pPr>
      <w:r w:rsidRPr="00D33A7C">
        <w:rPr>
          <w:rFonts w:cs="Arial"/>
          <w:color w:val="000000" w:themeColor="text1"/>
        </w:rPr>
        <w:t xml:space="preserve">Hotel </w:t>
      </w:r>
      <w:proofErr w:type="spellStart"/>
      <w:r w:rsidRPr="00D33A7C">
        <w:rPr>
          <w:rFonts w:cs="Arial"/>
          <w:color w:val="000000" w:themeColor="text1"/>
        </w:rPr>
        <w:t>Balnea</w:t>
      </w:r>
      <w:proofErr w:type="spellEnd"/>
      <w:r w:rsidRPr="00D33A7C">
        <w:rPr>
          <w:rFonts w:cs="Arial"/>
          <w:color w:val="000000" w:themeColor="text1"/>
        </w:rPr>
        <w:t xml:space="preserve"> Grand***</w:t>
      </w:r>
    </w:p>
    <w:p w14:paraId="227079C1" w14:textId="77777777" w:rsidR="001F3333" w:rsidRPr="00D33A7C" w:rsidRDefault="001F3333" w:rsidP="001F3333">
      <w:pPr>
        <w:rPr>
          <w:rFonts w:cs="Arial"/>
          <w:color w:val="000000" w:themeColor="text1"/>
        </w:rPr>
      </w:pPr>
      <w:proofErr w:type="spellStart"/>
      <w:r w:rsidRPr="00D33A7C">
        <w:rPr>
          <w:rFonts w:cs="Arial"/>
          <w:color w:val="000000" w:themeColor="text1"/>
        </w:rPr>
        <w:lastRenderedPageBreak/>
        <w:t>Villa</w:t>
      </w:r>
      <w:proofErr w:type="spellEnd"/>
      <w:r w:rsidRPr="00D33A7C">
        <w:rPr>
          <w:rFonts w:cs="Arial"/>
          <w:color w:val="000000" w:themeColor="text1"/>
        </w:rPr>
        <w:t xml:space="preserve"> </w:t>
      </w:r>
      <w:proofErr w:type="spellStart"/>
      <w:r w:rsidRPr="00D33A7C">
        <w:rPr>
          <w:rFonts w:cs="Arial"/>
          <w:color w:val="000000" w:themeColor="text1"/>
        </w:rPr>
        <w:t>Berlin</w:t>
      </w:r>
      <w:proofErr w:type="spellEnd"/>
      <w:r w:rsidRPr="00D33A7C">
        <w:rPr>
          <w:rFonts w:cs="Arial"/>
          <w:color w:val="000000" w:themeColor="text1"/>
        </w:rPr>
        <w:t>***</w:t>
      </w:r>
    </w:p>
    <w:p w14:paraId="4FFB9A95" w14:textId="77777777" w:rsidR="001F3333" w:rsidRPr="00D33A7C" w:rsidRDefault="001F3333" w:rsidP="001F3333">
      <w:pPr>
        <w:rPr>
          <w:rFonts w:cs="Arial"/>
          <w:color w:val="000000" w:themeColor="text1"/>
        </w:rPr>
      </w:pPr>
    </w:p>
    <w:p w14:paraId="02662C2F" w14:textId="77777777" w:rsidR="001F3333" w:rsidRPr="00D33A7C" w:rsidRDefault="001F3333" w:rsidP="001F3333">
      <w:pPr>
        <w:rPr>
          <w:rFonts w:cs="Arial"/>
          <w:i/>
          <w:color w:val="000000" w:themeColor="text1"/>
          <w:u w:val="single"/>
        </w:rPr>
      </w:pPr>
      <w:r w:rsidRPr="00D33A7C">
        <w:rPr>
          <w:rFonts w:cs="Arial"/>
          <w:i/>
          <w:color w:val="000000" w:themeColor="text1"/>
          <w:u w:val="single"/>
        </w:rPr>
        <w:t>V SKI Bezovec:</w:t>
      </w:r>
    </w:p>
    <w:p w14:paraId="24B9C9B0" w14:textId="77777777" w:rsidR="001F3333" w:rsidRPr="00D33A7C" w:rsidRDefault="001F3333" w:rsidP="001F3333">
      <w:pPr>
        <w:rPr>
          <w:rFonts w:cs="Arial"/>
          <w:color w:val="000000" w:themeColor="text1"/>
        </w:rPr>
      </w:pPr>
      <w:r w:rsidRPr="00D33A7C">
        <w:rPr>
          <w:rFonts w:cs="Arial"/>
          <w:color w:val="000000" w:themeColor="text1"/>
        </w:rPr>
        <w:t>V chatách Bezovec</w:t>
      </w:r>
    </w:p>
    <w:p w14:paraId="067B2AC7" w14:textId="77777777" w:rsidR="001F3333" w:rsidRPr="00D33A7C" w:rsidRDefault="001F3333" w:rsidP="001F3333">
      <w:pPr>
        <w:rPr>
          <w:rFonts w:cs="Arial"/>
          <w:color w:val="000000" w:themeColor="text1"/>
        </w:rPr>
      </w:pPr>
      <w:r w:rsidRPr="00D33A7C">
        <w:rPr>
          <w:rFonts w:cs="Arial"/>
          <w:color w:val="000000" w:themeColor="text1"/>
        </w:rPr>
        <w:t xml:space="preserve">Penzión „ Bezovec“ </w:t>
      </w:r>
    </w:p>
    <w:p w14:paraId="3E24C380" w14:textId="77777777" w:rsidR="001F3333" w:rsidRPr="00D33A7C" w:rsidRDefault="001F3333" w:rsidP="001F3333">
      <w:pPr>
        <w:rPr>
          <w:rFonts w:cs="Arial"/>
          <w:color w:val="000000" w:themeColor="text1"/>
        </w:rPr>
      </w:pPr>
      <w:r w:rsidRPr="00D33A7C">
        <w:rPr>
          <w:rFonts w:cs="Arial"/>
          <w:color w:val="000000" w:themeColor="text1"/>
        </w:rPr>
        <w:t xml:space="preserve">Rekreačné zariadenie </w:t>
      </w:r>
      <w:proofErr w:type="spellStart"/>
      <w:r w:rsidRPr="00D33A7C">
        <w:rPr>
          <w:rFonts w:cs="Arial"/>
          <w:color w:val="000000" w:themeColor="text1"/>
        </w:rPr>
        <w:t>Poppy</w:t>
      </w:r>
      <w:proofErr w:type="spellEnd"/>
      <w:r w:rsidRPr="00D33A7C">
        <w:rPr>
          <w:rFonts w:cs="Arial"/>
          <w:color w:val="000000" w:themeColor="text1"/>
        </w:rPr>
        <w:t xml:space="preserve"> Bezovec </w:t>
      </w:r>
    </w:p>
    <w:p w14:paraId="236CC99D" w14:textId="77777777" w:rsidR="001F3333" w:rsidRPr="00D33A7C" w:rsidRDefault="001F3333" w:rsidP="001F3333">
      <w:pPr>
        <w:rPr>
          <w:rFonts w:cs="Arial"/>
          <w:color w:val="000000" w:themeColor="text1"/>
        </w:rPr>
      </w:pPr>
    </w:p>
    <w:p w14:paraId="1F7F43C9" w14:textId="77777777" w:rsidR="001F3333" w:rsidRPr="00D33A7C" w:rsidRDefault="001F3333" w:rsidP="001F3333">
      <w:pPr>
        <w:rPr>
          <w:rFonts w:cs="Arial"/>
          <w:i/>
          <w:color w:val="000000" w:themeColor="text1"/>
          <w:u w:val="single"/>
        </w:rPr>
      </w:pPr>
      <w:r w:rsidRPr="00D33A7C">
        <w:rPr>
          <w:rFonts w:cs="Arial"/>
          <w:i/>
          <w:color w:val="000000" w:themeColor="text1"/>
          <w:u w:val="single"/>
        </w:rPr>
        <w:t>Ubytovanie Modrová</w:t>
      </w:r>
    </w:p>
    <w:p w14:paraId="70582EE3" w14:textId="77777777" w:rsidR="001F3333" w:rsidRPr="00D33A7C" w:rsidRDefault="001F3333" w:rsidP="001F3333">
      <w:pPr>
        <w:rPr>
          <w:rFonts w:cs="Arial"/>
          <w:color w:val="000000" w:themeColor="text1"/>
        </w:rPr>
      </w:pPr>
      <w:r w:rsidRPr="00D33A7C">
        <w:rPr>
          <w:rFonts w:cs="Arial"/>
          <w:color w:val="000000" w:themeColor="text1"/>
        </w:rPr>
        <w:t>Chaty Modrová</w:t>
      </w:r>
    </w:p>
    <w:p w14:paraId="020BB580" w14:textId="77777777" w:rsidR="001F3333" w:rsidRPr="00D33A7C" w:rsidRDefault="001F3333" w:rsidP="001F3333">
      <w:pPr>
        <w:rPr>
          <w:rFonts w:cs="Arial"/>
          <w:color w:val="000000" w:themeColor="text1"/>
        </w:rPr>
      </w:pPr>
      <w:r w:rsidRPr="00D33A7C">
        <w:rPr>
          <w:rFonts w:cs="Arial"/>
          <w:color w:val="000000" w:themeColor="text1"/>
        </w:rPr>
        <w:t>Hotel Horec – kapacita 66 miest</w:t>
      </w:r>
    </w:p>
    <w:p w14:paraId="163EACDF" w14:textId="77777777" w:rsidR="00D33A7C" w:rsidRPr="00D33A7C" w:rsidRDefault="00D33A7C" w:rsidP="00D33A7C">
      <w:pPr>
        <w:rPr>
          <w:color w:val="000000" w:themeColor="text1"/>
        </w:rPr>
      </w:pPr>
    </w:p>
    <w:p w14:paraId="7D7A916C" w14:textId="77777777" w:rsidR="001F3333" w:rsidRPr="00D33A7C" w:rsidRDefault="001F3333" w:rsidP="001F3333">
      <w:pPr>
        <w:rPr>
          <w:i/>
          <w:color w:val="000000" w:themeColor="text1"/>
          <w:u w:val="single"/>
          <w:lang w:eastAsia="sk-SK"/>
        </w:rPr>
      </w:pPr>
      <w:r w:rsidRPr="00D33A7C">
        <w:rPr>
          <w:i/>
          <w:color w:val="000000" w:themeColor="text1"/>
          <w:u w:val="single"/>
          <w:lang w:eastAsia="sk-SK"/>
        </w:rPr>
        <w:t>Ubytovanie Beckov</w:t>
      </w:r>
    </w:p>
    <w:p w14:paraId="6229C5BB" w14:textId="77777777" w:rsidR="001F3333" w:rsidRPr="00D33A7C" w:rsidRDefault="001F3333" w:rsidP="001F3333">
      <w:pPr>
        <w:rPr>
          <w:color w:val="000000" w:themeColor="text1"/>
          <w:lang w:eastAsia="sk-SK"/>
        </w:rPr>
      </w:pPr>
      <w:r w:rsidRPr="00D33A7C">
        <w:rPr>
          <w:color w:val="000000" w:themeColor="text1"/>
          <w:lang w:eastAsia="sk-SK"/>
        </w:rPr>
        <w:t>Kúria Beckov</w:t>
      </w:r>
    </w:p>
    <w:p w14:paraId="77938D8B" w14:textId="77777777" w:rsidR="001F3333" w:rsidRPr="00D33A7C" w:rsidRDefault="001F3333" w:rsidP="001F3333">
      <w:pPr>
        <w:rPr>
          <w:color w:val="000000" w:themeColor="text1"/>
          <w:lang w:eastAsia="sk-SK"/>
        </w:rPr>
      </w:pPr>
      <w:r w:rsidRPr="00D33A7C">
        <w:rPr>
          <w:color w:val="000000" w:themeColor="text1"/>
          <w:lang w:eastAsia="sk-SK"/>
        </w:rPr>
        <w:t xml:space="preserve">Penzión </w:t>
      </w:r>
      <w:proofErr w:type="spellStart"/>
      <w:r w:rsidRPr="00D33A7C">
        <w:rPr>
          <w:color w:val="000000" w:themeColor="text1"/>
          <w:lang w:eastAsia="sk-SK"/>
        </w:rPr>
        <w:t>Platanus</w:t>
      </w:r>
      <w:proofErr w:type="spellEnd"/>
      <w:r w:rsidRPr="00D33A7C">
        <w:rPr>
          <w:color w:val="000000" w:themeColor="text1"/>
          <w:lang w:eastAsia="sk-SK"/>
        </w:rPr>
        <w:t>, č. 412</w:t>
      </w:r>
    </w:p>
    <w:p w14:paraId="72A9FBF0" w14:textId="77777777" w:rsidR="001F3333" w:rsidRPr="00D33A7C" w:rsidRDefault="001F3333" w:rsidP="001F3333">
      <w:pPr>
        <w:rPr>
          <w:color w:val="000000" w:themeColor="text1"/>
          <w:lang w:eastAsia="sk-SK"/>
        </w:rPr>
      </w:pPr>
    </w:p>
    <w:p w14:paraId="7E331C7F" w14:textId="77777777" w:rsidR="00D33A7C" w:rsidRDefault="00D33A7C" w:rsidP="001F3333">
      <w:pPr>
        <w:rPr>
          <w:lang w:eastAsia="sk-SK"/>
        </w:rPr>
        <w:sectPr w:rsidR="00D33A7C" w:rsidSect="00E33A69">
          <w:pgSz w:w="11906" w:h="16838"/>
          <w:pgMar w:top="1417" w:right="1417" w:bottom="1560" w:left="1417" w:header="708" w:footer="708" w:gutter="0"/>
          <w:cols w:space="708"/>
          <w:docGrid w:linePitch="360"/>
        </w:sectPr>
      </w:pPr>
    </w:p>
    <w:p w14:paraId="09D92D26" w14:textId="77777777" w:rsidR="00D33A7C" w:rsidRDefault="00D33A7C" w:rsidP="00D33A7C">
      <w:pPr>
        <w:pStyle w:val="Nadpis2"/>
        <w:numPr>
          <w:ilvl w:val="0"/>
          <w:numId w:val="3"/>
        </w:numPr>
      </w:pPr>
      <w:bookmarkStart w:id="37" w:name="_Toc452969908"/>
      <w:bookmarkStart w:id="38" w:name="_Toc202333953"/>
      <w:r>
        <w:lastRenderedPageBreak/>
        <w:t>Občianska infraštruktúra</w:t>
      </w:r>
      <w:bookmarkEnd w:id="37"/>
    </w:p>
    <w:p w14:paraId="6BA5CBC4" w14:textId="77777777" w:rsidR="00D33A7C" w:rsidRDefault="00D33A7C" w:rsidP="00D33A7C"/>
    <w:p w14:paraId="52870A8C" w14:textId="77777777" w:rsidR="00D33A7C" w:rsidRPr="00D33A7C" w:rsidRDefault="00D33A7C" w:rsidP="00D33A7C"/>
    <w:p w14:paraId="21AC8FE0" w14:textId="77777777" w:rsidR="00D33A7C" w:rsidRPr="00DC0D20" w:rsidRDefault="00D33A7C" w:rsidP="00D33A7C">
      <w:pPr>
        <w:pStyle w:val="Nadpis3"/>
        <w:numPr>
          <w:ilvl w:val="1"/>
          <w:numId w:val="3"/>
        </w:numPr>
      </w:pPr>
      <w:bookmarkStart w:id="39" w:name="_Toc452969909"/>
      <w:r w:rsidRPr="00DC0D20">
        <w:t>Občianska vybavenosť</w:t>
      </w:r>
      <w:bookmarkEnd w:id="38"/>
      <w:bookmarkEnd w:id="39"/>
    </w:p>
    <w:p w14:paraId="7418573E" w14:textId="77777777" w:rsidR="00D33A7C" w:rsidRDefault="00D33A7C" w:rsidP="00D33A7C">
      <w:pPr>
        <w:rPr>
          <w:rFonts w:cs="Arial"/>
        </w:rPr>
      </w:pPr>
      <w:r>
        <w:rPr>
          <w:rFonts w:cs="Arial"/>
        </w:rPr>
        <w:t xml:space="preserve"> </w:t>
      </w:r>
    </w:p>
    <w:p w14:paraId="64D7E1AD" w14:textId="77777777" w:rsidR="00D33A7C" w:rsidRDefault="00D33A7C" w:rsidP="00D33A7C">
      <w:pPr>
        <w:rPr>
          <w:rFonts w:cs="Arial"/>
        </w:rPr>
      </w:pPr>
      <w:r>
        <w:rPr>
          <w:rFonts w:cs="Arial"/>
        </w:rPr>
        <w:t xml:space="preserve">V obci </w:t>
      </w:r>
      <w:r w:rsidR="00BF6338">
        <w:rPr>
          <w:rFonts w:cs="Arial"/>
        </w:rPr>
        <w:t>Nová Lehota</w:t>
      </w:r>
      <w:r>
        <w:rPr>
          <w:rFonts w:cs="Arial"/>
        </w:rPr>
        <w:t xml:space="preserve"> sa nachádzajú jedny potraviny a jedno pohostinstvo.</w:t>
      </w:r>
    </w:p>
    <w:p w14:paraId="48F9A94D" w14:textId="77777777" w:rsidR="00D33A7C" w:rsidRDefault="00D33A7C" w:rsidP="00D33A7C">
      <w:pPr>
        <w:rPr>
          <w:rFonts w:cs="Arial"/>
        </w:rPr>
      </w:pPr>
      <w:r>
        <w:rPr>
          <w:rFonts w:cs="Arial"/>
        </w:rPr>
        <w:t xml:space="preserve">Pošta sa v obci nenachádza, najbližšia pošta je v Modrovej. </w:t>
      </w:r>
    </w:p>
    <w:p w14:paraId="2CE0C7B0" w14:textId="77777777" w:rsidR="00D33A7C" w:rsidRDefault="00D33A7C" w:rsidP="00D33A7C">
      <w:pPr>
        <w:rPr>
          <w:rFonts w:cs="Arial"/>
        </w:rPr>
      </w:pPr>
      <w:r>
        <w:rPr>
          <w:rFonts w:cs="Arial"/>
        </w:rPr>
        <w:t>Obec má svoj obecný úrad  a zároveň má Spoločný úrad samosprávy so sídlom v Novom Meste nad Váhom.</w:t>
      </w:r>
      <w:r w:rsidR="00BC410E">
        <w:rPr>
          <w:rFonts w:cs="Arial"/>
        </w:rPr>
        <w:t xml:space="preserve"> V rok</w:t>
      </w:r>
      <w:r w:rsidR="00994990">
        <w:rPr>
          <w:rFonts w:cs="Arial"/>
        </w:rPr>
        <w:t>u 2010 prebehla rekonštrukcia budovy Obecného úradu obce Nová Lehota.</w:t>
      </w:r>
    </w:p>
    <w:p w14:paraId="4659872D" w14:textId="77777777" w:rsidR="00D33A7C" w:rsidRDefault="00D33A7C" w:rsidP="00D33A7C">
      <w:pPr>
        <w:rPr>
          <w:rFonts w:cs="Arial"/>
        </w:rPr>
      </w:pPr>
    </w:p>
    <w:p w14:paraId="73A393D3" w14:textId="77777777" w:rsidR="00D33A7C" w:rsidRPr="00DC0D20" w:rsidRDefault="00D33A7C" w:rsidP="00D33A7C">
      <w:pPr>
        <w:pStyle w:val="Nadpis3"/>
        <w:numPr>
          <w:ilvl w:val="1"/>
          <w:numId w:val="3"/>
        </w:numPr>
      </w:pPr>
      <w:bookmarkStart w:id="40" w:name="_Toc172095919"/>
      <w:bookmarkStart w:id="41" w:name="_Toc202333954"/>
      <w:bookmarkStart w:id="42" w:name="_Toc452969910"/>
      <w:r w:rsidRPr="00DC0D20">
        <w:t>Sociálna vybavenosť</w:t>
      </w:r>
      <w:bookmarkEnd w:id="40"/>
      <w:bookmarkEnd w:id="41"/>
      <w:bookmarkEnd w:id="42"/>
    </w:p>
    <w:p w14:paraId="656AF49F" w14:textId="77777777" w:rsidR="00D33A7C" w:rsidRDefault="00D33A7C" w:rsidP="00D33A7C">
      <w:pPr>
        <w:rPr>
          <w:rFonts w:cs="Arial"/>
        </w:rPr>
      </w:pPr>
      <w:r>
        <w:t xml:space="preserve"> </w:t>
      </w:r>
    </w:p>
    <w:p w14:paraId="5337520D" w14:textId="77777777" w:rsidR="00D33A7C" w:rsidRDefault="00D33A7C" w:rsidP="00D33A7C">
      <w:pPr>
        <w:rPr>
          <w:rFonts w:cs="Arial"/>
        </w:rPr>
      </w:pPr>
      <w:r>
        <w:rPr>
          <w:rFonts w:cs="Arial"/>
        </w:rPr>
        <w:t xml:space="preserve">Opatrovateľská služba je v obci </w:t>
      </w:r>
      <w:r w:rsidR="008447DF">
        <w:rPr>
          <w:rFonts w:cs="Arial"/>
        </w:rPr>
        <w:t>Nová Lehota</w:t>
      </w:r>
      <w:r>
        <w:rPr>
          <w:rFonts w:cs="Arial"/>
        </w:rPr>
        <w:t xml:space="preserve"> zabezpečená cez Spoločný úrad samosprávy v Novom Meste nad Váhom. Možnosť zabezpečenia stravovania pre starších obyvateľov, prípadne rozvoz stavy v obci absentuje.</w:t>
      </w:r>
      <w:bookmarkStart w:id="43" w:name="_Toc172095920"/>
    </w:p>
    <w:p w14:paraId="0C5391D8" w14:textId="77777777" w:rsidR="00D33A7C" w:rsidRPr="00D33A7C" w:rsidRDefault="00D33A7C" w:rsidP="00D33A7C">
      <w:pPr>
        <w:rPr>
          <w:rFonts w:cs="Arial"/>
        </w:rPr>
      </w:pPr>
    </w:p>
    <w:p w14:paraId="7D0ECC21" w14:textId="77777777" w:rsidR="00D33A7C" w:rsidRPr="00DC0D20" w:rsidRDefault="00D33A7C" w:rsidP="00D33A7C">
      <w:pPr>
        <w:pStyle w:val="Nadpis3"/>
        <w:numPr>
          <w:ilvl w:val="1"/>
          <w:numId w:val="3"/>
        </w:numPr>
      </w:pPr>
      <w:bookmarkStart w:id="44" w:name="_Toc202333955"/>
      <w:bookmarkStart w:id="45" w:name="_Toc452969911"/>
      <w:r w:rsidRPr="00DC0D20">
        <w:t>Zdravotnícka vybavenosť</w:t>
      </w:r>
      <w:bookmarkEnd w:id="43"/>
      <w:bookmarkEnd w:id="44"/>
      <w:bookmarkEnd w:id="45"/>
    </w:p>
    <w:p w14:paraId="3BBA04D3" w14:textId="77777777" w:rsidR="00D33A7C" w:rsidRDefault="00D33A7C" w:rsidP="00D33A7C">
      <w:pPr>
        <w:rPr>
          <w:rFonts w:cs="Arial"/>
        </w:rPr>
      </w:pPr>
      <w:r>
        <w:rPr>
          <w:rFonts w:cs="Arial"/>
        </w:rPr>
        <w:t xml:space="preserve"> </w:t>
      </w:r>
    </w:p>
    <w:p w14:paraId="6A57EFC9" w14:textId="77777777" w:rsidR="00D33A7C" w:rsidRDefault="00D33A7C" w:rsidP="00D33A7C">
      <w:pPr>
        <w:rPr>
          <w:rFonts w:cs="Arial"/>
        </w:rPr>
      </w:pPr>
      <w:r>
        <w:rPr>
          <w:rFonts w:cs="Arial"/>
        </w:rPr>
        <w:t xml:space="preserve">V obci Nová Lehota sa nenachádza zdravotné stredisko, najbližšie je v obci Modrová vzdialenej 11  km. </w:t>
      </w:r>
    </w:p>
    <w:p w14:paraId="4A96E9C1" w14:textId="77777777" w:rsidR="00D33A7C" w:rsidRDefault="00D33A7C" w:rsidP="00D33A7C">
      <w:pPr>
        <w:rPr>
          <w:rFonts w:cs="Arial"/>
        </w:rPr>
      </w:pPr>
      <w:r>
        <w:rPr>
          <w:rFonts w:cs="Arial"/>
        </w:rPr>
        <w:t>Najbližšia nemocnica s poliklinikou a pohotovos</w:t>
      </w:r>
      <w:r w:rsidR="00FE7447">
        <w:rPr>
          <w:rFonts w:cs="Arial"/>
        </w:rPr>
        <w:t>ť je v Piešťanoch vzdialených 21</w:t>
      </w:r>
      <w:r>
        <w:rPr>
          <w:rFonts w:cs="Arial"/>
        </w:rPr>
        <w:t xml:space="preserve"> km. Záchranná zdravotná služba príde do obce do 15 minút.</w:t>
      </w:r>
    </w:p>
    <w:p w14:paraId="1A9274FF" w14:textId="77777777" w:rsidR="00D33A7C" w:rsidRDefault="00D33A7C" w:rsidP="00D33A7C">
      <w:pPr>
        <w:rPr>
          <w:rFonts w:cs="Arial"/>
        </w:rPr>
      </w:pPr>
    </w:p>
    <w:p w14:paraId="7F9F12FB" w14:textId="77777777" w:rsidR="00D33A7C" w:rsidRPr="00DC0D20" w:rsidRDefault="00D33A7C" w:rsidP="00D33A7C">
      <w:pPr>
        <w:pStyle w:val="Nadpis3"/>
        <w:numPr>
          <w:ilvl w:val="1"/>
          <w:numId w:val="3"/>
        </w:numPr>
      </w:pPr>
      <w:bookmarkStart w:id="46" w:name="_Toc172095921"/>
      <w:bookmarkStart w:id="47" w:name="_Toc202333956"/>
      <w:bookmarkStart w:id="48" w:name="_Toc452969912"/>
      <w:r w:rsidRPr="00DC0D20">
        <w:t>Školská vybavenosť</w:t>
      </w:r>
      <w:bookmarkEnd w:id="46"/>
      <w:bookmarkEnd w:id="47"/>
      <w:bookmarkEnd w:id="48"/>
    </w:p>
    <w:p w14:paraId="14A817CE" w14:textId="77777777" w:rsidR="00D33A7C" w:rsidRDefault="00D33A7C" w:rsidP="00D33A7C">
      <w:pPr>
        <w:rPr>
          <w:rFonts w:cs="Arial"/>
        </w:rPr>
      </w:pPr>
    </w:p>
    <w:p w14:paraId="0FA5ED9D" w14:textId="77777777" w:rsidR="00D33A7C" w:rsidRDefault="00D33A7C" w:rsidP="00D33A7C">
      <w:pPr>
        <w:rPr>
          <w:rFonts w:cs="Arial"/>
        </w:rPr>
      </w:pPr>
      <w:r>
        <w:rPr>
          <w:rFonts w:cs="Arial"/>
        </w:rPr>
        <w:t xml:space="preserve">Materská škola ani základná škola sa v obci </w:t>
      </w:r>
      <w:r w:rsidR="008447DF">
        <w:rPr>
          <w:rFonts w:cs="Arial"/>
        </w:rPr>
        <w:t>Nová Lehota</w:t>
      </w:r>
      <w:r>
        <w:rPr>
          <w:rFonts w:cs="Arial"/>
        </w:rPr>
        <w:t xml:space="preserve"> nenachádzajú. Do materskej školy dochádzajú deti do obce Modrová, autobusovým spojom.</w:t>
      </w:r>
    </w:p>
    <w:p w14:paraId="6B996737" w14:textId="77777777" w:rsidR="00D33A7C" w:rsidRDefault="00D33A7C" w:rsidP="00D33A7C">
      <w:pPr>
        <w:rPr>
          <w:rFonts w:cs="Arial"/>
        </w:rPr>
      </w:pPr>
      <w:r>
        <w:rPr>
          <w:rFonts w:cs="Arial"/>
        </w:rPr>
        <w:t xml:space="preserve">Školopovinné deti navštevujú základnú školu v obci Lúka. Dochádzajú bežnou autobusovou linkou, ktorá je </w:t>
      </w:r>
      <w:r w:rsidR="00FE7447">
        <w:rPr>
          <w:rFonts w:cs="Arial"/>
        </w:rPr>
        <w:t>prispôsobená potrebám vyučovacích hodín</w:t>
      </w:r>
      <w:r>
        <w:rPr>
          <w:rFonts w:cs="Arial"/>
        </w:rPr>
        <w:t xml:space="preserve"> detí.</w:t>
      </w:r>
    </w:p>
    <w:p w14:paraId="7719983F" w14:textId="77777777" w:rsidR="00D33A7C" w:rsidRDefault="00D33A7C" w:rsidP="00D33A7C">
      <w:pPr>
        <w:rPr>
          <w:rFonts w:cs="Arial"/>
        </w:rPr>
      </w:pPr>
    </w:p>
    <w:p w14:paraId="2BF29F0D" w14:textId="77777777" w:rsidR="00D33A7C" w:rsidRPr="00DC0D20" w:rsidRDefault="00D33A7C" w:rsidP="00A10DF3">
      <w:pPr>
        <w:pStyle w:val="Nadpis3"/>
        <w:numPr>
          <w:ilvl w:val="1"/>
          <w:numId w:val="3"/>
        </w:numPr>
      </w:pPr>
      <w:bookmarkStart w:id="49" w:name="_Toc172095922"/>
      <w:bookmarkStart w:id="50" w:name="_Toc202333957"/>
      <w:bookmarkStart w:id="51" w:name="_Toc452969913"/>
      <w:r w:rsidRPr="00DC0D20">
        <w:t>Kultúrna vybavenosť</w:t>
      </w:r>
      <w:bookmarkEnd w:id="49"/>
      <w:bookmarkEnd w:id="50"/>
      <w:bookmarkEnd w:id="51"/>
    </w:p>
    <w:p w14:paraId="15CC7A6F" w14:textId="77777777" w:rsidR="00D33A7C" w:rsidRDefault="00D33A7C" w:rsidP="00D33A7C">
      <w:pPr>
        <w:rPr>
          <w:rFonts w:cs="Arial"/>
        </w:rPr>
      </w:pPr>
      <w:r>
        <w:rPr>
          <w:rFonts w:cs="Arial"/>
        </w:rPr>
        <w:t xml:space="preserve"> </w:t>
      </w:r>
    </w:p>
    <w:p w14:paraId="6081BD74" w14:textId="77777777" w:rsidR="00D33A7C" w:rsidRDefault="00D33A7C" w:rsidP="00D33A7C">
      <w:pPr>
        <w:rPr>
          <w:rFonts w:cs="Arial"/>
        </w:rPr>
      </w:pPr>
      <w:r>
        <w:rPr>
          <w:rFonts w:cs="Arial"/>
        </w:rPr>
        <w:t xml:space="preserve">Kultúrny dom v obci </w:t>
      </w:r>
      <w:r w:rsidR="008447DF">
        <w:rPr>
          <w:rFonts w:cs="Arial"/>
        </w:rPr>
        <w:t>Nová Lehota</w:t>
      </w:r>
      <w:r w:rsidR="00FE7447">
        <w:rPr>
          <w:rFonts w:cs="Arial"/>
        </w:rPr>
        <w:t xml:space="preserve"> má potenciál každoročného využívania</w:t>
      </w:r>
      <w:r>
        <w:rPr>
          <w:rFonts w:cs="Arial"/>
        </w:rPr>
        <w:t xml:space="preserve"> pri príležitosti</w:t>
      </w:r>
      <w:r w:rsidR="00FE7447">
        <w:rPr>
          <w:rFonts w:cs="Arial"/>
        </w:rPr>
        <w:t>ach</w:t>
      </w:r>
      <w:r>
        <w:rPr>
          <w:rFonts w:cs="Arial"/>
        </w:rPr>
        <w:t xml:space="preserve"> ho</w:t>
      </w:r>
      <w:r w:rsidR="00FE7447">
        <w:rPr>
          <w:rFonts w:cs="Arial"/>
        </w:rPr>
        <w:t>dovej zábavy, rôznych osláv obce ako aj na prenajímanie na oslavy, svadby, kary a pod. Kultúrny dom je</w:t>
      </w:r>
      <w:r>
        <w:rPr>
          <w:rFonts w:cs="Arial"/>
        </w:rPr>
        <w:t xml:space="preserve"> </w:t>
      </w:r>
      <w:r w:rsidR="00FE7447">
        <w:rPr>
          <w:rFonts w:cs="Arial"/>
        </w:rPr>
        <w:t>v súčasnosti v dezolátnom stave a je nepoužívaný.</w:t>
      </w:r>
      <w:r>
        <w:rPr>
          <w:rFonts w:cs="Arial"/>
        </w:rPr>
        <w:t xml:space="preserve"> </w:t>
      </w:r>
      <w:r w:rsidR="00BF6338">
        <w:rPr>
          <w:rFonts w:cs="Arial"/>
        </w:rPr>
        <w:t>Je nevyhnutná rekonštrukcia budovy kultúrneho domu.</w:t>
      </w:r>
    </w:p>
    <w:p w14:paraId="6C4DEFC4" w14:textId="77777777" w:rsidR="00D33A7C" w:rsidRDefault="00D33A7C" w:rsidP="00D33A7C">
      <w:pPr>
        <w:rPr>
          <w:rFonts w:cs="Arial"/>
        </w:rPr>
      </w:pPr>
      <w:r>
        <w:rPr>
          <w:rFonts w:cs="Arial"/>
        </w:rPr>
        <w:t>V ob</w:t>
      </w:r>
      <w:r w:rsidR="00FE7447">
        <w:rPr>
          <w:rFonts w:cs="Arial"/>
        </w:rPr>
        <w:t>c</w:t>
      </w:r>
      <w:r>
        <w:rPr>
          <w:rFonts w:cs="Arial"/>
        </w:rPr>
        <w:t>i sa nachádza aj obecná knižnica, v súčasnosti však nie je v prevádzke z dôvodu nezáujmu</w:t>
      </w:r>
      <w:r w:rsidR="00A10DF3">
        <w:rPr>
          <w:rFonts w:cs="Arial"/>
        </w:rPr>
        <w:t xml:space="preserve"> potenciálnych návštevníkov knižnice</w:t>
      </w:r>
      <w:r>
        <w:rPr>
          <w:rFonts w:cs="Arial"/>
        </w:rPr>
        <w:t>.</w:t>
      </w:r>
    </w:p>
    <w:p w14:paraId="04F4303D" w14:textId="77777777" w:rsidR="00994990" w:rsidRDefault="00994990" w:rsidP="00D33A7C">
      <w:pPr>
        <w:rPr>
          <w:rFonts w:cs="Arial"/>
        </w:rPr>
      </w:pPr>
      <w:r>
        <w:rPr>
          <w:rFonts w:cs="Arial"/>
        </w:rPr>
        <w:t xml:space="preserve">V obci sa pravidelne realizujú viaceré kultúrne a spoločenské podujatia, napr.  Stavanie mája, slávnosti MDD, Verejný strelecký </w:t>
      </w:r>
      <w:proofErr w:type="spellStart"/>
      <w:r>
        <w:rPr>
          <w:rFonts w:cs="Arial"/>
        </w:rPr>
        <w:t>pretek</w:t>
      </w:r>
      <w:proofErr w:type="spellEnd"/>
      <w:r>
        <w:rPr>
          <w:rFonts w:cs="Arial"/>
        </w:rPr>
        <w:t>, tanečná zábava, Stretnutie dôchodcov – úcta k starším.</w:t>
      </w:r>
    </w:p>
    <w:p w14:paraId="26EB355B" w14:textId="77777777" w:rsidR="00D33A7C" w:rsidRDefault="00D33A7C" w:rsidP="00D33A7C">
      <w:pPr>
        <w:rPr>
          <w:rFonts w:cs="Arial"/>
        </w:rPr>
      </w:pPr>
      <w:r>
        <w:rPr>
          <w:rFonts w:cs="Arial"/>
        </w:rPr>
        <w:t xml:space="preserve"> </w:t>
      </w:r>
    </w:p>
    <w:p w14:paraId="286AA972" w14:textId="77777777" w:rsidR="00D33A7C" w:rsidRPr="00DC0D20" w:rsidRDefault="00D33A7C" w:rsidP="00A10DF3">
      <w:pPr>
        <w:pStyle w:val="Nadpis3"/>
        <w:numPr>
          <w:ilvl w:val="1"/>
          <w:numId w:val="3"/>
        </w:numPr>
      </w:pPr>
      <w:bookmarkStart w:id="52" w:name="_Toc172095923"/>
      <w:bookmarkStart w:id="53" w:name="_Toc202333958"/>
      <w:bookmarkStart w:id="54" w:name="_Toc452969914"/>
      <w:r w:rsidRPr="00DC0D20">
        <w:lastRenderedPageBreak/>
        <w:t>Športová vybavenosť</w:t>
      </w:r>
      <w:bookmarkEnd w:id="52"/>
      <w:bookmarkEnd w:id="53"/>
      <w:bookmarkEnd w:id="54"/>
    </w:p>
    <w:p w14:paraId="1EF33589" w14:textId="77777777" w:rsidR="00D33A7C" w:rsidRDefault="00D33A7C" w:rsidP="00D33A7C">
      <w:pPr>
        <w:rPr>
          <w:rFonts w:cs="Arial"/>
        </w:rPr>
      </w:pPr>
    </w:p>
    <w:p w14:paraId="7359884E" w14:textId="77777777" w:rsidR="00D33A7C" w:rsidRDefault="00D33A7C" w:rsidP="00D33A7C">
      <w:pPr>
        <w:rPr>
          <w:rFonts w:cs="Arial"/>
        </w:rPr>
      </w:pPr>
      <w:r>
        <w:rPr>
          <w:rFonts w:cs="Arial"/>
        </w:rPr>
        <w:t xml:space="preserve">V obci </w:t>
      </w:r>
      <w:r w:rsidR="00994990">
        <w:rPr>
          <w:rFonts w:cs="Arial"/>
        </w:rPr>
        <w:t>Nová Lehota</w:t>
      </w:r>
      <w:r>
        <w:rPr>
          <w:rFonts w:cs="Arial"/>
        </w:rPr>
        <w:t xml:space="preserve"> sa nenachádza žiadne športové zariadenie. Najbližšie športové stredisko, ktoré môžu obyvatelia obce využívať je SKI Bezovec.</w:t>
      </w:r>
    </w:p>
    <w:p w14:paraId="4CCF19BD" w14:textId="77777777" w:rsidR="00A10DF3" w:rsidRDefault="00A10DF3" w:rsidP="00D33A7C">
      <w:pPr>
        <w:rPr>
          <w:rFonts w:cs="Arial"/>
        </w:rPr>
      </w:pPr>
    </w:p>
    <w:p w14:paraId="401B35D0" w14:textId="77777777" w:rsidR="00026E38" w:rsidRDefault="00026E38" w:rsidP="00026E38">
      <w:pPr>
        <w:pStyle w:val="Nadpis3"/>
        <w:numPr>
          <w:ilvl w:val="1"/>
          <w:numId w:val="3"/>
        </w:numPr>
        <w:jc w:val="left"/>
      </w:pPr>
      <w:bookmarkStart w:id="55" w:name="_Toc452969915"/>
      <w:r>
        <w:t>Bytový fond a výstavba</w:t>
      </w:r>
      <w:bookmarkEnd w:id="55"/>
      <w:r>
        <w:tab/>
      </w:r>
    </w:p>
    <w:p w14:paraId="6EEC3158" w14:textId="77777777" w:rsidR="00026E38" w:rsidRDefault="00026E38" w:rsidP="009C2D63"/>
    <w:p w14:paraId="762DF36D" w14:textId="77777777" w:rsidR="00026E38" w:rsidRPr="00362D5B" w:rsidRDefault="00026E38" w:rsidP="00026E38">
      <w:pPr>
        <w:rPr>
          <w:rFonts w:cs="Arial"/>
          <w:lang w:eastAsia="sk-SK"/>
        </w:rPr>
      </w:pPr>
      <w:r w:rsidRPr="00362D5B">
        <w:rPr>
          <w:rFonts w:cs="Arial"/>
          <w:lang w:eastAsia="sk-SK"/>
        </w:rPr>
        <w:t>V roku 2011, keď sa konalo sčítanie obyvateľov, domov a </w:t>
      </w:r>
      <w:r w:rsidR="00362D5B" w:rsidRPr="00362D5B">
        <w:rPr>
          <w:rFonts w:cs="Arial"/>
          <w:lang w:eastAsia="sk-SK"/>
        </w:rPr>
        <w:t>bytov, bolo v obci 131 domov, 58 z nich bolo neobývaných, 42</w:t>
      </w:r>
      <w:r w:rsidRPr="00362D5B">
        <w:rPr>
          <w:rFonts w:cs="Arial"/>
          <w:lang w:eastAsia="sk-SK"/>
        </w:rPr>
        <w:t xml:space="preserve"> domov bolo</w:t>
      </w:r>
      <w:r w:rsidR="00362D5B" w:rsidRPr="00362D5B">
        <w:rPr>
          <w:rFonts w:cs="Arial"/>
          <w:lang w:eastAsia="sk-SK"/>
        </w:rPr>
        <w:t xml:space="preserve"> primárne určený na rekreáciu, 5</w:t>
      </w:r>
      <w:r w:rsidRPr="00362D5B">
        <w:rPr>
          <w:rFonts w:cs="Arial"/>
          <w:lang w:eastAsia="sk-SK"/>
        </w:rPr>
        <w:t xml:space="preserve"> bolo v zlom technickom stave – nespôsobilé na bý</w:t>
      </w:r>
      <w:r w:rsidR="00362D5B" w:rsidRPr="00362D5B">
        <w:rPr>
          <w:rFonts w:cs="Arial"/>
          <w:lang w:eastAsia="sk-SK"/>
        </w:rPr>
        <w:t>vanie, 7</w:t>
      </w:r>
      <w:r w:rsidRPr="00362D5B">
        <w:rPr>
          <w:rFonts w:cs="Arial"/>
          <w:lang w:eastAsia="sk-SK"/>
        </w:rPr>
        <w:t xml:space="preserve"> slúžili na iný účel ako na bývanie.</w:t>
      </w:r>
    </w:p>
    <w:p w14:paraId="5BE0A38B" w14:textId="77777777" w:rsidR="00026E38" w:rsidRPr="00362D5B" w:rsidRDefault="00026E38" w:rsidP="00026E38">
      <w:pPr>
        <w:rPr>
          <w:rFonts w:cs="Arial"/>
          <w:lang w:eastAsia="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2037"/>
        <w:gridCol w:w="2623"/>
        <w:gridCol w:w="921"/>
      </w:tblGrid>
      <w:tr w:rsidR="00026E38" w:rsidRPr="00362D5B" w14:paraId="0C220FBF" w14:textId="77777777" w:rsidTr="00026E38">
        <w:trPr>
          <w:jc w:val="center"/>
        </w:trPr>
        <w:tc>
          <w:tcPr>
            <w:tcW w:w="6984" w:type="dxa"/>
            <w:gridSpan w:val="3"/>
          </w:tcPr>
          <w:p w14:paraId="53EEEA94" w14:textId="77777777" w:rsidR="00026E38" w:rsidRPr="00362D5B" w:rsidRDefault="00026E38" w:rsidP="00026E38">
            <w:pPr>
              <w:rPr>
                <w:rFonts w:cs="Arial"/>
                <w:highlight w:val="yellow"/>
                <w:lang w:eastAsia="sk-SK"/>
              </w:rPr>
            </w:pPr>
            <w:r w:rsidRPr="00362D5B">
              <w:rPr>
                <w:rFonts w:cs="Arial"/>
                <w:lang w:eastAsia="sk-SK"/>
              </w:rPr>
              <w:t>Domy spolu</w:t>
            </w:r>
          </w:p>
        </w:tc>
        <w:tc>
          <w:tcPr>
            <w:tcW w:w="921" w:type="dxa"/>
          </w:tcPr>
          <w:p w14:paraId="0FAA1CDD" w14:textId="77777777" w:rsidR="00026E38" w:rsidRPr="00362D5B" w:rsidRDefault="00362D5B" w:rsidP="00026E38">
            <w:pPr>
              <w:jc w:val="center"/>
              <w:rPr>
                <w:rFonts w:cs="Arial"/>
                <w:lang w:eastAsia="sk-SK"/>
              </w:rPr>
            </w:pPr>
            <w:r w:rsidRPr="00362D5B">
              <w:rPr>
                <w:rFonts w:cs="Arial"/>
                <w:lang w:eastAsia="sk-SK"/>
              </w:rPr>
              <w:t>131</w:t>
            </w:r>
          </w:p>
        </w:tc>
      </w:tr>
      <w:tr w:rsidR="00026E38" w:rsidRPr="00362D5B" w14:paraId="4DD7D875" w14:textId="77777777" w:rsidTr="00026E38">
        <w:trPr>
          <w:jc w:val="center"/>
        </w:trPr>
        <w:tc>
          <w:tcPr>
            <w:tcW w:w="2324" w:type="dxa"/>
            <w:vMerge w:val="restart"/>
          </w:tcPr>
          <w:p w14:paraId="11C2D47A" w14:textId="77777777" w:rsidR="00026E38" w:rsidRPr="00362D5B" w:rsidRDefault="00026E38" w:rsidP="00026E38">
            <w:pPr>
              <w:rPr>
                <w:rFonts w:cs="Arial"/>
                <w:lang w:eastAsia="sk-SK"/>
              </w:rPr>
            </w:pPr>
            <w:r w:rsidRPr="00362D5B">
              <w:rPr>
                <w:rFonts w:cs="Arial"/>
                <w:lang w:eastAsia="sk-SK"/>
              </w:rPr>
              <w:t>Z toho</w:t>
            </w:r>
          </w:p>
        </w:tc>
        <w:tc>
          <w:tcPr>
            <w:tcW w:w="4660" w:type="dxa"/>
            <w:gridSpan w:val="2"/>
          </w:tcPr>
          <w:p w14:paraId="7A5E07BC" w14:textId="77777777" w:rsidR="00026E38" w:rsidRPr="00362D5B" w:rsidRDefault="00026E38" w:rsidP="00026E38">
            <w:pPr>
              <w:rPr>
                <w:rFonts w:cs="Arial"/>
                <w:lang w:eastAsia="sk-SK"/>
              </w:rPr>
            </w:pPr>
            <w:r w:rsidRPr="00362D5B">
              <w:rPr>
                <w:rFonts w:cs="Arial"/>
                <w:lang w:eastAsia="sk-SK"/>
              </w:rPr>
              <w:t>Obývané</w:t>
            </w:r>
          </w:p>
        </w:tc>
        <w:tc>
          <w:tcPr>
            <w:tcW w:w="921" w:type="dxa"/>
          </w:tcPr>
          <w:p w14:paraId="045BB914" w14:textId="77777777" w:rsidR="00026E38" w:rsidRPr="00362D5B" w:rsidRDefault="00362D5B" w:rsidP="00026E38">
            <w:pPr>
              <w:jc w:val="center"/>
              <w:rPr>
                <w:rFonts w:cs="Arial"/>
                <w:lang w:eastAsia="sk-SK"/>
              </w:rPr>
            </w:pPr>
            <w:r w:rsidRPr="00362D5B">
              <w:rPr>
                <w:rFonts w:cs="Arial"/>
                <w:lang w:eastAsia="sk-SK"/>
              </w:rPr>
              <w:t>72</w:t>
            </w:r>
          </w:p>
        </w:tc>
      </w:tr>
      <w:tr w:rsidR="00026E38" w:rsidRPr="00362D5B" w14:paraId="7A5A20E0" w14:textId="77777777" w:rsidTr="00026E38">
        <w:trPr>
          <w:jc w:val="center"/>
        </w:trPr>
        <w:tc>
          <w:tcPr>
            <w:tcW w:w="2324" w:type="dxa"/>
            <w:vMerge/>
          </w:tcPr>
          <w:p w14:paraId="6C97D013" w14:textId="77777777" w:rsidR="00026E38" w:rsidRPr="00362D5B" w:rsidRDefault="00026E38" w:rsidP="00026E38">
            <w:pPr>
              <w:rPr>
                <w:rFonts w:cs="Arial"/>
                <w:lang w:eastAsia="sk-SK"/>
              </w:rPr>
            </w:pPr>
          </w:p>
        </w:tc>
        <w:tc>
          <w:tcPr>
            <w:tcW w:w="2037" w:type="dxa"/>
            <w:vMerge w:val="restart"/>
          </w:tcPr>
          <w:p w14:paraId="1716655C" w14:textId="77777777" w:rsidR="00026E38" w:rsidRPr="00362D5B" w:rsidRDefault="00026E38" w:rsidP="00026E38">
            <w:pPr>
              <w:rPr>
                <w:rFonts w:cs="Arial"/>
                <w:lang w:eastAsia="sk-SK"/>
              </w:rPr>
            </w:pPr>
            <w:r w:rsidRPr="00362D5B">
              <w:rPr>
                <w:rFonts w:cs="Arial"/>
                <w:lang w:eastAsia="sk-SK"/>
              </w:rPr>
              <w:t>Podľa typu</w:t>
            </w:r>
          </w:p>
        </w:tc>
        <w:tc>
          <w:tcPr>
            <w:tcW w:w="2623" w:type="dxa"/>
          </w:tcPr>
          <w:p w14:paraId="513B4905" w14:textId="77777777" w:rsidR="00026E38" w:rsidRPr="00362D5B" w:rsidRDefault="00026E38" w:rsidP="00026E38">
            <w:pPr>
              <w:rPr>
                <w:rFonts w:cs="Arial"/>
                <w:lang w:eastAsia="sk-SK"/>
              </w:rPr>
            </w:pPr>
            <w:r w:rsidRPr="00362D5B">
              <w:rPr>
                <w:rFonts w:cs="Arial"/>
                <w:lang w:eastAsia="sk-SK"/>
              </w:rPr>
              <w:t>Rodinné domy</w:t>
            </w:r>
          </w:p>
        </w:tc>
        <w:tc>
          <w:tcPr>
            <w:tcW w:w="921" w:type="dxa"/>
          </w:tcPr>
          <w:p w14:paraId="6A6D3369" w14:textId="77777777" w:rsidR="00026E38" w:rsidRPr="00362D5B" w:rsidRDefault="00362D5B" w:rsidP="00026E38">
            <w:pPr>
              <w:jc w:val="center"/>
              <w:rPr>
                <w:rFonts w:cs="Arial"/>
                <w:lang w:eastAsia="sk-SK"/>
              </w:rPr>
            </w:pPr>
            <w:r w:rsidRPr="00362D5B">
              <w:rPr>
                <w:rFonts w:cs="Arial"/>
                <w:lang w:eastAsia="sk-SK"/>
              </w:rPr>
              <w:t>72</w:t>
            </w:r>
          </w:p>
        </w:tc>
      </w:tr>
      <w:tr w:rsidR="00026E38" w:rsidRPr="00362D5B" w14:paraId="28FE7BE2" w14:textId="77777777" w:rsidTr="00026E38">
        <w:trPr>
          <w:jc w:val="center"/>
        </w:trPr>
        <w:tc>
          <w:tcPr>
            <w:tcW w:w="2324" w:type="dxa"/>
            <w:vMerge/>
          </w:tcPr>
          <w:p w14:paraId="6EAC3A7E" w14:textId="77777777" w:rsidR="00026E38" w:rsidRPr="00362D5B" w:rsidRDefault="00026E38" w:rsidP="00026E38">
            <w:pPr>
              <w:rPr>
                <w:rFonts w:cs="Arial"/>
                <w:lang w:eastAsia="sk-SK"/>
              </w:rPr>
            </w:pPr>
          </w:p>
        </w:tc>
        <w:tc>
          <w:tcPr>
            <w:tcW w:w="2037" w:type="dxa"/>
            <w:vMerge/>
          </w:tcPr>
          <w:p w14:paraId="604CDD32" w14:textId="77777777" w:rsidR="00026E38" w:rsidRPr="00362D5B" w:rsidRDefault="00026E38" w:rsidP="00026E38">
            <w:pPr>
              <w:rPr>
                <w:rFonts w:cs="Arial"/>
                <w:lang w:eastAsia="sk-SK"/>
              </w:rPr>
            </w:pPr>
          </w:p>
        </w:tc>
        <w:tc>
          <w:tcPr>
            <w:tcW w:w="2623" w:type="dxa"/>
          </w:tcPr>
          <w:p w14:paraId="7FCEB6E1" w14:textId="77777777" w:rsidR="00026E38" w:rsidRPr="00362D5B" w:rsidRDefault="00026E38" w:rsidP="00026E38">
            <w:pPr>
              <w:rPr>
                <w:rFonts w:cs="Arial"/>
                <w:lang w:eastAsia="sk-SK"/>
              </w:rPr>
            </w:pPr>
            <w:r w:rsidRPr="00362D5B">
              <w:rPr>
                <w:rFonts w:cs="Arial"/>
                <w:lang w:eastAsia="sk-SK"/>
              </w:rPr>
              <w:t>Bytové domy</w:t>
            </w:r>
          </w:p>
        </w:tc>
        <w:tc>
          <w:tcPr>
            <w:tcW w:w="921" w:type="dxa"/>
          </w:tcPr>
          <w:p w14:paraId="384ACF46" w14:textId="77777777" w:rsidR="00026E38" w:rsidRPr="00362D5B" w:rsidRDefault="00362D5B" w:rsidP="00026E38">
            <w:pPr>
              <w:jc w:val="center"/>
              <w:rPr>
                <w:rFonts w:cs="Arial"/>
                <w:lang w:eastAsia="sk-SK"/>
              </w:rPr>
            </w:pPr>
            <w:r w:rsidRPr="00362D5B">
              <w:rPr>
                <w:rFonts w:cs="Arial"/>
                <w:lang w:eastAsia="sk-SK"/>
              </w:rPr>
              <w:t>0</w:t>
            </w:r>
          </w:p>
        </w:tc>
      </w:tr>
      <w:tr w:rsidR="00026E38" w:rsidRPr="00362D5B" w14:paraId="71C074D8" w14:textId="77777777" w:rsidTr="00026E38">
        <w:trPr>
          <w:jc w:val="center"/>
        </w:trPr>
        <w:tc>
          <w:tcPr>
            <w:tcW w:w="2324" w:type="dxa"/>
            <w:vMerge/>
          </w:tcPr>
          <w:p w14:paraId="45E36392" w14:textId="77777777" w:rsidR="00026E38" w:rsidRPr="00362D5B" w:rsidRDefault="00026E38" w:rsidP="00026E38">
            <w:pPr>
              <w:rPr>
                <w:rFonts w:cs="Arial"/>
                <w:lang w:eastAsia="sk-SK"/>
              </w:rPr>
            </w:pPr>
          </w:p>
        </w:tc>
        <w:tc>
          <w:tcPr>
            <w:tcW w:w="2037" w:type="dxa"/>
            <w:vMerge/>
          </w:tcPr>
          <w:p w14:paraId="3F6FA30B" w14:textId="77777777" w:rsidR="00026E38" w:rsidRPr="00362D5B" w:rsidRDefault="00026E38" w:rsidP="00026E38">
            <w:pPr>
              <w:rPr>
                <w:rFonts w:cs="Arial"/>
                <w:lang w:eastAsia="sk-SK"/>
              </w:rPr>
            </w:pPr>
          </w:p>
        </w:tc>
        <w:tc>
          <w:tcPr>
            <w:tcW w:w="2623" w:type="dxa"/>
          </w:tcPr>
          <w:p w14:paraId="38CEB004" w14:textId="77777777" w:rsidR="00026E38" w:rsidRPr="00362D5B" w:rsidRDefault="00026E38" w:rsidP="00026E38">
            <w:pPr>
              <w:rPr>
                <w:rFonts w:cs="Arial"/>
                <w:lang w:eastAsia="sk-SK"/>
              </w:rPr>
            </w:pPr>
            <w:r w:rsidRPr="00362D5B">
              <w:rPr>
                <w:rFonts w:cs="Arial"/>
                <w:lang w:eastAsia="sk-SK"/>
              </w:rPr>
              <w:t>Iné</w:t>
            </w:r>
          </w:p>
        </w:tc>
        <w:tc>
          <w:tcPr>
            <w:tcW w:w="921" w:type="dxa"/>
          </w:tcPr>
          <w:p w14:paraId="6C436D2E" w14:textId="77777777" w:rsidR="00026E38" w:rsidRPr="00362D5B" w:rsidRDefault="00362D5B" w:rsidP="00026E38">
            <w:pPr>
              <w:jc w:val="center"/>
              <w:rPr>
                <w:rFonts w:cs="Arial"/>
                <w:lang w:eastAsia="sk-SK"/>
              </w:rPr>
            </w:pPr>
            <w:r w:rsidRPr="00362D5B">
              <w:rPr>
                <w:rFonts w:cs="Arial"/>
                <w:lang w:eastAsia="sk-SK"/>
              </w:rPr>
              <w:t>0</w:t>
            </w:r>
          </w:p>
        </w:tc>
      </w:tr>
      <w:tr w:rsidR="00026E38" w:rsidRPr="00362D5B" w14:paraId="4E9327F0" w14:textId="77777777" w:rsidTr="00026E38">
        <w:trPr>
          <w:jc w:val="center"/>
        </w:trPr>
        <w:tc>
          <w:tcPr>
            <w:tcW w:w="2324" w:type="dxa"/>
            <w:vMerge/>
          </w:tcPr>
          <w:p w14:paraId="7F4F7B79" w14:textId="77777777" w:rsidR="00026E38" w:rsidRPr="00362D5B" w:rsidRDefault="00026E38" w:rsidP="00026E38">
            <w:pPr>
              <w:rPr>
                <w:rFonts w:cs="Arial"/>
                <w:lang w:eastAsia="sk-SK"/>
              </w:rPr>
            </w:pPr>
          </w:p>
        </w:tc>
        <w:tc>
          <w:tcPr>
            <w:tcW w:w="2037" w:type="dxa"/>
            <w:vMerge w:val="restart"/>
          </w:tcPr>
          <w:p w14:paraId="2740DEA6" w14:textId="77777777" w:rsidR="00026E38" w:rsidRPr="00362D5B" w:rsidRDefault="00026E38" w:rsidP="00026E38">
            <w:pPr>
              <w:rPr>
                <w:rFonts w:cs="Arial"/>
                <w:lang w:eastAsia="sk-SK"/>
              </w:rPr>
            </w:pPr>
            <w:r w:rsidRPr="00362D5B">
              <w:rPr>
                <w:rFonts w:cs="Arial"/>
                <w:lang w:eastAsia="sk-SK"/>
              </w:rPr>
              <w:t>Podľa vlastníctva</w:t>
            </w:r>
          </w:p>
        </w:tc>
        <w:tc>
          <w:tcPr>
            <w:tcW w:w="2623" w:type="dxa"/>
          </w:tcPr>
          <w:p w14:paraId="7EAA4C5C" w14:textId="77777777" w:rsidR="00026E38" w:rsidRPr="00362D5B" w:rsidRDefault="00026E38" w:rsidP="00026E38">
            <w:pPr>
              <w:rPr>
                <w:rFonts w:cs="Arial"/>
                <w:lang w:eastAsia="sk-SK"/>
              </w:rPr>
            </w:pPr>
            <w:r w:rsidRPr="00362D5B">
              <w:rPr>
                <w:rFonts w:cs="Arial"/>
                <w:lang w:eastAsia="sk-SK"/>
              </w:rPr>
              <w:t>Fyzické osoby</w:t>
            </w:r>
          </w:p>
        </w:tc>
        <w:tc>
          <w:tcPr>
            <w:tcW w:w="921" w:type="dxa"/>
          </w:tcPr>
          <w:p w14:paraId="66405F41" w14:textId="77777777" w:rsidR="00026E38" w:rsidRPr="00362D5B" w:rsidRDefault="00362D5B" w:rsidP="00026E38">
            <w:pPr>
              <w:jc w:val="center"/>
              <w:rPr>
                <w:rFonts w:cs="Arial"/>
                <w:lang w:eastAsia="sk-SK"/>
              </w:rPr>
            </w:pPr>
            <w:r w:rsidRPr="00362D5B">
              <w:rPr>
                <w:rFonts w:cs="Arial"/>
                <w:lang w:eastAsia="sk-SK"/>
              </w:rPr>
              <w:t>60</w:t>
            </w:r>
          </w:p>
        </w:tc>
      </w:tr>
      <w:tr w:rsidR="00026E38" w:rsidRPr="00362D5B" w14:paraId="67FE1771" w14:textId="77777777" w:rsidTr="00026E38">
        <w:trPr>
          <w:jc w:val="center"/>
        </w:trPr>
        <w:tc>
          <w:tcPr>
            <w:tcW w:w="2324" w:type="dxa"/>
            <w:vMerge/>
          </w:tcPr>
          <w:p w14:paraId="7E700E88" w14:textId="77777777" w:rsidR="00026E38" w:rsidRPr="00362D5B" w:rsidRDefault="00026E38" w:rsidP="00026E38">
            <w:pPr>
              <w:rPr>
                <w:rFonts w:cs="Arial"/>
                <w:lang w:eastAsia="sk-SK"/>
              </w:rPr>
            </w:pPr>
          </w:p>
        </w:tc>
        <w:tc>
          <w:tcPr>
            <w:tcW w:w="2037" w:type="dxa"/>
            <w:vMerge/>
          </w:tcPr>
          <w:p w14:paraId="2BEA6A46" w14:textId="77777777" w:rsidR="00026E38" w:rsidRPr="00362D5B" w:rsidRDefault="00026E38" w:rsidP="00026E38">
            <w:pPr>
              <w:rPr>
                <w:rFonts w:cs="Arial"/>
                <w:lang w:eastAsia="sk-SK"/>
              </w:rPr>
            </w:pPr>
          </w:p>
        </w:tc>
        <w:tc>
          <w:tcPr>
            <w:tcW w:w="2623" w:type="dxa"/>
          </w:tcPr>
          <w:p w14:paraId="5AFBC470" w14:textId="77777777" w:rsidR="00026E38" w:rsidRPr="00362D5B" w:rsidRDefault="00026E38" w:rsidP="00026E38">
            <w:pPr>
              <w:rPr>
                <w:rFonts w:cs="Arial"/>
                <w:lang w:eastAsia="sk-SK"/>
              </w:rPr>
            </w:pPr>
            <w:r w:rsidRPr="00362D5B">
              <w:rPr>
                <w:rFonts w:cs="Arial"/>
                <w:lang w:eastAsia="sk-SK"/>
              </w:rPr>
              <w:t>Štát</w:t>
            </w:r>
          </w:p>
        </w:tc>
        <w:tc>
          <w:tcPr>
            <w:tcW w:w="921" w:type="dxa"/>
          </w:tcPr>
          <w:p w14:paraId="07ABE1B2" w14:textId="77777777" w:rsidR="00026E38" w:rsidRPr="00362D5B" w:rsidRDefault="00362D5B" w:rsidP="00026E38">
            <w:pPr>
              <w:jc w:val="center"/>
              <w:rPr>
                <w:rFonts w:cs="Arial"/>
                <w:lang w:eastAsia="sk-SK"/>
              </w:rPr>
            </w:pPr>
            <w:r w:rsidRPr="00362D5B">
              <w:rPr>
                <w:rFonts w:cs="Arial"/>
                <w:lang w:eastAsia="sk-SK"/>
              </w:rPr>
              <w:t>0</w:t>
            </w:r>
          </w:p>
        </w:tc>
      </w:tr>
      <w:tr w:rsidR="00026E38" w:rsidRPr="00362D5B" w14:paraId="351F8272" w14:textId="77777777" w:rsidTr="00026E38">
        <w:trPr>
          <w:jc w:val="center"/>
        </w:trPr>
        <w:tc>
          <w:tcPr>
            <w:tcW w:w="2324" w:type="dxa"/>
            <w:vMerge/>
          </w:tcPr>
          <w:p w14:paraId="19D64995" w14:textId="77777777" w:rsidR="00026E38" w:rsidRPr="00362D5B" w:rsidRDefault="00026E38" w:rsidP="00026E38">
            <w:pPr>
              <w:rPr>
                <w:rFonts w:cs="Arial"/>
                <w:lang w:eastAsia="sk-SK"/>
              </w:rPr>
            </w:pPr>
          </w:p>
        </w:tc>
        <w:tc>
          <w:tcPr>
            <w:tcW w:w="2037" w:type="dxa"/>
            <w:vMerge/>
          </w:tcPr>
          <w:p w14:paraId="4CD19273" w14:textId="77777777" w:rsidR="00026E38" w:rsidRPr="00362D5B" w:rsidRDefault="00026E38" w:rsidP="00026E38">
            <w:pPr>
              <w:rPr>
                <w:rFonts w:cs="Arial"/>
                <w:lang w:eastAsia="sk-SK"/>
              </w:rPr>
            </w:pPr>
          </w:p>
        </w:tc>
        <w:tc>
          <w:tcPr>
            <w:tcW w:w="2623" w:type="dxa"/>
          </w:tcPr>
          <w:p w14:paraId="1EEC1DE5" w14:textId="77777777" w:rsidR="00026E38" w:rsidRPr="00362D5B" w:rsidRDefault="00026E38" w:rsidP="00026E38">
            <w:pPr>
              <w:rPr>
                <w:rFonts w:cs="Arial"/>
                <w:lang w:eastAsia="sk-SK"/>
              </w:rPr>
            </w:pPr>
            <w:r w:rsidRPr="00362D5B">
              <w:rPr>
                <w:rFonts w:cs="Arial"/>
                <w:lang w:eastAsia="sk-SK"/>
              </w:rPr>
              <w:t>Obce</w:t>
            </w:r>
          </w:p>
        </w:tc>
        <w:tc>
          <w:tcPr>
            <w:tcW w:w="921" w:type="dxa"/>
          </w:tcPr>
          <w:p w14:paraId="6343A50B" w14:textId="77777777" w:rsidR="00026E38" w:rsidRPr="00362D5B" w:rsidRDefault="00362D5B" w:rsidP="00026E38">
            <w:pPr>
              <w:jc w:val="center"/>
              <w:rPr>
                <w:rFonts w:cs="Arial"/>
                <w:lang w:eastAsia="sk-SK"/>
              </w:rPr>
            </w:pPr>
            <w:r w:rsidRPr="00362D5B">
              <w:rPr>
                <w:rFonts w:cs="Arial"/>
                <w:lang w:eastAsia="sk-SK"/>
              </w:rPr>
              <w:t>0</w:t>
            </w:r>
          </w:p>
        </w:tc>
      </w:tr>
      <w:tr w:rsidR="00026E38" w:rsidRPr="00362D5B" w14:paraId="1FA7FE4A" w14:textId="77777777" w:rsidTr="00026E38">
        <w:trPr>
          <w:jc w:val="center"/>
        </w:trPr>
        <w:tc>
          <w:tcPr>
            <w:tcW w:w="2324" w:type="dxa"/>
            <w:vMerge/>
          </w:tcPr>
          <w:p w14:paraId="14DC1507" w14:textId="77777777" w:rsidR="00026E38" w:rsidRPr="00362D5B" w:rsidRDefault="00026E38" w:rsidP="00026E38">
            <w:pPr>
              <w:rPr>
                <w:rFonts w:cs="Arial"/>
                <w:lang w:eastAsia="sk-SK"/>
              </w:rPr>
            </w:pPr>
          </w:p>
        </w:tc>
        <w:tc>
          <w:tcPr>
            <w:tcW w:w="2037" w:type="dxa"/>
            <w:vMerge/>
          </w:tcPr>
          <w:p w14:paraId="5A1F5734" w14:textId="77777777" w:rsidR="00026E38" w:rsidRPr="00362D5B" w:rsidRDefault="00026E38" w:rsidP="00026E38">
            <w:pPr>
              <w:rPr>
                <w:rFonts w:cs="Arial"/>
                <w:lang w:eastAsia="sk-SK"/>
              </w:rPr>
            </w:pPr>
          </w:p>
        </w:tc>
        <w:tc>
          <w:tcPr>
            <w:tcW w:w="2623" w:type="dxa"/>
          </w:tcPr>
          <w:p w14:paraId="7F613F6D" w14:textId="77777777" w:rsidR="00026E38" w:rsidRPr="00362D5B" w:rsidRDefault="00026E38" w:rsidP="00026E38">
            <w:pPr>
              <w:rPr>
                <w:rFonts w:cs="Arial"/>
                <w:lang w:eastAsia="sk-SK"/>
              </w:rPr>
            </w:pPr>
            <w:r w:rsidRPr="00362D5B">
              <w:rPr>
                <w:rFonts w:cs="Arial"/>
                <w:lang w:eastAsia="sk-SK"/>
              </w:rPr>
              <w:t>Iné právnické osoby</w:t>
            </w:r>
          </w:p>
        </w:tc>
        <w:tc>
          <w:tcPr>
            <w:tcW w:w="921" w:type="dxa"/>
          </w:tcPr>
          <w:p w14:paraId="50CB3B1F" w14:textId="77777777" w:rsidR="00026E38" w:rsidRPr="00362D5B" w:rsidRDefault="00026E38" w:rsidP="00026E38">
            <w:pPr>
              <w:jc w:val="center"/>
              <w:rPr>
                <w:rFonts w:cs="Arial"/>
                <w:lang w:eastAsia="sk-SK"/>
              </w:rPr>
            </w:pPr>
            <w:r w:rsidRPr="00362D5B">
              <w:rPr>
                <w:rFonts w:cs="Arial"/>
                <w:lang w:eastAsia="sk-SK"/>
              </w:rPr>
              <w:t>0</w:t>
            </w:r>
          </w:p>
        </w:tc>
      </w:tr>
      <w:tr w:rsidR="00026E38" w:rsidRPr="00362D5B" w14:paraId="04A2EEDF" w14:textId="77777777" w:rsidTr="00026E38">
        <w:trPr>
          <w:jc w:val="center"/>
        </w:trPr>
        <w:tc>
          <w:tcPr>
            <w:tcW w:w="2324" w:type="dxa"/>
            <w:vMerge/>
          </w:tcPr>
          <w:p w14:paraId="0AD31130" w14:textId="77777777" w:rsidR="00026E38" w:rsidRPr="00362D5B" w:rsidRDefault="00026E38" w:rsidP="00026E38">
            <w:pPr>
              <w:rPr>
                <w:rFonts w:cs="Arial"/>
                <w:lang w:eastAsia="sk-SK"/>
              </w:rPr>
            </w:pPr>
          </w:p>
        </w:tc>
        <w:tc>
          <w:tcPr>
            <w:tcW w:w="2037" w:type="dxa"/>
            <w:vMerge/>
          </w:tcPr>
          <w:p w14:paraId="5E4709AB" w14:textId="77777777" w:rsidR="00026E38" w:rsidRPr="00362D5B" w:rsidRDefault="00026E38" w:rsidP="00026E38">
            <w:pPr>
              <w:rPr>
                <w:rFonts w:cs="Arial"/>
                <w:lang w:eastAsia="sk-SK"/>
              </w:rPr>
            </w:pPr>
          </w:p>
        </w:tc>
        <w:tc>
          <w:tcPr>
            <w:tcW w:w="2623" w:type="dxa"/>
          </w:tcPr>
          <w:p w14:paraId="664ADDE7" w14:textId="77777777" w:rsidR="00026E38" w:rsidRPr="00362D5B" w:rsidRDefault="00026E38" w:rsidP="00026E38">
            <w:pPr>
              <w:rPr>
                <w:rFonts w:cs="Arial"/>
                <w:lang w:eastAsia="sk-SK"/>
              </w:rPr>
            </w:pPr>
            <w:r w:rsidRPr="00362D5B">
              <w:rPr>
                <w:rFonts w:cs="Arial"/>
                <w:lang w:eastAsia="sk-SK"/>
              </w:rPr>
              <w:t>Kombinácia vlastníkov</w:t>
            </w:r>
          </w:p>
        </w:tc>
        <w:tc>
          <w:tcPr>
            <w:tcW w:w="921" w:type="dxa"/>
          </w:tcPr>
          <w:p w14:paraId="612FDFA0" w14:textId="77777777" w:rsidR="00026E38" w:rsidRPr="00362D5B" w:rsidRDefault="00362D5B" w:rsidP="00026E38">
            <w:pPr>
              <w:jc w:val="center"/>
              <w:rPr>
                <w:rFonts w:cs="Arial"/>
                <w:lang w:eastAsia="sk-SK"/>
              </w:rPr>
            </w:pPr>
            <w:r w:rsidRPr="00362D5B">
              <w:rPr>
                <w:rFonts w:cs="Arial"/>
                <w:lang w:eastAsia="sk-SK"/>
              </w:rPr>
              <w:t>1</w:t>
            </w:r>
          </w:p>
        </w:tc>
      </w:tr>
      <w:tr w:rsidR="00026E38" w:rsidRPr="00362D5B" w14:paraId="4849BAD4" w14:textId="77777777" w:rsidTr="00026E38">
        <w:trPr>
          <w:jc w:val="center"/>
        </w:trPr>
        <w:tc>
          <w:tcPr>
            <w:tcW w:w="2324" w:type="dxa"/>
            <w:vMerge/>
          </w:tcPr>
          <w:p w14:paraId="79B28A25" w14:textId="77777777" w:rsidR="00026E38" w:rsidRPr="00362D5B" w:rsidRDefault="00026E38" w:rsidP="00026E38">
            <w:pPr>
              <w:rPr>
                <w:rFonts w:cs="Arial"/>
                <w:lang w:eastAsia="sk-SK"/>
              </w:rPr>
            </w:pPr>
          </w:p>
        </w:tc>
        <w:tc>
          <w:tcPr>
            <w:tcW w:w="2037" w:type="dxa"/>
            <w:vMerge/>
          </w:tcPr>
          <w:p w14:paraId="516AA2EE" w14:textId="77777777" w:rsidR="00026E38" w:rsidRPr="00362D5B" w:rsidRDefault="00026E38" w:rsidP="00026E38">
            <w:pPr>
              <w:rPr>
                <w:rFonts w:cs="Arial"/>
                <w:lang w:eastAsia="sk-SK"/>
              </w:rPr>
            </w:pPr>
          </w:p>
        </w:tc>
        <w:tc>
          <w:tcPr>
            <w:tcW w:w="2623" w:type="dxa"/>
          </w:tcPr>
          <w:p w14:paraId="02F9571C" w14:textId="77777777" w:rsidR="00026E38" w:rsidRPr="00362D5B" w:rsidRDefault="00026E38" w:rsidP="00026E38">
            <w:pPr>
              <w:rPr>
                <w:rFonts w:cs="Arial"/>
                <w:lang w:eastAsia="sk-SK"/>
              </w:rPr>
            </w:pPr>
            <w:r w:rsidRPr="00362D5B">
              <w:rPr>
                <w:rFonts w:cs="Arial"/>
                <w:lang w:eastAsia="sk-SK"/>
              </w:rPr>
              <w:t>Iné</w:t>
            </w:r>
          </w:p>
        </w:tc>
        <w:tc>
          <w:tcPr>
            <w:tcW w:w="921" w:type="dxa"/>
          </w:tcPr>
          <w:p w14:paraId="328F8E10" w14:textId="77777777" w:rsidR="00026E38" w:rsidRPr="00362D5B" w:rsidRDefault="00026E38" w:rsidP="00026E38">
            <w:pPr>
              <w:jc w:val="center"/>
              <w:rPr>
                <w:rFonts w:cs="Arial"/>
                <w:lang w:eastAsia="sk-SK"/>
              </w:rPr>
            </w:pPr>
            <w:r w:rsidRPr="00362D5B">
              <w:rPr>
                <w:rFonts w:cs="Arial"/>
                <w:lang w:eastAsia="sk-SK"/>
              </w:rPr>
              <w:t>1</w:t>
            </w:r>
          </w:p>
        </w:tc>
      </w:tr>
      <w:tr w:rsidR="00026E38" w:rsidRPr="00362D5B" w14:paraId="55001A63" w14:textId="77777777" w:rsidTr="00026E38">
        <w:trPr>
          <w:jc w:val="center"/>
        </w:trPr>
        <w:tc>
          <w:tcPr>
            <w:tcW w:w="2324" w:type="dxa"/>
            <w:vMerge/>
          </w:tcPr>
          <w:p w14:paraId="4F913EA4" w14:textId="77777777" w:rsidR="00026E38" w:rsidRPr="00362D5B" w:rsidRDefault="00026E38" w:rsidP="00026E38">
            <w:pPr>
              <w:rPr>
                <w:rFonts w:cs="Arial"/>
                <w:lang w:eastAsia="sk-SK"/>
              </w:rPr>
            </w:pPr>
          </w:p>
        </w:tc>
        <w:tc>
          <w:tcPr>
            <w:tcW w:w="2037" w:type="dxa"/>
            <w:vMerge w:val="restart"/>
          </w:tcPr>
          <w:p w14:paraId="121CFB70" w14:textId="77777777" w:rsidR="00026E38" w:rsidRPr="00362D5B" w:rsidRDefault="00026E38" w:rsidP="00026E38">
            <w:pPr>
              <w:rPr>
                <w:rFonts w:cs="Arial"/>
                <w:lang w:eastAsia="sk-SK"/>
              </w:rPr>
            </w:pPr>
            <w:r w:rsidRPr="00362D5B">
              <w:rPr>
                <w:rFonts w:cs="Arial"/>
                <w:lang w:eastAsia="sk-SK"/>
              </w:rPr>
              <w:t>Podľa obdobia výstavby</w:t>
            </w:r>
          </w:p>
        </w:tc>
        <w:tc>
          <w:tcPr>
            <w:tcW w:w="2623" w:type="dxa"/>
          </w:tcPr>
          <w:p w14:paraId="7CE6B3B4" w14:textId="77777777" w:rsidR="00026E38" w:rsidRPr="00362D5B" w:rsidRDefault="00026E38" w:rsidP="00026E38">
            <w:pPr>
              <w:rPr>
                <w:rFonts w:cs="Arial"/>
                <w:lang w:eastAsia="sk-SK"/>
              </w:rPr>
            </w:pPr>
            <w:r w:rsidRPr="00362D5B">
              <w:rPr>
                <w:rFonts w:cs="Arial"/>
                <w:lang w:eastAsia="sk-SK"/>
              </w:rPr>
              <w:t>Do r. 1945</w:t>
            </w:r>
          </w:p>
        </w:tc>
        <w:tc>
          <w:tcPr>
            <w:tcW w:w="921" w:type="dxa"/>
          </w:tcPr>
          <w:p w14:paraId="3988ED30" w14:textId="77777777" w:rsidR="00026E38" w:rsidRPr="00362D5B" w:rsidRDefault="00362D5B" w:rsidP="00026E38">
            <w:pPr>
              <w:jc w:val="center"/>
              <w:rPr>
                <w:rFonts w:cs="Arial"/>
                <w:lang w:eastAsia="sk-SK"/>
              </w:rPr>
            </w:pPr>
            <w:r w:rsidRPr="00362D5B">
              <w:rPr>
                <w:rFonts w:cs="Arial"/>
                <w:lang w:eastAsia="sk-SK"/>
              </w:rPr>
              <w:t>16</w:t>
            </w:r>
          </w:p>
        </w:tc>
      </w:tr>
      <w:tr w:rsidR="00026E38" w:rsidRPr="00362D5B" w14:paraId="05BCF72A" w14:textId="77777777" w:rsidTr="00026E38">
        <w:trPr>
          <w:jc w:val="center"/>
        </w:trPr>
        <w:tc>
          <w:tcPr>
            <w:tcW w:w="2324" w:type="dxa"/>
            <w:vMerge/>
          </w:tcPr>
          <w:p w14:paraId="00011A8A" w14:textId="77777777" w:rsidR="00026E38" w:rsidRPr="00362D5B" w:rsidRDefault="00026E38" w:rsidP="00026E38">
            <w:pPr>
              <w:rPr>
                <w:rFonts w:cs="Arial"/>
                <w:lang w:eastAsia="sk-SK"/>
              </w:rPr>
            </w:pPr>
          </w:p>
        </w:tc>
        <w:tc>
          <w:tcPr>
            <w:tcW w:w="2037" w:type="dxa"/>
            <w:vMerge/>
          </w:tcPr>
          <w:p w14:paraId="4563DA0D" w14:textId="77777777" w:rsidR="00026E38" w:rsidRPr="00362D5B" w:rsidRDefault="00026E38" w:rsidP="00026E38">
            <w:pPr>
              <w:rPr>
                <w:rFonts w:cs="Arial"/>
                <w:lang w:eastAsia="sk-SK"/>
              </w:rPr>
            </w:pPr>
          </w:p>
        </w:tc>
        <w:tc>
          <w:tcPr>
            <w:tcW w:w="2623" w:type="dxa"/>
          </w:tcPr>
          <w:p w14:paraId="22B10E3A" w14:textId="77777777" w:rsidR="00026E38" w:rsidRPr="00362D5B" w:rsidRDefault="00026E38" w:rsidP="00026E38">
            <w:pPr>
              <w:rPr>
                <w:rFonts w:cs="Arial"/>
                <w:lang w:eastAsia="sk-SK"/>
              </w:rPr>
            </w:pPr>
            <w:r w:rsidRPr="00362D5B">
              <w:rPr>
                <w:rFonts w:cs="Arial"/>
                <w:lang w:eastAsia="sk-SK"/>
              </w:rPr>
              <w:t>1946-1990</w:t>
            </w:r>
          </w:p>
        </w:tc>
        <w:tc>
          <w:tcPr>
            <w:tcW w:w="921" w:type="dxa"/>
          </w:tcPr>
          <w:p w14:paraId="7D7B7ED0" w14:textId="77777777" w:rsidR="00026E38" w:rsidRPr="00362D5B" w:rsidRDefault="00362D5B" w:rsidP="00026E38">
            <w:pPr>
              <w:jc w:val="center"/>
              <w:rPr>
                <w:rFonts w:cs="Arial"/>
                <w:lang w:eastAsia="sk-SK"/>
              </w:rPr>
            </w:pPr>
            <w:r w:rsidRPr="00362D5B">
              <w:rPr>
                <w:rFonts w:cs="Arial"/>
                <w:lang w:eastAsia="sk-SK"/>
              </w:rPr>
              <w:t>44</w:t>
            </w:r>
          </w:p>
        </w:tc>
      </w:tr>
      <w:tr w:rsidR="00026E38" w:rsidRPr="00362D5B" w14:paraId="696F6017" w14:textId="77777777" w:rsidTr="00026E38">
        <w:trPr>
          <w:jc w:val="center"/>
        </w:trPr>
        <w:tc>
          <w:tcPr>
            <w:tcW w:w="2324" w:type="dxa"/>
            <w:vMerge/>
          </w:tcPr>
          <w:p w14:paraId="3D62B4A4" w14:textId="77777777" w:rsidR="00026E38" w:rsidRPr="00362D5B" w:rsidRDefault="00026E38" w:rsidP="00026E38">
            <w:pPr>
              <w:rPr>
                <w:rFonts w:cs="Arial"/>
                <w:lang w:eastAsia="sk-SK"/>
              </w:rPr>
            </w:pPr>
          </w:p>
        </w:tc>
        <w:tc>
          <w:tcPr>
            <w:tcW w:w="2037" w:type="dxa"/>
            <w:vMerge/>
          </w:tcPr>
          <w:p w14:paraId="0EB8BBC4" w14:textId="77777777" w:rsidR="00026E38" w:rsidRPr="00362D5B" w:rsidRDefault="00026E38" w:rsidP="00026E38">
            <w:pPr>
              <w:rPr>
                <w:rFonts w:cs="Arial"/>
                <w:lang w:eastAsia="sk-SK"/>
              </w:rPr>
            </w:pPr>
          </w:p>
        </w:tc>
        <w:tc>
          <w:tcPr>
            <w:tcW w:w="2623" w:type="dxa"/>
          </w:tcPr>
          <w:p w14:paraId="60080CEB" w14:textId="77777777" w:rsidR="00026E38" w:rsidRPr="00362D5B" w:rsidRDefault="00026E38" w:rsidP="00026E38">
            <w:pPr>
              <w:rPr>
                <w:rFonts w:cs="Arial"/>
                <w:lang w:eastAsia="sk-SK"/>
              </w:rPr>
            </w:pPr>
            <w:r w:rsidRPr="00362D5B">
              <w:rPr>
                <w:rFonts w:cs="Arial"/>
                <w:lang w:eastAsia="sk-SK"/>
              </w:rPr>
              <w:t>1990-2000</w:t>
            </w:r>
          </w:p>
        </w:tc>
        <w:tc>
          <w:tcPr>
            <w:tcW w:w="921" w:type="dxa"/>
          </w:tcPr>
          <w:p w14:paraId="2FE46E7C" w14:textId="77777777" w:rsidR="00026E38" w:rsidRPr="00362D5B" w:rsidRDefault="00362D5B" w:rsidP="00026E38">
            <w:pPr>
              <w:jc w:val="center"/>
              <w:rPr>
                <w:rFonts w:cs="Arial"/>
                <w:lang w:eastAsia="sk-SK"/>
              </w:rPr>
            </w:pPr>
            <w:r w:rsidRPr="00362D5B">
              <w:rPr>
                <w:rFonts w:cs="Arial"/>
                <w:lang w:eastAsia="sk-SK"/>
              </w:rPr>
              <w:t>0</w:t>
            </w:r>
          </w:p>
        </w:tc>
      </w:tr>
      <w:tr w:rsidR="00026E38" w:rsidRPr="00362D5B" w14:paraId="51959EE8" w14:textId="77777777" w:rsidTr="00026E38">
        <w:trPr>
          <w:jc w:val="center"/>
        </w:trPr>
        <w:tc>
          <w:tcPr>
            <w:tcW w:w="2324" w:type="dxa"/>
            <w:vMerge/>
          </w:tcPr>
          <w:p w14:paraId="70C63269" w14:textId="77777777" w:rsidR="00026E38" w:rsidRPr="00362D5B" w:rsidRDefault="00026E38" w:rsidP="00026E38">
            <w:pPr>
              <w:rPr>
                <w:rFonts w:cs="Arial"/>
                <w:lang w:eastAsia="sk-SK"/>
              </w:rPr>
            </w:pPr>
          </w:p>
        </w:tc>
        <w:tc>
          <w:tcPr>
            <w:tcW w:w="2037" w:type="dxa"/>
            <w:vMerge/>
          </w:tcPr>
          <w:p w14:paraId="7E88E119" w14:textId="77777777" w:rsidR="00026E38" w:rsidRPr="00362D5B" w:rsidRDefault="00026E38" w:rsidP="00026E38">
            <w:pPr>
              <w:rPr>
                <w:rFonts w:cs="Arial"/>
                <w:lang w:eastAsia="sk-SK"/>
              </w:rPr>
            </w:pPr>
          </w:p>
        </w:tc>
        <w:tc>
          <w:tcPr>
            <w:tcW w:w="2623" w:type="dxa"/>
          </w:tcPr>
          <w:p w14:paraId="64307F21" w14:textId="77777777" w:rsidR="00026E38" w:rsidRPr="00362D5B" w:rsidRDefault="00026E38" w:rsidP="00026E38">
            <w:pPr>
              <w:rPr>
                <w:rFonts w:cs="Arial"/>
                <w:lang w:eastAsia="sk-SK"/>
              </w:rPr>
            </w:pPr>
            <w:r w:rsidRPr="00362D5B">
              <w:rPr>
                <w:rFonts w:cs="Arial"/>
                <w:lang w:eastAsia="sk-SK"/>
              </w:rPr>
              <w:t>Od 2001</w:t>
            </w:r>
          </w:p>
        </w:tc>
        <w:tc>
          <w:tcPr>
            <w:tcW w:w="921" w:type="dxa"/>
          </w:tcPr>
          <w:p w14:paraId="338A095A" w14:textId="77777777" w:rsidR="00026E38" w:rsidRPr="00362D5B" w:rsidRDefault="00362D5B" w:rsidP="00026E38">
            <w:pPr>
              <w:jc w:val="center"/>
              <w:rPr>
                <w:rFonts w:cs="Arial"/>
                <w:lang w:eastAsia="sk-SK"/>
              </w:rPr>
            </w:pPr>
            <w:r w:rsidRPr="00362D5B">
              <w:rPr>
                <w:rFonts w:cs="Arial"/>
                <w:lang w:eastAsia="sk-SK"/>
              </w:rPr>
              <w:t>1</w:t>
            </w:r>
          </w:p>
        </w:tc>
      </w:tr>
    </w:tbl>
    <w:p w14:paraId="73FE029E" w14:textId="77777777" w:rsidR="00026E38" w:rsidRPr="00362D5B" w:rsidRDefault="00026E38" w:rsidP="00026E38">
      <w:pPr>
        <w:rPr>
          <w:rFonts w:cs="Arial"/>
          <w:sz w:val="20"/>
          <w:szCs w:val="20"/>
          <w:lang w:eastAsia="sk-SK"/>
        </w:rPr>
      </w:pPr>
      <w:r w:rsidRPr="00362D5B">
        <w:rPr>
          <w:rFonts w:cs="Arial"/>
          <w:sz w:val="20"/>
          <w:szCs w:val="20"/>
          <w:lang w:eastAsia="sk-SK"/>
        </w:rPr>
        <w:t xml:space="preserve">           Zdroj: ŠÚ SR</w:t>
      </w:r>
    </w:p>
    <w:p w14:paraId="72B76D84" w14:textId="77777777" w:rsidR="00026E38" w:rsidRPr="00DC68DE" w:rsidRDefault="00026E38" w:rsidP="00026E38">
      <w:pPr>
        <w:rPr>
          <w:rFonts w:cs="Arial"/>
          <w:lang w:eastAsia="sk-SK"/>
        </w:rPr>
      </w:pPr>
    </w:p>
    <w:p w14:paraId="01F1668E" w14:textId="77777777" w:rsidR="00E734F1" w:rsidRDefault="00E734F1" w:rsidP="00A04941">
      <w:r>
        <w:t>Obec Nová Lehota</w:t>
      </w:r>
      <w:r w:rsidR="00B0411B">
        <w:t xml:space="preserve"> sa riadi podľa zákona</w:t>
      </w:r>
      <w:r>
        <w:t xml:space="preserve"> SNR č. 369/1990 Zb. o obecnom zriadení v znení neskorších p</w:t>
      </w:r>
      <w:r w:rsidR="00B0411B">
        <w:t>redpisov, § 4, ods. 3, písm. j -</w:t>
      </w:r>
      <w:r>
        <w:t xml:space="preserve"> Obec pri výkone samosprávy najmä obstaráva a schvaľuje územnoplánovaciu dokumentáciu sídelných útvarov a zón, koncepciu rozvoja jednotlivých oblastí života obce, obstaráva a schvaľuje programy rozvoja bývania a spolupôsobí pri utváraní vhodných podmienok na bývanie v obci. </w:t>
      </w:r>
    </w:p>
    <w:p w14:paraId="24F803F8" w14:textId="77777777" w:rsidR="00B0411B" w:rsidRDefault="00E734F1" w:rsidP="00A04941">
      <w:r>
        <w:t>Na základe vyššie uvedeného obec Nová Lehota zabezpečuje vypracovanie Programu rozvoja obce, ktorého súčasťou je aj oblasť rozvoja bývania. Oblasť rozvoja bývania je</w:t>
      </w:r>
      <w:r w:rsidR="00F5687C">
        <w:t xml:space="preserve"> v dokumente orientovaná na súčasný stav a možnosti rozvoja bývania v obci Nová L</w:t>
      </w:r>
      <w:r w:rsidR="00B0411B">
        <w:t>ehota.</w:t>
      </w:r>
    </w:p>
    <w:p w14:paraId="59BD0548" w14:textId="77777777" w:rsidR="00B0411B" w:rsidRDefault="00B0411B" w:rsidP="00B0411B">
      <w:r>
        <w:t>Obec mala k roku 2011 dostatočné množstvo domov. Vzhľadom k lokalite, využitiu územia  a hustote obyvateľstva bolo pomerne veľké množstvo domov určených na rekreačné účely. Bytová politika obce Nová Lehota počíta v prípade nárastu dopytu po nových bytoch a v prípade zvýšenia sa počtu obyvateľov v nasledujúcom období s výstavbou bytového domu. Vzhľadom k vývoju počtu obyvateľov za posledných 10 rokov nie je veľký predpoklad nárastu potreby výstavby nových bytov v obci.</w:t>
      </w:r>
    </w:p>
    <w:p w14:paraId="438070E0" w14:textId="77777777" w:rsidR="00B0411B" w:rsidRDefault="00B0411B" w:rsidP="00B0411B">
      <w:pPr>
        <w:sectPr w:rsidR="00B0411B" w:rsidSect="0056369F">
          <w:pgSz w:w="11906" w:h="16838"/>
          <w:pgMar w:top="1417" w:right="1417" w:bottom="1417" w:left="1417" w:header="708" w:footer="708" w:gutter="0"/>
          <w:cols w:space="708"/>
          <w:docGrid w:linePitch="360"/>
        </w:sectPr>
      </w:pPr>
    </w:p>
    <w:p w14:paraId="3177136C" w14:textId="77777777" w:rsidR="00A10DF3" w:rsidRPr="00A60F8C" w:rsidRDefault="00A10DF3" w:rsidP="00A10DF3">
      <w:pPr>
        <w:pStyle w:val="Nadpis2"/>
        <w:numPr>
          <w:ilvl w:val="0"/>
          <w:numId w:val="3"/>
        </w:numPr>
      </w:pPr>
      <w:bookmarkStart w:id="56" w:name="_Toc202333959"/>
      <w:bookmarkStart w:id="57" w:name="_Toc452969916"/>
      <w:r w:rsidRPr="00A60F8C">
        <w:lastRenderedPageBreak/>
        <w:t>Technická infraštruktúra</w:t>
      </w:r>
      <w:bookmarkEnd w:id="56"/>
      <w:bookmarkEnd w:id="57"/>
    </w:p>
    <w:p w14:paraId="4030EC1A" w14:textId="77777777" w:rsidR="00A10DF3" w:rsidRDefault="00A10DF3" w:rsidP="00A10DF3">
      <w:pPr>
        <w:rPr>
          <w:rFonts w:cs="Arial"/>
        </w:rPr>
      </w:pPr>
    </w:p>
    <w:p w14:paraId="2FDE816E" w14:textId="77777777" w:rsidR="00A10DF3" w:rsidRDefault="00A10DF3" w:rsidP="00A10DF3">
      <w:pPr>
        <w:rPr>
          <w:rFonts w:cs="Arial"/>
        </w:rPr>
      </w:pPr>
    </w:p>
    <w:p w14:paraId="06182697" w14:textId="77777777" w:rsidR="00A10DF3" w:rsidRPr="00A60F8C" w:rsidRDefault="00A10DF3" w:rsidP="00A10DF3">
      <w:pPr>
        <w:pStyle w:val="Nadpis3"/>
        <w:numPr>
          <w:ilvl w:val="1"/>
          <w:numId w:val="3"/>
        </w:numPr>
      </w:pPr>
      <w:bookmarkStart w:id="58" w:name="_Toc202333960"/>
      <w:bookmarkStart w:id="59" w:name="_Toc452969917"/>
      <w:r w:rsidRPr="00A60F8C">
        <w:t>Doprava</w:t>
      </w:r>
      <w:bookmarkEnd w:id="58"/>
      <w:bookmarkEnd w:id="59"/>
    </w:p>
    <w:p w14:paraId="678D2939" w14:textId="77777777" w:rsidR="00A10DF3" w:rsidRDefault="00A10DF3" w:rsidP="00A10DF3">
      <w:pPr>
        <w:rPr>
          <w:rFonts w:cs="Arial"/>
        </w:rPr>
      </w:pPr>
      <w:r>
        <w:rPr>
          <w:rFonts w:cs="Arial"/>
        </w:rPr>
        <w:t xml:space="preserve"> </w:t>
      </w:r>
    </w:p>
    <w:p w14:paraId="2D735CA7" w14:textId="77777777" w:rsidR="00A10DF3" w:rsidRDefault="00A10DF3" w:rsidP="00A10DF3">
      <w:pPr>
        <w:rPr>
          <w:rFonts w:cs="Arial"/>
        </w:rPr>
      </w:pPr>
      <w:r>
        <w:rPr>
          <w:rFonts w:cs="Arial"/>
        </w:rPr>
        <w:t>Obcou</w:t>
      </w:r>
      <w:r w:rsidRPr="00C93729">
        <w:rPr>
          <w:rFonts w:cs="Arial"/>
        </w:rPr>
        <w:t xml:space="preserve"> </w:t>
      </w:r>
      <w:r w:rsidR="008447DF">
        <w:rPr>
          <w:rFonts w:cs="Arial"/>
          <w:bCs/>
        </w:rPr>
        <w:t>Nová Lehota</w:t>
      </w:r>
      <w:r>
        <w:rPr>
          <w:rFonts w:cs="Arial"/>
        </w:rPr>
        <w:t xml:space="preserve"> vedie cesta III. triedy v dĺžke cca </w:t>
      </w:r>
      <w:r w:rsidR="008447DF">
        <w:rPr>
          <w:rFonts w:cs="Arial"/>
        </w:rPr>
        <w:t>2 km</w:t>
      </w:r>
      <w:r>
        <w:rPr>
          <w:rFonts w:cs="Arial"/>
        </w:rPr>
        <w:t xml:space="preserve">. Miestne komunikácie v dĺžke cca </w:t>
      </w:r>
      <w:r w:rsidR="008447DF">
        <w:rPr>
          <w:rFonts w:cs="Arial"/>
        </w:rPr>
        <w:t>12 km</w:t>
      </w:r>
      <w:r>
        <w:rPr>
          <w:rFonts w:cs="Arial"/>
        </w:rPr>
        <w:t xml:space="preserve"> sú v havarijnom stave. Chodníky sú vybudované v rozsahu 80% dĺžky štátnej cesty.</w:t>
      </w:r>
      <w:r w:rsidR="00BF6338">
        <w:rPr>
          <w:rFonts w:cs="Arial"/>
        </w:rPr>
        <w:t xml:space="preserve"> </w:t>
      </w:r>
      <w:r w:rsidR="00994990">
        <w:rPr>
          <w:rFonts w:cs="Arial"/>
        </w:rPr>
        <w:t>V roku 2014 prebehl</w:t>
      </w:r>
      <w:r w:rsidR="00BC410E">
        <w:rPr>
          <w:rFonts w:cs="Arial"/>
        </w:rPr>
        <w:t>a</w:t>
      </w:r>
      <w:r w:rsidR="00994990">
        <w:rPr>
          <w:rFonts w:cs="Arial"/>
        </w:rPr>
        <w:t xml:space="preserve"> čiastočná rekonštrukcia časti miestnych komunikácií. </w:t>
      </w:r>
      <w:r w:rsidR="00BF6338">
        <w:rPr>
          <w:rFonts w:cs="Arial"/>
        </w:rPr>
        <w:t>Chodníky</w:t>
      </w:r>
      <w:r w:rsidR="00994990">
        <w:rPr>
          <w:rFonts w:cs="Arial"/>
        </w:rPr>
        <w:t xml:space="preserve"> ako aj cesty</w:t>
      </w:r>
      <w:r w:rsidR="00BF6338">
        <w:rPr>
          <w:rFonts w:cs="Arial"/>
        </w:rPr>
        <w:t xml:space="preserve"> sú v dezolátnom stave a je nevyhnutná rekonštrukcia všetkých vetiev miestnych komunikácií obce spoločne s chodníkmi.</w:t>
      </w:r>
      <w:r w:rsidR="00994990">
        <w:rPr>
          <w:rFonts w:cs="Arial"/>
        </w:rPr>
        <w:t xml:space="preserve"> </w:t>
      </w:r>
    </w:p>
    <w:p w14:paraId="3DB6508E" w14:textId="77777777" w:rsidR="00A10DF3" w:rsidRDefault="00A10DF3" w:rsidP="00A10DF3">
      <w:pPr>
        <w:rPr>
          <w:rFonts w:cs="Arial"/>
        </w:rPr>
      </w:pPr>
    </w:p>
    <w:p w14:paraId="163D21EB" w14:textId="77777777" w:rsidR="00A10DF3" w:rsidRPr="00A60F8C" w:rsidRDefault="00A10DF3" w:rsidP="00A10DF3">
      <w:pPr>
        <w:pStyle w:val="Nadpis3"/>
        <w:numPr>
          <w:ilvl w:val="1"/>
          <w:numId w:val="3"/>
        </w:numPr>
      </w:pPr>
      <w:bookmarkStart w:id="60" w:name="_Toc172095910"/>
      <w:bookmarkStart w:id="61" w:name="_Toc202333961"/>
      <w:bookmarkStart w:id="62" w:name="_Toc452969918"/>
      <w:r w:rsidRPr="00A60F8C">
        <w:t>Telekomunikácie</w:t>
      </w:r>
      <w:bookmarkEnd w:id="60"/>
      <w:bookmarkEnd w:id="61"/>
      <w:bookmarkEnd w:id="62"/>
    </w:p>
    <w:p w14:paraId="424AEF0A" w14:textId="77777777" w:rsidR="00A10DF3" w:rsidRDefault="00A10DF3" w:rsidP="00A10DF3">
      <w:pPr>
        <w:rPr>
          <w:rFonts w:cs="Arial"/>
        </w:rPr>
      </w:pPr>
    </w:p>
    <w:p w14:paraId="4FC13517" w14:textId="77777777" w:rsidR="00A10DF3" w:rsidRDefault="00BF6338" w:rsidP="00A10DF3">
      <w:pPr>
        <w:rPr>
          <w:rFonts w:cs="Arial"/>
        </w:rPr>
      </w:pPr>
      <w:r>
        <w:rPr>
          <w:rFonts w:cs="Arial"/>
        </w:rPr>
        <w:t xml:space="preserve">Telekomunikačný rozvod v obci Nová Lehota je vedený </w:t>
      </w:r>
      <w:r w:rsidR="00A10DF3">
        <w:rPr>
          <w:rFonts w:cs="Arial"/>
        </w:rPr>
        <w:t>70% nadzemným a  30% podzemným vedením. Obec je pripojená na digitálnu ústredňu.</w:t>
      </w:r>
    </w:p>
    <w:p w14:paraId="421E80C2" w14:textId="77777777" w:rsidR="00A10DF3" w:rsidRDefault="00A10DF3" w:rsidP="00A10DF3">
      <w:pPr>
        <w:rPr>
          <w:rFonts w:cs="Arial"/>
        </w:rPr>
      </w:pPr>
      <w:r>
        <w:rPr>
          <w:rFonts w:cs="Arial"/>
        </w:rPr>
        <w:t xml:space="preserve">Mobilný signál zabezpečuje </w:t>
      </w:r>
      <w:proofErr w:type="spellStart"/>
      <w:r>
        <w:rPr>
          <w:rFonts w:cs="Arial"/>
        </w:rPr>
        <w:t>T-mobile</w:t>
      </w:r>
      <w:proofErr w:type="spellEnd"/>
      <w:r w:rsidR="00E33A69">
        <w:rPr>
          <w:rFonts w:cs="Arial"/>
        </w:rPr>
        <w:t xml:space="preserve"> a O2</w:t>
      </w:r>
      <w:r>
        <w:rPr>
          <w:rFonts w:cs="Arial"/>
        </w:rPr>
        <w:t xml:space="preserve"> v rozsahu 10</w:t>
      </w:r>
      <w:r w:rsidR="00FA5FE6">
        <w:rPr>
          <w:rFonts w:cs="Arial"/>
        </w:rPr>
        <w:t xml:space="preserve"> </w:t>
      </w:r>
      <w:r>
        <w:rPr>
          <w:rFonts w:cs="Arial"/>
        </w:rPr>
        <w:t>%, Orange 90</w:t>
      </w:r>
      <w:r w:rsidR="00FA5FE6">
        <w:rPr>
          <w:rFonts w:cs="Arial"/>
        </w:rPr>
        <w:t xml:space="preserve"> </w:t>
      </w:r>
      <w:r>
        <w:rPr>
          <w:rFonts w:cs="Arial"/>
        </w:rPr>
        <w:t>%.</w:t>
      </w:r>
    </w:p>
    <w:p w14:paraId="273E5E4E" w14:textId="77777777" w:rsidR="00A10DF3" w:rsidRDefault="00A10DF3" w:rsidP="00A10DF3">
      <w:pPr>
        <w:rPr>
          <w:rFonts w:cs="Arial"/>
        </w:rPr>
      </w:pPr>
      <w:r>
        <w:rPr>
          <w:rFonts w:cs="Arial"/>
        </w:rPr>
        <w:t>Obecný úrad využíva služby i</w:t>
      </w:r>
      <w:r w:rsidR="008447DF">
        <w:rPr>
          <w:rFonts w:cs="Arial"/>
        </w:rPr>
        <w:t>nternetu prostredníctvom  dial-</w:t>
      </w:r>
      <w:proofErr w:type="spellStart"/>
      <w:r>
        <w:rPr>
          <w:rFonts w:cs="Arial"/>
        </w:rPr>
        <w:t>up</w:t>
      </w:r>
      <w:proofErr w:type="spellEnd"/>
      <w:r>
        <w:rPr>
          <w:rFonts w:cs="Arial"/>
        </w:rPr>
        <w:t xml:space="preserve"> pripojenia.</w:t>
      </w:r>
    </w:p>
    <w:p w14:paraId="1EB4A949" w14:textId="77777777" w:rsidR="00A10DF3" w:rsidRDefault="00A10DF3" w:rsidP="00A10DF3">
      <w:pPr>
        <w:rPr>
          <w:rFonts w:cs="Arial"/>
        </w:rPr>
      </w:pPr>
      <w:r>
        <w:rPr>
          <w:rFonts w:cs="Arial"/>
        </w:rPr>
        <w:t>Miestny rozhlas bol vybudovaný v 70-tich rokoch 20. storočia, využíva sa pravidelne na oznamy pre občanov.</w:t>
      </w:r>
    </w:p>
    <w:p w14:paraId="13CF0BEC" w14:textId="77777777" w:rsidR="00A10DF3" w:rsidRDefault="00A10DF3" w:rsidP="00A10DF3">
      <w:pPr>
        <w:rPr>
          <w:rFonts w:cs="Arial"/>
        </w:rPr>
      </w:pPr>
    </w:p>
    <w:p w14:paraId="09090B45" w14:textId="77777777" w:rsidR="00A10DF3" w:rsidRPr="00DC0D20" w:rsidRDefault="00A10DF3" w:rsidP="00A10DF3">
      <w:pPr>
        <w:pStyle w:val="Nadpis3"/>
        <w:numPr>
          <w:ilvl w:val="1"/>
          <w:numId w:val="3"/>
        </w:numPr>
      </w:pPr>
      <w:bookmarkStart w:id="63" w:name="_Toc172095911"/>
      <w:bookmarkStart w:id="64" w:name="_Toc202333962"/>
      <w:bookmarkStart w:id="65" w:name="_Toc452969919"/>
      <w:r w:rsidRPr="00DC0D20">
        <w:t>Elektrifikácia</w:t>
      </w:r>
      <w:bookmarkEnd w:id="63"/>
      <w:bookmarkEnd w:id="64"/>
      <w:bookmarkEnd w:id="65"/>
    </w:p>
    <w:p w14:paraId="3B0201D3" w14:textId="77777777" w:rsidR="00A10DF3" w:rsidRDefault="00A10DF3" w:rsidP="00A10DF3">
      <w:pPr>
        <w:rPr>
          <w:rFonts w:cs="Arial"/>
        </w:rPr>
      </w:pPr>
      <w:r>
        <w:rPr>
          <w:rFonts w:cs="Arial"/>
        </w:rPr>
        <w:t xml:space="preserve"> </w:t>
      </w:r>
    </w:p>
    <w:p w14:paraId="570CD87D" w14:textId="77777777" w:rsidR="00A10DF3" w:rsidRDefault="00A10DF3" w:rsidP="00A10DF3">
      <w:pPr>
        <w:rPr>
          <w:rFonts w:cs="Arial"/>
        </w:rPr>
      </w:pPr>
      <w:r>
        <w:rPr>
          <w:rFonts w:cs="Arial"/>
        </w:rPr>
        <w:t xml:space="preserve">Elektrifikácia obce </w:t>
      </w:r>
      <w:r w:rsidR="008447DF">
        <w:rPr>
          <w:rFonts w:cs="Arial"/>
        </w:rPr>
        <w:t>Nová Lehota</w:t>
      </w:r>
      <w:r>
        <w:rPr>
          <w:rFonts w:cs="Arial"/>
        </w:rPr>
        <w:t xml:space="preserve"> je v plnom rozsahu, vedenie je nadzemné n</w:t>
      </w:r>
      <w:r w:rsidR="00BF6338">
        <w:rPr>
          <w:rFonts w:cs="Arial"/>
        </w:rPr>
        <w:t>a betónových stĺpoch napájané z</w:t>
      </w:r>
      <w:r>
        <w:rPr>
          <w:rFonts w:cs="Arial"/>
        </w:rPr>
        <w:t xml:space="preserve"> piatich stožiarových a stĺpových transformátorov.</w:t>
      </w:r>
    </w:p>
    <w:p w14:paraId="22DA0F46" w14:textId="77777777" w:rsidR="00A10DF3" w:rsidRDefault="00A10DF3" w:rsidP="00A10DF3">
      <w:pPr>
        <w:rPr>
          <w:rFonts w:cs="Arial"/>
        </w:rPr>
      </w:pPr>
      <w:r>
        <w:rPr>
          <w:rFonts w:cs="Arial"/>
        </w:rPr>
        <w:t>Verejné osvetlenie obsahuje cca 20 svietidiel príkonu 125 W so spínaním fotobunkou.</w:t>
      </w:r>
      <w:bookmarkStart w:id="66" w:name="_Toc172095912"/>
    </w:p>
    <w:p w14:paraId="2288BE6F" w14:textId="77777777" w:rsidR="00A10DF3" w:rsidRPr="00A10DF3" w:rsidRDefault="00A10DF3" w:rsidP="00A10DF3">
      <w:pPr>
        <w:rPr>
          <w:rFonts w:cs="Arial"/>
        </w:rPr>
      </w:pPr>
    </w:p>
    <w:p w14:paraId="72FE5F2B" w14:textId="77777777" w:rsidR="00A10DF3" w:rsidRPr="00DC0D20" w:rsidRDefault="00A10DF3" w:rsidP="00A10DF3">
      <w:pPr>
        <w:pStyle w:val="Nadpis3"/>
        <w:numPr>
          <w:ilvl w:val="1"/>
          <w:numId w:val="3"/>
        </w:numPr>
      </w:pPr>
      <w:bookmarkStart w:id="67" w:name="_Toc202333963"/>
      <w:bookmarkStart w:id="68" w:name="_Toc452969920"/>
      <w:r w:rsidRPr="00DC0D20">
        <w:t>Plynofikácia</w:t>
      </w:r>
      <w:bookmarkEnd w:id="66"/>
      <w:bookmarkEnd w:id="67"/>
      <w:bookmarkEnd w:id="68"/>
    </w:p>
    <w:p w14:paraId="2395F354" w14:textId="77777777" w:rsidR="00A10DF3" w:rsidRDefault="00A10DF3" w:rsidP="00A10DF3">
      <w:pPr>
        <w:rPr>
          <w:rFonts w:cs="Arial"/>
        </w:rPr>
      </w:pPr>
      <w:bookmarkStart w:id="69" w:name="_Toc172095913"/>
    </w:p>
    <w:p w14:paraId="4AA496FC" w14:textId="77777777" w:rsidR="00A10DF3" w:rsidRDefault="00A10DF3" w:rsidP="00A10DF3">
      <w:pPr>
        <w:rPr>
          <w:rFonts w:cs="Arial"/>
        </w:rPr>
      </w:pPr>
      <w:r>
        <w:rPr>
          <w:rFonts w:cs="Arial"/>
        </w:rPr>
        <w:t xml:space="preserve"> </w:t>
      </w:r>
      <w:r w:rsidR="008447DF">
        <w:rPr>
          <w:rFonts w:cs="Arial"/>
        </w:rPr>
        <w:t>Obec Nová Lehota</w:t>
      </w:r>
      <w:r>
        <w:rPr>
          <w:rFonts w:cs="Arial"/>
        </w:rPr>
        <w:t xml:space="preserve"> nie je pripojená na plynovod</w:t>
      </w:r>
    </w:p>
    <w:p w14:paraId="2741279A" w14:textId="77777777" w:rsidR="00A10DF3" w:rsidRPr="00A10DF3" w:rsidRDefault="00A10DF3" w:rsidP="00A10DF3">
      <w:pPr>
        <w:rPr>
          <w:rFonts w:cs="Arial"/>
        </w:rPr>
      </w:pPr>
    </w:p>
    <w:p w14:paraId="0999018F" w14:textId="77777777" w:rsidR="00A10DF3" w:rsidRPr="00DC0D20" w:rsidRDefault="00A10DF3" w:rsidP="00A10DF3">
      <w:pPr>
        <w:pStyle w:val="Nadpis3"/>
        <w:numPr>
          <w:ilvl w:val="1"/>
          <w:numId w:val="3"/>
        </w:numPr>
      </w:pPr>
      <w:bookmarkStart w:id="70" w:name="_Toc202333964"/>
      <w:bookmarkStart w:id="71" w:name="_Toc452969921"/>
      <w:r w:rsidRPr="00DC0D20">
        <w:t>Zásobovanie vodou</w:t>
      </w:r>
      <w:bookmarkEnd w:id="69"/>
      <w:bookmarkEnd w:id="70"/>
      <w:bookmarkEnd w:id="71"/>
    </w:p>
    <w:p w14:paraId="4DDD90C8" w14:textId="77777777" w:rsidR="00A10DF3" w:rsidRDefault="00A10DF3" w:rsidP="00A10DF3">
      <w:pPr>
        <w:rPr>
          <w:rFonts w:cs="Arial"/>
        </w:rPr>
      </w:pPr>
      <w:r>
        <w:rPr>
          <w:rFonts w:cs="Arial"/>
        </w:rPr>
        <w:t xml:space="preserve"> </w:t>
      </w:r>
      <w:r>
        <w:rPr>
          <w:rFonts w:cs="Arial"/>
        </w:rPr>
        <w:tab/>
      </w:r>
    </w:p>
    <w:p w14:paraId="48082D96" w14:textId="77777777" w:rsidR="00A10DF3" w:rsidRDefault="00A10DF3" w:rsidP="00A10DF3">
      <w:pPr>
        <w:rPr>
          <w:rFonts w:cs="Arial"/>
        </w:rPr>
      </w:pPr>
      <w:r>
        <w:rPr>
          <w:rFonts w:cs="Arial"/>
        </w:rPr>
        <w:t xml:space="preserve">Zdroj pitnej vody pre </w:t>
      </w:r>
      <w:r w:rsidR="008447DF">
        <w:rPr>
          <w:rFonts w:cs="Arial"/>
        </w:rPr>
        <w:t>obec Nová Lehota</w:t>
      </w:r>
      <w:r>
        <w:rPr>
          <w:rFonts w:cs="Arial"/>
        </w:rPr>
        <w:t xml:space="preserve"> sa nachádza mimo zastavaného územia v katastri obce, lokalita Úhrad. Rozvod vodovodu je v prevádzke od 1.1.2008, použitý materiál HDPE. V súčasnosti je na vodovod pripojených približne 95 % domov.</w:t>
      </w:r>
    </w:p>
    <w:p w14:paraId="7CC9A0AA" w14:textId="77777777" w:rsidR="00A10DF3" w:rsidRDefault="00A10DF3" w:rsidP="00A10DF3">
      <w:pPr>
        <w:rPr>
          <w:rFonts w:cs="Arial"/>
        </w:rPr>
      </w:pPr>
      <w:r>
        <w:rPr>
          <w:rFonts w:cs="Arial"/>
        </w:rPr>
        <w:t>Majiteľom a správcom vodovodu je obec.</w:t>
      </w:r>
    </w:p>
    <w:p w14:paraId="5E259D68" w14:textId="77777777" w:rsidR="00A10DF3" w:rsidRDefault="00A10DF3" w:rsidP="00A10DF3">
      <w:pPr>
        <w:rPr>
          <w:rFonts w:cs="Arial"/>
        </w:rPr>
      </w:pPr>
      <w:r>
        <w:rPr>
          <w:rFonts w:cs="Arial"/>
        </w:rPr>
        <w:t xml:space="preserve"> </w:t>
      </w:r>
    </w:p>
    <w:p w14:paraId="64147E2A" w14:textId="77777777" w:rsidR="00A10DF3" w:rsidRPr="00DC0D20" w:rsidRDefault="00BC410E" w:rsidP="00A10DF3">
      <w:pPr>
        <w:pStyle w:val="Nadpis3"/>
        <w:numPr>
          <w:ilvl w:val="1"/>
          <w:numId w:val="3"/>
        </w:numPr>
      </w:pPr>
      <w:bookmarkStart w:id="72" w:name="_Toc452969922"/>
      <w:r>
        <w:t>Kanalizácia</w:t>
      </w:r>
      <w:bookmarkEnd w:id="72"/>
    </w:p>
    <w:p w14:paraId="0138F3DE" w14:textId="77777777" w:rsidR="00A10DF3" w:rsidRDefault="00A10DF3" w:rsidP="00A10DF3">
      <w:pPr>
        <w:rPr>
          <w:rFonts w:cs="Arial"/>
        </w:rPr>
      </w:pPr>
      <w:r>
        <w:rPr>
          <w:rFonts w:cs="Arial"/>
        </w:rPr>
        <w:t xml:space="preserve"> </w:t>
      </w:r>
    </w:p>
    <w:p w14:paraId="00F040A0" w14:textId="77777777" w:rsidR="00A10DF3" w:rsidRDefault="00A10DF3" w:rsidP="00A10DF3">
      <w:pPr>
        <w:rPr>
          <w:rFonts w:cs="Arial"/>
        </w:rPr>
      </w:pPr>
      <w:r>
        <w:rPr>
          <w:rFonts w:cs="Arial"/>
        </w:rPr>
        <w:t xml:space="preserve">V obci </w:t>
      </w:r>
      <w:r w:rsidR="008447DF">
        <w:rPr>
          <w:rFonts w:cs="Arial"/>
        </w:rPr>
        <w:t>Nová Lehota</w:t>
      </w:r>
      <w:r>
        <w:rPr>
          <w:rFonts w:cs="Arial"/>
        </w:rPr>
        <w:t xml:space="preserve"> nie je vybudovaná kanalizácia, nie sú tu žiadne ČOV. </w:t>
      </w:r>
      <w:r w:rsidR="00621F4E" w:rsidRPr="005D496C">
        <w:t>Splašková kanalizácia v obci nie je vybudovaná. Z toho vyplýva, že obec nie je napojená na čistiareň odpadových vôd a splaškové vody sú vypúšťané voľne do recipientu, resp. do domových žúmp</w:t>
      </w:r>
      <w:r w:rsidR="00621F4E">
        <w:t>.</w:t>
      </w:r>
    </w:p>
    <w:p w14:paraId="1BEBFDB7" w14:textId="77777777" w:rsidR="00A10DF3" w:rsidRDefault="00A10DF3" w:rsidP="00A10DF3">
      <w:pPr>
        <w:rPr>
          <w:rFonts w:cs="Arial"/>
        </w:rPr>
      </w:pPr>
    </w:p>
    <w:p w14:paraId="47710E50" w14:textId="77777777" w:rsidR="00A10DF3" w:rsidRPr="00DC0D20" w:rsidRDefault="00A10DF3" w:rsidP="00A10DF3">
      <w:pPr>
        <w:pStyle w:val="Nadpis3"/>
        <w:numPr>
          <w:ilvl w:val="1"/>
          <w:numId w:val="3"/>
        </w:numPr>
      </w:pPr>
      <w:bookmarkStart w:id="73" w:name="_Toc172095915"/>
      <w:bookmarkStart w:id="74" w:name="_Toc202333966"/>
      <w:bookmarkStart w:id="75" w:name="_Toc452969923"/>
      <w:r w:rsidRPr="00DC0D20">
        <w:t>Tepelné hospodárstvo</w:t>
      </w:r>
      <w:bookmarkEnd w:id="73"/>
      <w:bookmarkEnd w:id="74"/>
      <w:bookmarkEnd w:id="75"/>
    </w:p>
    <w:p w14:paraId="573EE06D" w14:textId="77777777" w:rsidR="00A10DF3" w:rsidRPr="002A4717" w:rsidRDefault="00A10DF3" w:rsidP="00A10DF3"/>
    <w:p w14:paraId="2234912A" w14:textId="77777777" w:rsidR="00A10DF3" w:rsidRDefault="008447DF" w:rsidP="00A10DF3">
      <w:pPr>
        <w:rPr>
          <w:rFonts w:cs="Arial"/>
        </w:rPr>
      </w:pPr>
      <w:r>
        <w:rPr>
          <w:rFonts w:cs="Arial"/>
        </w:rPr>
        <w:t>Obec Nová Lehota</w:t>
      </w:r>
      <w:r w:rsidR="00A10DF3">
        <w:rPr>
          <w:rFonts w:cs="Arial"/>
        </w:rPr>
        <w:t xml:space="preserve"> je zásobovaná teplom domovými kotlami na tuhé palivo.</w:t>
      </w:r>
    </w:p>
    <w:p w14:paraId="55B1AA62" w14:textId="77777777" w:rsidR="00A10DF3" w:rsidRDefault="00A10DF3" w:rsidP="00A10DF3">
      <w:pPr>
        <w:rPr>
          <w:rFonts w:cs="Arial"/>
        </w:rPr>
      </w:pPr>
    </w:p>
    <w:p w14:paraId="1BE25F4D" w14:textId="77777777" w:rsidR="00A10DF3" w:rsidRPr="002E6107" w:rsidRDefault="00A10DF3" w:rsidP="00A10DF3">
      <w:pPr>
        <w:pStyle w:val="Nadpis3"/>
        <w:numPr>
          <w:ilvl w:val="1"/>
          <w:numId w:val="3"/>
        </w:numPr>
      </w:pPr>
      <w:bookmarkStart w:id="76" w:name="_Toc202333967"/>
      <w:bookmarkStart w:id="77" w:name="_Toc452969924"/>
      <w:r w:rsidRPr="002E6107">
        <w:t>Odpady</w:t>
      </w:r>
      <w:bookmarkEnd w:id="76"/>
      <w:bookmarkEnd w:id="77"/>
    </w:p>
    <w:p w14:paraId="566EBD73" w14:textId="77777777" w:rsidR="00A10DF3" w:rsidRPr="00A10DF3" w:rsidRDefault="00A10DF3" w:rsidP="00A10DF3">
      <w:pPr>
        <w:rPr>
          <w:rFonts w:cs="Arial"/>
          <w:highlight w:val="yellow"/>
        </w:rPr>
      </w:pPr>
    </w:p>
    <w:p w14:paraId="7166D29F" w14:textId="77777777" w:rsidR="00A10DF3" w:rsidRDefault="00760EF6" w:rsidP="00A10DF3">
      <w:pPr>
        <w:rPr>
          <w:rFonts w:cs="Arial"/>
        </w:rPr>
      </w:pPr>
      <w:r>
        <w:rPr>
          <w:rFonts w:cs="Arial"/>
        </w:rPr>
        <w:t>Komunálny odpad je v obci Nová Lehota odvážaný 2x mesačne.</w:t>
      </w:r>
      <w:r w:rsidR="00FD63ED">
        <w:rPr>
          <w:rFonts w:cs="Arial"/>
        </w:rPr>
        <w:t xml:space="preserve"> Odvoz komunálneho odpadu zabezpečuje spoločnosť </w:t>
      </w:r>
      <w:proofErr w:type="spellStart"/>
      <w:r w:rsidR="00FD63ED">
        <w:rPr>
          <w:rFonts w:cs="Arial"/>
        </w:rPr>
        <w:t>Marius</w:t>
      </w:r>
      <w:proofErr w:type="spellEnd"/>
      <w:r w:rsidR="00FD63ED">
        <w:rPr>
          <w:rFonts w:cs="Arial"/>
        </w:rPr>
        <w:t xml:space="preserve"> </w:t>
      </w:r>
      <w:proofErr w:type="spellStart"/>
      <w:r w:rsidR="00FD63ED">
        <w:rPr>
          <w:rFonts w:cs="Arial"/>
        </w:rPr>
        <w:t>Pederse</w:t>
      </w:r>
      <w:r w:rsidR="00BC410E">
        <w:rPr>
          <w:rFonts w:cs="Arial"/>
        </w:rPr>
        <w:t>n</w:t>
      </w:r>
      <w:proofErr w:type="spellEnd"/>
      <w:r w:rsidR="00FD63ED">
        <w:rPr>
          <w:rFonts w:cs="Arial"/>
        </w:rPr>
        <w:t xml:space="preserve">, </w:t>
      </w:r>
      <w:proofErr w:type="spellStart"/>
      <w:r w:rsidR="00FD63ED">
        <w:rPr>
          <w:rFonts w:cs="Arial"/>
        </w:rPr>
        <w:t>a.s</w:t>
      </w:r>
      <w:proofErr w:type="spellEnd"/>
      <w:r w:rsidR="00FD63ED">
        <w:rPr>
          <w:rFonts w:cs="Arial"/>
        </w:rPr>
        <w:t xml:space="preserve">. Piešťany. Odpad je vyvážaný na skládku KO Bojná a Kostolné. Odvoz nebezpečného odpadu zabezpečuje spoločnosť BOMAT Veľké Orvište. </w:t>
      </w:r>
      <w:r>
        <w:rPr>
          <w:rFonts w:cs="Arial"/>
        </w:rPr>
        <w:t xml:space="preserve"> V obci prebieha </w:t>
      </w:r>
      <w:r w:rsidR="00FD63ED">
        <w:rPr>
          <w:rFonts w:cs="Arial"/>
        </w:rPr>
        <w:t xml:space="preserve">od roku 1998 </w:t>
      </w:r>
      <w:r>
        <w:rPr>
          <w:rFonts w:cs="Arial"/>
        </w:rPr>
        <w:t>separovanie a následný</w:t>
      </w:r>
      <w:r w:rsidR="00FD63ED">
        <w:rPr>
          <w:rFonts w:cs="Arial"/>
        </w:rPr>
        <w:t xml:space="preserve"> vývoz separovaného odpadu (sklo, plasty, kov, elektronický odpad). Separovaný odpad sa z obce odváža podľa zmluvných podmienok s poskytovateľom služieb a to :</w:t>
      </w:r>
      <w:r>
        <w:rPr>
          <w:rFonts w:cs="Arial"/>
        </w:rPr>
        <w:t xml:space="preserve"> </w:t>
      </w:r>
    </w:p>
    <w:p w14:paraId="10AB028B" w14:textId="77777777" w:rsidR="00760EF6" w:rsidRDefault="00760EF6" w:rsidP="00A10DF3">
      <w:pPr>
        <w:rPr>
          <w:rFonts w:cs="Arial"/>
        </w:rPr>
      </w:pPr>
      <w:r>
        <w:rPr>
          <w:rFonts w:cs="Arial"/>
        </w:rPr>
        <w:t>Sklo – 10 x za rok,</w:t>
      </w:r>
    </w:p>
    <w:p w14:paraId="0B8D4DD0" w14:textId="77777777" w:rsidR="00760EF6" w:rsidRDefault="00760EF6" w:rsidP="00A10DF3">
      <w:pPr>
        <w:rPr>
          <w:rFonts w:cs="Arial"/>
        </w:rPr>
      </w:pPr>
      <w:r>
        <w:rPr>
          <w:rFonts w:cs="Arial"/>
        </w:rPr>
        <w:t xml:space="preserve">Plasty – 8 x za rok, </w:t>
      </w:r>
    </w:p>
    <w:p w14:paraId="46EEEAB2" w14:textId="77777777" w:rsidR="00760EF6" w:rsidRDefault="00760EF6" w:rsidP="00A10DF3">
      <w:pPr>
        <w:rPr>
          <w:rFonts w:cs="Arial"/>
        </w:rPr>
      </w:pPr>
      <w:r>
        <w:rPr>
          <w:rFonts w:cs="Arial"/>
        </w:rPr>
        <w:t>Kovy – 4 x za rok.</w:t>
      </w:r>
    </w:p>
    <w:p w14:paraId="56AE891A" w14:textId="77777777" w:rsidR="00760EF6" w:rsidRDefault="00760EF6" w:rsidP="00A10DF3">
      <w:pPr>
        <w:rPr>
          <w:rFonts w:cs="Arial"/>
        </w:rPr>
      </w:pPr>
    </w:p>
    <w:p w14:paraId="00CE8D81" w14:textId="77777777" w:rsidR="00A10DF3" w:rsidRPr="002E6107" w:rsidRDefault="00A10DF3" w:rsidP="00A10DF3">
      <w:pPr>
        <w:pStyle w:val="Nadpis3"/>
        <w:numPr>
          <w:ilvl w:val="1"/>
          <w:numId w:val="3"/>
        </w:numPr>
      </w:pPr>
      <w:bookmarkStart w:id="78" w:name="_Toc202333968"/>
      <w:bookmarkStart w:id="79" w:name="_Toc452969925"/>
      <w:r w:rsidRPr="002E6107">
        <w:t>Územný rozvoj</w:t>
      </w:r>
      <w:bookmarkEnd w:id="78"/>
      <w:bookmarkEnd w:id="79"/>
      <w:r w:rsidRPr="002E6107">
        <w:t xml:space="preserve"> </w:t>
      </w:r>
    </w:p>
    <w:p w14:paraId="0F17464A" w14:textId="77777777" w:rsidR="00A10DF3" w:rsidRDefault="00A10DF3" w:rsidP="00A10DF3">
      <w:pPr>
        <w:pStyle w:val="WW-Zkladntext2"/>
        <w:spacing w:line="240" w:lineRule="auto"/>
        <w:jc w:val="both"/>
        <w:rPr>
          <w:rFonts w:cs="Arial"/>
        </w:rPr>
      </w:pPr>
    </w:p>
    <w:p w14:paraId="0AF02FBF" w14:textId="77777777" w:rsidR="00A10DF3" w:rsidRDefault="00A10DF3" w:rsidP="00A10DF3">
      <w:pPr>
        <w:pStyle w:val="Zarkazkladnhotextu"/>
        <w:ind w:left="0"/>
      </w:pPr>
      <w:r>
        <w:t xml:space="preserve">Územný rozvoj obce </w:t>
      </w:r>
      <w:r w:rsidR="00BF6338">
        <w:t>Nová Lehota</w:t>
      </w:r>
      <w:r>
        <w:t xml:space="preserve"> je v súčasnosti neregulovaný a teda obec nemá spracovaný Územný plán obce. </w:t>
      </w:r>
    </w:p>
    <w:p w14:paraId="3B646D78" w14:textId="77777777" w:rsidR="00621F4E" w:rsidRDefault="00621F4E" w:rsidP="00A10DF3">
      <w:pPr>
        <w:pStyle w:val="Zarkazkladnhotextu"/>
        <w:ind w:left="0"/>
        <w:sectPr w:rsidR="00621F4E" w:rsidSect="0056369F">
          <w:pgSz w:w="11906" w:h="16838"/>
          <w:pgMar w:top="1417" w:right="1417" w:bottom="1417" w:left="1417" w:header="708" w:footer="708" w:gutter="0"/>
          <w:cols w:space="708"/>
          <w:docGrid w:linePitch="360"/>
        </w:sectPr>
      </w:pPr>
    </w:p>
    <w:p w14:paraId="16C863D5" w14:textId="77777777" w:rsidR="00621F4E" w:rsidRDefault="00621F4E" w:rsidP="00621F4E">
      <w:pPr>
        <w:pStyle w:val="Nadpis2"/>
        <w:numPr>
          <w:ilvl w:val="0"/>
          <w:numId w:val="3"/>
        </w:numPr>
      </w:pPr>
      <w:bookmarkStart w:id="80" w:name="_Toc452969926"/>
      <w:r>
        <w:lastRenderedPageBreak/>
        <w:t>Hospodárstvo</w:t>
      </w:r>
      <w:bookmarkEnd w:id="80"/>
    </w:p>
    <w:p w14:paraId="20AAAC43" w14:textId="77777777" w:rsidR="00621F4E" w:rsidRDefault="00621F4E" w:rsidP="00621F4E"/>
    <w:p w14:paraId="4E9F3D90" w14:textId="77777777" w:rsidR="00621F4E" w:rsidRDefault="00621F4E" w:rsidP="00621F4E"/>
    <w:p w14:paraId="4E099221" w14:textId="77777777" w:rsidR="00621F4E" w:rsidRPr="00DC0D20" w:rsidRDefault="00621F4E" w:rsidP="00621F4E">
      <w:pPr>
        <w:pStyle w:val="Nadpis3"/>
        <w:numPr>
          <w:ilvl w:val="1"/>
          <w:numId w:val="3"/>
        </w:numPr>
      </w:pPr>
      <w:bookmarkStart w:id="81" w:name="_Toc202333970"/>
      <w:bookmarkStart w:id="82" w:name="_Toc452969927"/>
      <w:r w:rsidRPr="00DC0D20">
        <w:t>Hospodárenie obce</w:t>
      </w:r>
      <w:bookmarkEnd w:id="81"/>
      <w:bookmarkEnd w:id="82"/>
    </w:p>
    <w:p w14:paraId="6037ED81" w14:textId="77777777" w:rsidR="00621F4E" w:rsidRDefault="00621F4E" w:rsidP="00621F4E">
      <w:pPr>
        <w:rPr>
          <w:rFonts w:cs="Arial"/>
        </w:rPr>
      </w:pPr>
    </w:p>
    <w:p w14:paraId="5C9F4ED2" w14:textId="77777777" w:rsidR="00026E38" w:rsidRPr="00750D0B" w:rsidRDefault="00026E38" w:rsidP="00026E38">
      <w:pPr>
        <w:rPr>
          <w:rFonts w:cs="Arial"/>
          <w:lang w:eastAsia="sk-SK"/>
        </w:rPr>
      </w:pPr>
    </w:p>
    <w:p w14:paraId="669FA9C6" w14:textId="77777777" w:rsidR="00026E38" w:rsidRPr="00362D5B" w:rsidRDefault="00026E38" w:rsidP="00026E38">
      <w:pPr>
        <w:rPr>
          <w:rFonts w:cs="Arial"/>
          <w:szCs w:val="24"/>
        </w:rPr>
      </w:pPr>
      <w:r w:rsidRPr="00362D5B">
        <w:rPr>
          <w:rFonts w:cs="Arial"/>
          <w:szCs w:val="24"/>
        </w:rPr>
        <w:t>Na ekonomickom rozvoji obce sa významnou mierou podieľa miestna samospráva prostredníctvom využívania majetku a disponibilných finančných prostriedkov.</w:t>
      </w:r>
    </w:p>
    <w:p w14:paraId="164108D1" w14:textId="77777777" w:rsidR="00026E38" w:rsidRPr="00362D5B" w:rsidRDefault="00026E38" w:rsidP="00026E38">
      <w:pPr>
        <w:rPr>
          <w:rFonts w:cs="Arial"/>
          <w:szCs w:val="24"/>
        </w:rPr>
      </w:pPr>
    </w:p>
    <w:p w14:paraId="57FC0561" w14:textId="77777777" w:rsidR="00026E38" w:rsidRPr="00362D5B" w:rsidRDefault="00026E38" w:rsidP="00026E38">
      <w:pPr>
        <w:pStyle w:val="text0"/>
        <w:spacing w:line="276" w:lineRule="auto"/>
        <w:ind w:left="0"/>
        <w:rPr>
          <w:rFonts w:asciiTheme="minorHAnsi" w:hAnsiTheme="minorHAnsi" w:cs="Arial"/>
          <w:sz w:val="24"/>
          <w:szCs w:val="24"/>
        </w:rPr>
      </w:pPr>
      <w:r w:rsidRPr="00362D5B">
        <w:rPr>
          <w:rFonts w:asciiTheme="minorHAnsi" w:hAnsiTheme="minorHAnsi" w:cs="Arial"/>
          <w:sz w:val="24"/>
          <w:szCs w:val="24"/>
        </w:rPr>
        <w:t>Obecná samospráva môže ovplyvniť ekonomický rozvoj v obci viacerými spôsobmi:</w:t>
      </w:r>
    </w:p>
    <w:p w14:paraId="7A6730B4" w14:textId="77777777" w:rsidR="00026E38" w:rsidRPr="00362D5B" w:rsidRDefault="00026E38" w:rsidP="00AC211C">
      <w:pPr>
        <w:pStyle w:val="text0"/>
        <w:numPr>
          <w:ilvl w:val="0"/>
          <w:numId w:val="7"/>
        </w:numPr>
        <w:spacing w:line="276" w:lineRule="auto"/>
        <w:rPr>
          <w:rFonts w:asciiTheme="minorHAnsi" w:hAnsiTheme="minorHAnsi" w:cs="Arial"/>
          <w:sz w:val="24"/>
          <w:szCs w:val="24"/>
        </w:rPr>
      </w:pPr>
      <w:r w:rsidRPr="00362D5B">
        <w:rPr>
          <w:rFonts w:asciiTheme="minorHAnsi" w:hAnsiTheme="minorHAnsi" w:cs="Arial"/>
          <w:sz w:val="24"/>
          <w:szCs w:val="24"/>
        </w:rPr>
        <w:t xml:space="preserve">finančnými zdrojmi, ktorými disponuje v príjmovej časti rozpočtu, </w:t>
      </w:r>
    </w:p>
    <w:p w14:paraId="63C45AC1" w14:textId="77777777" w:rsidR="00026E38" w:rsidRPr="00362D5B" w:rsidRDefault="00026E38" w:rsidP="00AC211C">
      <w:pPr>
        <w:pStyle w:val="text0"/>
        <w:numPr>
          <w:ilvl w:val="0"/>
          <w:numId w:val="7"/>
        </w:numPr>
        <w:spacing w:line="276" w:lineRule="auto"/>
        <w:rPr>
          <w:rFonts w:asciiTheme="minorHAnsi" w:hAnsiTheme="minorHAnsi" w:cs="Arial"/>
          <w:sz w:val="24"/>
          <w:szCs w:val="24"/>
        </w:rPr>
      </w:pPr>
      <w:r w:rsidRPr="00362D5B">
        <w:rPr>
          <w:rFonts w:asciiTheme="minorHAnsi" w:hAnsiTheme="minorHAnsi" w:cs="Arial"/>
          <w:sz w:val="24"/>
          <w:szCs w:val="24"/>
        </w:rPr>
        <w:t xml:space="preserve">majetkom, ktorým disponuje a ktorý používa na zabezpečenie výkonu obecnej samosprávy, </w:t>
      </w:r>
    </w:p>
    <w:p w14:paraId="7EDA9792" w14:textId="77777777" w:rsidR="00026E38" w:rsidRPr="00362D5B" w:rsidRDefault="00026E38" w:rsidP="00AC211C">
      <w:pPr>
        <w:pStyle w:val="text0"/>
        <w:numPr>
          <w:ilvl w:val="0"/>
          <w:numId w:val="7"/>
        </w:numPr>
        <w:spacing w:line="276" w:lineRule="auto"/>
        <w:rPr>
          <w:rFonts w:asciiTheme="minorHAnsi" w:hAnsiTheme="minorHAnsi" w:cs="Arial"/>
          <w:sz w:val="24"/>
          <w:szCs w:val="24"/>
        </w:rPr>
      </w:pPr>
      <w:r w:rsidRPr="00362D5B">
        <w:rPr>
          <w:rFonts w:asciiTheme="minorHAnsi" w:hAnsiTheme="minorHAnsi" w:cs="Arial"/>
          <w:sz w:val="24"/>
          <w:szCs w:val="24"/>
        </w:rPr>
        <w:t>vytváraním podmienok pre rozvoj podnikania v obci pre podnikateľské subjekty budovaním technickej infraštruktúry, využívaním regulačných ekonomických a iných nástrojov,</w:t>
      </w:r>
    </w:p>
    <w:p w14:paraId="22F5A6BD" w14:textId="77777777" w:rsidR="00026E38" w:rsidRPr="00362D5B" w:rsidRDefault="00026E38" w:rsidP="00AC211C">
      <w:pPr>
        <w:pStyle w:val="text0"/>
        <w:numPr>
          <w:ilvl w:val="0"/>
          <w:numId w:val="7"/>
        </w:numPr>
        <w:spacing w:line="276" w:lineRule="auto"/>
        <w:rPr>
          <w:rFonts w:asciiTheme="minorHAnsi" w:hAnsiTheme="minorHAnsi" w:cs="Arial"/>
          <w:sz w:val="24"/>
          <w:szCs w:val="24"/>
        </w:rPr>
      </w:pPr>
      <w:r w:rsidRPr="00362D5B">
        <w:rPr>
          <w:rFonts w:asciiTheme="minorHAnsi" w:hAnsiTheme="minorHAnsi" w:cs="Arial"/>
          <w:sz w:val="24"/>
          <w:szCs w:val="24"/>
        </w:rPr>
        <w:t>koordinačnou činnosťou, ktorou môže usmerňovať a ovplyvňovať podnikateľské aktivity a aj ostatných podnikateľských subjektov v obci a v jej okolí.</w:t>
      </w:r>
    </w:p>
    <w:p w14:paraId="450A6D50" w14:textId="77777777" w:rsidR="00026E38" w:rsidRPr="00026E38" w:rsidRDefault="00026E38" w:rsidP="00026E38">
      <w:pPr>
        <w:pStyle w:val="text0"/>
        <w:spacing w:line="276" w:lineRule="auto"/>
        <w:rPr>
          <w:rFonts w:asciiTheme="minorHAnsi" w:hAnsiTheme="minorHAnsi" w:cs="Arial"/>
          <w:color w:val="FF0000"/>
          <w:sz w:val="24"/>
          <w:szCs w:val="24"/>
        </w:rPr>
      </w:pPr>
    </w:p>
    <w:p w14:paraId="3C1068EF" w14:textId="77777777" w:rsidR="00026E38" w:rsidRDefault="00026E38" w:rsidP="00026E38">
      <w:pPr>
        <w:pStyle w:val="text0"/>
        <w:spacing w:line="276" w:lineRule="auto"/>
        <w:ind w:left="731" w:firstLine="687"/>
        <w:rPr>
          <w:rFonts w:asciiTheme="minorHAnsi" w:hAnsiTheme="minorHAnsi" w:cs="Arial"/>
          <w:sz w:val="24"/>
          <w:szCs w:val="24"/>
        </w:rPr>
      </w:pPr>
      <w:r w:rsidRPr="00026E38">
        <w:rPr>
          <w:rFonts w:asciiTheme="minorHAnsi" w:hAnsiTheme="minorHAnsi" w:cs="Arial"/>
          <w:color w:val="FF0000"/>
          <w:sz w:val="24"/>
          <w:szCs w:val="24"/>
        </w:rPr>
        <w:t xml:space="preserve"> </w:t>
      </w:r>
      <w:r w:rsidR="00362D5B">
        <w:rPr>
          <w:rFonts w:asciiTheme="minorHAnsi" w:hAnsiTheme="minorHAnsi" w:cs="Arial"/>
          <w:sz w:val="24"/>
          <w:szCs w:val="24"/>
        </w:rPr>
        <w:t>Majetok obce Nová Lehota</w:t>
      </w:r>
    </w:p>
    <w:tbl>
      <w:tblPr>
        <w:tblW w:w="0" w:type="auto"/>
        <w:jc w:val="center"/>
        <w:tblCellMar>
          <w:left w:w="70" w:type="dxa"/>
          <w:right w:w="70" w:type="dxa"/>
        </w:tblCellMar>
        <w:tblLook w:val="04A0" w:firstRow="1" w:lastRow="0" w:firstColumn="1" w:lastColumn="0" w:noHBand="0" w:noVBand="1"/>
      </w:tblPr>
      <w:tblGrid>
        <w:gridCol w:w="4100"/>
        <w:gridCol w:w="1920"/>
      </w:tblGrid>
      <w:tr w:rsidR="00994990" w:rsidRPr="00994990" w14:paraId="121E7C6B" w14:textId="77777777" w:rsidTr="00994990">
        <w:trPr>
          <w:trHeight w:val="392"/>
          <w:jc w:val="center"/>
        </w:trPr>
        <w:tc>
          <w:tcPr>
            <w:tcW w:w="6020" w:type="dxa"/>
            <w:gridSpan w:val="2"/>
            <w:tcBorders>
              <w:top w:val="single" w:sz="4" w:space="0" w:color="auto"/>
              <w:left w:val="single" w:sz="4" w:space="0" w:color="auto"/>
              <w:bottom w:val="single" w:sz="4" w:space="0" w:color="auto"/>
              <w:right w:val="single" w:sz="4" w:space="0" w:color="auto"/>
            </w:tcBorders>
            <w:shd w:val="clear" w:color="auto" w:fill="E0A790"/>
            <w:vAlign w:val="center"/>
            <w:hideMark/>
          </w:tcPr>
          <w:p w14:paraId="5C966E9E" w14:textId="77777777" w:rsidR="00994990" w:rsidRPr="00994990" w:rsidRDefault="00994990" w:rsidP="00994990">
            <w:pPr>
              <w:jc w:val="center"/>
              <w:rPr>
                <w:rFonts w:ascii="Calibri" w:eastAsia="Times New Roman" w:hAnsi="Calibri" w:cs="Times New Roman"/>
                <w:b/>
                <w:bCs/>
                <w:color w:val="000000"/>
                <w:szCs w:val="24"/>
                <w:lang w:eastAsia="sk-SK"/>
              </w:rPr>
            </w:pPr>
            <w:r w:rsidRPr="00994990">
              <w:rPr>
                <w:rFonts w:ascii="Calibri" w:eastAsia="Times New Roman" w:hAnsi="Calibri" w:cs="Times New Roman"/>
                <w:b/>
                <w:bCs/>
                <w:color w:val="000000"/>
                <w:szCs w:val="24"/>
                <w:lang w:eastAsia="sk-SK"/>
              </w:rPr>
              <w:t>Majetok obce v €</w:t>
            </w:r>
          </w:p>
        </w:tc>
      </w:tr>
      <w:tr w:rsidR="00994990" w:rsidRPr="00994990" w14:paraId="739CE38F" w14:textId="77777777" w:rsidTr="00994990">
        <w:trPr>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14:paraId="3697C041" w14:textId="77777777" w:rsidR="00994990" w:rsidRPr="00994990" w:rsidRDefault="00994990" w:rsidP="00994990">
            <w:pPr>
              <w:jc w:val="left"/>
              <w:rPr>
                <w:rFonts w:ascii="Calibri" w:eastAsia="Times New Roman" w:hAnsi="Calibri" w:cs="Times New Roman"/>
                <w:color w:val="000000"/>
                <w:szCs w:val="24"/>
                <w:lang w:eastAsia="sk-SK"/>
              </w:rPr>
            </w:pPr>
            <w:r w:rsidRPr="00994990">
              <w:rPr>
                <w:rFonts w:ascii="Calibri" w:eastAsia="Times New Roman" w:hAnsi="Calibri" w:cs="Times New Roman"/>
                <w:color w:val="000000"/>
                <w:szCs w:val="24"/>
                <w:lang w:eastAsia="sk-SK"/>
              </w:rPr>
              <w:t>Budovy</w:t>
            </w:r>
          </w:p>
        </w:tc>
        <w:tc>
          <w:tcPr>
            <w:tcW w:w="1920" w:type="dxa"/>
            <w:tcBorders>
              <w:top w:val="nil"/>
              <w:left w:val="nil"/>
              <w:bottom w:val="single" w:sz="4" w:space="0" w:color="auto"/>
              <w:right w:val="single" w:sz="4" w:space="0" w:color="auto"/>
            </w:tcBorders>
            <w:shd w:val="clear" w:color="auto" w:fill="auto"/>
            <w:noWrap/>
            <w:vAlign w:val="bottom"/>
            <w:hideMark/>
          </w:tcPr>
          <w:p w14:paraId="76B75DF8" w14:textId="77777777" w:rsidR="00994990" w:rsidRPr="00994990" w:rsidRDefault="00994990" w:rsidP="00994990">
            <w:pPr>
              <w:jc w:val="right"/>
              <w:rPr>
                <w:rFonts w:ascii="Calibri" w:eastAsia="Times New Roman" w:hAnsi="Calibri" w:cs="Times New Roman"/>
                <w:color w:val="000000"/>
                <w:szCs w:val="24"/>
                <w:lang w:eastAsia="sk-SK"/>
              </w:rPr>
            </w:pPr>
            <w:r w:rsidRPr="00994990">
              <w:rPr>
                <w:rFonts w:ascii="Calibri" w:eastAsia="Times New Roman" w:hAnsi="Calibri" w:cs="Times New Roman"/>
                <w:color w:val="000000"/>
                <w:szCs w:val="24"/>
                <w:lang w:eastAsia="sk-SK"/>
              </w:rPr>
              <w:t>88 285</w:t>
            </w:r>
          </w:p>
        </w:tc>
      </w:tr>
      <w:tr w:rsidR="00994990" w:rsidRPr="00994990" w14:paraId="07A4DB45" w14:textId="77777777" w:rsidTr="00994990">
        <w:trPr>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14:paraId="64D2D783" w14:textId="77777777" w:rsidR="00994990" w:rsidRPr="00994990" w:rsidRDefault="00994990" w:rsidP="00994990">
            <w:pPr>
              <w:jc w:val="left"/>
              <w:rPr>
                <w:rFonts w:ascii="Calibri" w:eastAsia="Times New Roman" w:hAnsi="Calibri" w:cs="Times New Roman"/>
                <w:color w:val="000000"/>
                <w:szCs w:val="24"/>
                <w:lang w:eastAsia="sk-SK"/>
              </w:rPr>
            </w:pPr>
            <w:r w:rsidRPr="00994990">
              <w:rPr>
                <w:rFonts w:ascii="Calibri" w:eastAsia="Times New Roman" w:hAnsi="Calibri" w:cs="Times New Roman"/>
                <w:color w:val="000000"/>
                <w:szCs w:val="24"/>
                <w:lang w:eastAsia="sk-SK"/>
              </w:rPr>
              <w:t>Stavby</w:t>
            </w:r>
          </w:p>
        </w:tc>
        <w:tc>
          <w:tcPr>
            <w:tcW w:w="1920" w:type="dxa"/>
            <w:tcBorders>
              <w:top w:val="nil"/>
              <w:left w:val="nil"/>
              <w:bottom w:val="single" w:sz="4" w:space="0" w:color="auto"/>
              <w:right w:val="single" w:sz="4" w:space="0" w:color="auto"/>
            </w:tcBorders>
            <w:shd w:val="clear" w:color="auto" w:fill="auto"/>
            <w:noWrap/>
            <w:vAlign w:val="bottom"/>
            <w:hideMark/>
          </w:tcPr>
          <w:p w14:paraId="07A2B275" w14:textId="77777777" w:rsidR="00994990" w:rsidRPr="00994990" w:rsidRDefault="00994990" w:rsidP="00994990">
            <w:pPr>
              <w:jc w:val="right"/>
              <w:rPr>
                <w:rFonts w:ascii="Calibri" w:eastAsia="Times New Roman" w:hAnsi="Calibri" w:cs="Times New Roman"/>
                <w:color w:val="000000"/>
                <w:szCs w:val="24"/>
                <w:lang w:eastAsia="sk-SK"/>
              </w:rPr>
            </w:pPr>
            <w:r w:rsidRPr="00994990">
              <w:rPr>
                <w:rFonts w:ascii="Calibri" w:eastAsia="Times New Roman" w:hAnsi="Calibri" w:cs="Times New Roman"/>
                <w:color w:val="000000"/>
                <w:szCs w:val="24"/>
                <w:lang w:eastAsia="sk-SK"/>
              </w:rPr>
              <w:t>321 525</w:t>
            </w:r>
          </w:p>
        </w:tc>
      </w:tr>
      <w:tr w:rsidR="00994990" w:rsidRPr="00994990" w14:paraId="4A520482" w14:textId="77777777" w:rsidTr="00994990">
        <w:trPr>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14:paraId="5A7C9259" w14:textId="77777777" w:rsidR="00994990" w:rsidRPr="00994990" w:rsidRDefault="00994990" w:rsidP="00994990">
            <w:pPr>
              <w:jc w:val="left"/>
              <w:rPr>
                <w:rFonts w:ascii="Calibri" w:eastAsia="Times New Roman" w:hAnsi="Calibri" w:cs="Times New Roman"/>
                <w:color w:val="000000"/>
                <w:szCs w:val="24"/>
                <w:lang w:eastAsia="sk-SK"/>
              </w:rPr>
            </w:pPr>
            <w:r w:rsidRPr="00994990">
              <w:rPr>
                <w:rFonts w:ascii="Calibri" w:eastAsia="Times New Roman" w:hAnsi="Calibri" w:cs="Times New Roman"/>
                <w:color w:val="000000"/>
                <w:szCs w:val="24"/>
                <w:lang w:eastAsia="sk-SK"/>
              </w:rPr>
              <w:t>Pracovné stroje a </w:t>
            </w:r>
            <w:proofErr w:type="spellStart"/>
            <w:r w:rsidRPr="00994990">
              <w:rPr>
                <w:rFonts w:ascii="Calibri" w:eastAsia="Times New Roman" w:hAnsi="Calibri" w:cs="Times New Roman"/>
                <w:color w:val="000000"/>
                <w:szCs w:val="24"/>
                <w:lang w:eastAsia="sk-SK"/>
              </w:rPr>
              <w:t>a</w:t>
            </w:r>
            <w:proofErr w:type="spellEnd"/>
            <w:r w:rsidRPr="00994990">
              <w:rPr>
                <w:rFonts w:ascii="Calibri" w:eastAsia="Times New Roman" w:hAnsi="Calibri" w:cs="Times New Roman"/>
                <w:color w:val="000000"/>
                <w:szCs w:val="24"/>
                <w:lang w:eastAsia="sk-SK"/>
              </w:rPr>
              <w:t xml:space="preserve"> zariadenia     </w:t>
            </w:r>
          </w:p>
        </w:tc>
        <w:tc>
          <w:tcPr>
            <w:tcW w:w="1920" w:type="dxa"/>
            <w:tcBorders>
              <w:top w:val="nil"/>
              <w:left w:val="nil"/>
              <w:bottom w:val="single" w:sz="4" w:space="0" w:color="auto"/>
              <w:right w:val="single" w:sz="4" w:space="0" w:color="auto"/>
            </w:tcBorders>
            <w:shd w:val="clear" w:color="auto" w:fill="auto"/>
            <w:noWrap/>
            <w:vAlign w:val="bottom"/>
            <w:hideMark/>
          </w:tcPr>
          <w:p w14:paraId="78074795" w14:textId="77777777" w:rsidR="00994990" w:rsidRPr="00994990" w:rsidRDefault="00994990" w:rsidP="00994990">
            <w:pPr>
              <w:jc w:val="right"/>
              <w:rPr>
                <w:rFonts w:ascii="Calibri" w:eastAsia="Times New Roman" w:hAnsi="Calibri" w:cs="Times New Roman"/>
                <w:color w:val="000000"/>
                <w:szCs w:val="24"/>
                <w:lang w:eastAsia="sk-SK"/>
              </w:rPr>
            </w:pPr>
            <w:r w:rsidRPr="00994990">
              <w:rPr>
                <w:rFonts w:ascii="Calibri" w:eastAsia="Times New Roman" w:hAnsi="Calibri" w:cs="Times New Roman"/>
                <w:color w:val="000000"/>
                <w:szCs w:val="24"/>
                <w:lang w:eastAsia="sk-SK"/>
              </w:rPr>
              <w:t>1 394</w:t>
            </w:r>
          </w:p>
        </w:tc>
      </w:tr>
      <w:tr w:rsidR="00994990" w:rsidRPr="00994990" w14:paraId="12DF8190" w14:textId="77777777" w:rsidTr="00994990">
        <w:trPr>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14:paraId="4783BFED" w14:textId="77777777" w:rsidR="00994990" w:rsidRPr="00994990" w:rsidRDefault="00994990" w:rsidP="00994990">
            <w:pPr>
              <w:jc w:val="left"/>
              <w:rPr>
                <w:rFonts w:ascii="Calibri" w:eastAsia="Times New Roman" w:hAnsi="Calibri" w:cs="Times New Roman"/>
                <w:color w:val="000000"/>
                <w:szCs w:val="24"/>
                <w:lang w:eastAsia="sk-SK"/>
              </w:rPr>
            </w:pPr>
            <w:r w:rsidRPr="00994990">
              <w:rPr>
                <w:rFonts w:ascii="Calibri" w:eastAsia="Times New Roman" w:hAnsi="Calibri" w:cs="Times New Roman"/>
                <w:color w:val="000000"/>
                <w:szCs w:val="24"/>
                <w:lang w:eastAsia="sk-SK"/>
              </w:rPr>
              <w:t xml:space="preserve">Prístroje a zvláštne </w:t>
            </w:r>
            <w:proofErr w:type="spellStart"/>
            <w:r w:rsidRPr="00994990">
              <w:rPr>
                <w:rFonts w:ascii="Calibri" w:eastAsia="Times New Roman" w:hAnsi="Calibri" w:cs="Times New Roman"/>
                <w:color w:val="000000"/>
                <w:szCs w:val="24"/>
                <w:lang w:eastAsia="sk-SK"/>
              </w:rPr>
              <w:t>tech</w:t>
            </w:r>
            <w:proofErr w:type="spellEnd"/>
            <w:r w:rsidRPr="00994990">
              <w:rPr>
                <w:rFonts w:ascii="Calibri" w:eastAsia="Times New Roman" w:hAnsi="Calibri" w:cs="Times New Roman"/>
                <w:color w:val="000000"/>
                <w:szCs w:val="24"/>
                <w:lang w:eastAsia="sk-SK"/>
              </w:rPr>
              <w:t>.</w:t>
            </w:r>
            <w:r w:rsidR="00BC410E">
              <w:rPr>
                <w:rFonts w:ascii="Calibri" w:eastAsia="Times New Roman" w:hAnsi="Calibri" w:cs="Times New Roman"/>
                <w:color w:val="000000"/>
                <w:szCs w:val="24"/>
                <w:lang w:eastAsia="sk-SK"/>
              </w:rPr>
              <w:t xml:space="preserve"> </w:t>
            </w:r>
            <w:r w:rsidRPr="00994990">
              <w:rPr>
                <w:rFonts w:ascii="Calibri" w:eastAsia="Times New Roman" w:hAnsi="Calibri" w:cs="Times New Roman"/>
                <w:color w:val="000000"/>
                <w:szCs w:val="24"/>
                <w:lang w:eastAsia="sk-SK"/>
              </w:rPr>
              <w:t xml:space="preserve">zariadenia    </w:t>
            </w:r>
          </w:p>
        </w:tc>
        <w:tc>
          <w:tcPr>
            <w:tcW w:w="1920" w:type="dxa"/>
            <w:tcBorders>
              <w:top w:val="nil"/>
              <w:left w:val="nil"/>
              <w:bottom w:val="single" w:sz="4" w:space="0" w:color="auto"/>
              <w:right w:val="single" w:sz="4" w:space="0" w:color="auto"/>
            </w:tcBorders>
            <w:shd w:val="clear" w:color="auto" w:fill="auto"/>
            <w:noWrap/>
            <w:vAlign w:val="bottom"/>
            <w:hideMark/>
          </w:tcPr>
          <w:p w14:paraId="2466B2A1" w14:textId="77777777" w:rsidR="00994990" w:rsidRPr="00994990" w:rsidRDefault="00994990" w:rsidP="00994990">
            <w:pPr>
              <w:jc w:val="right"/>
              <w:rPr>
                <w:rFonts w:ascii="Calibri" w:eastAsia="Times New Roman" w:hAnsi="Calibri" w:cs="Times New Roman"/>
                <w:color w:val="000000"/>
                <w:szCs w:val="24"/>
                <w:lang w:eastAsia="sk-SK"/>
              </w:rPr>
            </w:pPr>
            <w:r w:rsidRPr="00994990">
              <w:rPr>
                <w:rFonts w:ascii="Calibri" w:eastAsia="Times New Roman" w:hAnsi="Calibri" w:cs="Times New Roman"/>
                <w:color w:val="000000"/>
                <w:szCs w:val="24"/>
                <w:lang w:eastAsia="sk-SK"/>
              </w:rPr>
              <w:t>1 775</w:t>
            </w:r>
          </w:p>
        </w:tc>
      </w:tr>
      <w:tr w:rsidR="00994990" w:rsidRPr="00994990" w14:paraId="53D7B328" w14:textId="77777777" w:rsidTr="00994990">
        <w:trPr>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14:paraId="237A3832" w14:textId="77777777" w:rsidR="00994990" w:rsidRPr="00994990" w:rsidRDefault="00994990" w:rsidP="00994990">
            <w:pPr>
              <w:jc w:val="left"/>
              <w:rPr>
                <w:rFonts w:ascii="Calibri" w:eastAsia="Times New Roman" w:hAnsi="Calibri" w:cs="Times New Roman"/>
                <w:color w:val="000000"/>
                <w:szCs w:val="24"/>
                <w:lang w:eastAsia="sk-SK"/>
              </w:rPr>
            </w:pPr>
            <w:r w:rsidRPr="00994990">
              <w:rPr>
                <w:rFonts w:ascii="Calibri" w:eastAsia="Times New Roman" w:hAnsi="Calibri" w:cs="Times New Roman"/>
                <w:color w:val="000000"/>
                <w:szCs w:val="24"/>
                <w:lang w:eastAsia="sk-SK"/>
              </w:rPr>
              <w:t xml:space="preserve">Dopravné prostriedky </w:t>
            </w:r>
          </w:p>
        </w:tc>
        <w:tc>
          <w:tcPr>
            <w:tcW w:w="1920" w:type="dxa"/>
            <w:tcBorders>
              <w:top w:val="nil"/>
              <w:left w:val="nil"/>
              <w:bottom w:val="single" w:sz="4" w:space="0" w:color="auto"/>
              <w:right w:val="single" w:sz="4" w:space="0" w:color="auto"/>
            </w:tcBorders>
            <w:shd w:val="clear" w:color="auto" w:fill="auto"/>
            <w:noWrap/>
            <w:vAlign w:val="bottom"/>
            <w:hideMark/>
          </w:tcPr>
          <w:p w14:paraId="22CAA990" w14:textId="77777777" w:rsidR="00994990" w:rsidRPr="00994990" w:rsidRDefault="00994990" w:rsidP="00994990">
            <w:pPr>
              <w:jc w:val="right"/>
              <w:rPr>
                <w:rFonts w:ascii="Calibri" w:eastAsia="Times New Roman" w:hAnsi="Calibri" w:cs="Times New Roman"/>
                <w:color w:val="000000"/>
                <w:szCs w:val="24"/>
                <w:lang w:eastAsia="sk-SK"/>
              </w:rPr>
            </w:pPr>
            <w:r w:rsidRPr="00994990">
              <w:rPr>
                <w:rFonts w:ascii="Calibri" w:eastAsia="Times New Roman" w:hAnsi="Calibri" w:cs="Times New Roman"/>
                <w:color w:val="000000"/>
                <w:szCs w:val="24"/>
                <w:lang w:eastAsia="sk-SK"/>
              </w:rPr>
              <w:t>0</w:t>
            </w:r>
          </w:p>
        </w:tc>
      </w:tr>
      <w:tr w:rsidR="00994990" w:rsidRPr="00994990" w14:paraId="73360CC7" w14:textId="77777777" w:rsidTr="00994990">
        <w:trPr>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14:paraId="1500E811" w14:textId="77777777" w:rsidR="00994990" w:rsidRPr="00994990" w:rsidRDefault="00994990" w:rsidP="00994990">
            <w:pPr>
              <w:jc w:val="left"/>
              <w:rPr>
                <w:rFonts w:ascii="Calibri" w:eastAsia="Times New Roman" w:hAnsi="Calibri" w:cs="Times New Roman"/>
                <w:color w:val="000000"/>
                <w:szCs w:val="24"/>
                <w:lang w:eastAsia="sk-SK"/>
              </w:rPr>
            </w:pPr>
            <w:r w:rsidRPr="00994990">
              <w:rPr>
                <w:rFonts w:ascii="Calibri" w:eastAsia="Times New Roman" w:hAnsi="Calibri" w:cs="Times New Roman"/>
                <w:color w:val="000000"/>
                <w:szCs w:val="24"/>
                <w:lang w:eastAsia="sk-SK"/>
              </w:rPr>
              <w:t>Inventár</w:t>
            </w:r>
          </w:p>
        </w:tc>
        <w:tc>
          <w:tcPr>
            <w:tcW w:w="1920" w:type="dxa"/>
            <w:tcBorders>
              <w:top w:val="nil"/>
              <w:left w:val="nil"/>
              <w:bottom w:val="single" w:sz="4" w:space="0" w:color="auto"/>
              <w:right w:val="single" w:sz="4" w:space="0" w:color="auto"/>
            </w:tcBorders>
            <w:shd w:val="clear" w:color="auto" w:fill="auto"/>
            <w:noWrap/>
            <w:vAlign w:val="bottom"/>
            <w:hideMark/>
          </w:tcPr>
          <w:p w14:paraId="5ED3822E" w14:textId="77777777" w:rsidR="00994990" w:rsidRPr="00994990" w:rsidRDefault="00994990" w:rsidP="00994990">
            <w:pPr>
              <w:jc w:val="right"/>
              <w:rPr>
                <w:rFonts w:ascii="Calibri" w:eastAsia="Times New Roman" w:hAnsi="Calibri" w:cs="Times New Roman"/>
                <w:color w:val="000000"/>
                <w:szCs w:val="24"/>
                <w:lang w:eastAsia="sk-SK"/>
              </w:rPr>
            </w:pPr>
            <w:r w:rsidRPr="00994990">
              <w:rPr>
                <w:rFonts w:ascii="Calibri" w:eastAsia="Times New Roman" w:hAnsi="Calibri" w:cs="Times New Roman"/>
                <w:color w:val="000000"/>
                <w:szCs w:val="24"/>
                <w:lang w:eastAsia="sk-SK"/>
              </w:rPr>
              <w:t>2 437</w:t>
            </w:r>
          </w:p>
        </w:tc>
      </w:tr>
      <w:tr w:rsidR="00994990" w:rsidRPr="00994990" w14:paraId="331CD52D" w14:textId="77777777" w:rsidTr="00994990">
        <w:trPr>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14:paraId="7B9527F9" w14:textId="77777777" w:rsidR="00994990" w:rsidRPr="00994990" w:rsidRDefault="00994990" w:rsidP="00994990">
            <w:pPr>
              <w:jc w:val="left"/>
              <w:rPr>
                <w:rFonts w:ascii="Calibri" w:eastAsia="Times New Roman" w:hAnsi="Calibri" w:cs="Times New Roman"/>
                <w:color w:val="000000"/>
                <w:szCs w:val="24"/>
                <w:lang w:eastAsia="sk-SK"/>
              </w:rPr>
            </w:pPr>
            <w:r w:rsidRPr="00994990">
              <w:rPr>
                <w:rFonts w:ascii="Calibri" w:eastAsia="Times New Roman" w:hAnsi="Calibri" w:cs="Times New Roman"/>
                <w:color w:val="000000"/>
                <w:szCs w:val="24"/>
                <w:lang w:eastAsia="sk-SK"/>
              </w:rPr>
              <w:t>Pozemky</w:t>
            </w:r>
          </w:p>
        </w:tc>
        <w:tc>
          <w:tcPr>
            <w:tcW w:w="1920" w:type="dxa"/>
            <w:tcBorders>
              <w:top w:val="nil"/>
              <w:left w:val="nil"/>
              <w:bottom w:val="single" w:sz="4" w:space="0" w:color="auto"/>
              <w:right w:val="single" w:sz="4" w:space="0" w:color="auto"/>
            </w:tcBorders>
            <w:shd w:val="clear" w:color="auto" w:fill="auto"/>
            <w:noWrap/>
            <w:vAlign w:val="bottom"/>
            <w:hideMark/>
          </w:tcPr>
          <w:p w14:paraId="242B7B10" w14:textId="77777777" w:rsidR="00994990" w:rsidRPr="00994990" w:rsidRDefault="00994990" w:rsidP="00994990">
            <w:pPr>
              <w:jc w:val="right"/>
              <w:rPr>
                <w:rFonts w:ascii="Calibri" w:eastAsia="Times New Roman" w:hAnsi="Calibri" w:cs="Times New Roman"/>
                <w:color w:val="000000"/>
                <w:szCs w:val="24"/>
                <w:lang w:eastAsia="sk-SK"/>
              </w:rPr>
            </w:pPr>
            <w:r w:rsidRPr="00994990">
              <w:rPr>
                <w:rFonts w:ascii="Calibri" w:eastAsia="Times New Roman" w:hAnsi="Calibri" w:cs="Times New Roman"/>
                <w:color w:val="000000"/>
                <w:szCs w:val="24"/>
                <w:lang w:eastAsia="sk-SK"/>
              </w:rPr>
              <w:t>2 093</w:t>
            </w:r>
          </w:p>
        </w:tc>
      </w:tr>
    </w:tbl>
    <w:p w14:paraId="742AFA4F" w14:textId="77777777" w:rsidR="00026E38" w:rsidRPr="00994990" w:rsidRDefault="00026E38" w:rsidP="00026E38">
      <w:pPr>
        <w:pStyle w:val="text0"/>
        <w:spacing w:line="276" w:lineRule="auto"/>
        <w:ind w:left="709" w:firstLine="709"/>
        <w:rPr>
          <w:rFonts w:asciiTheme="minorHAnsi" w:hAnsiTheme="minorHAnsi" w:cs="Arial"/>
          <w:sz w:val="22"/>
          <w:szCs w:val="22"/>
        </w:rPr>
      </w:pPr>
      <w:r w:rsidRPr="00994990">
        <w:rPr>
          <w:rFonts w:asciiTheme="minorHAnsi" w:hAnsiTheme="minorHAnsi" w:cs="Arial"/>
          <w:sz w:val="22"/>
          <w:szCs w:val="22"/>
        </w:rPr>
        <w:t xml:space="preserve">  Zdroj : Obecný úrad Nová Lehota</w:t>
      </w:r>
    </w:p>
    <w:p w14:paraId="2FD1962C" w14:textId="77777777" w:rsidR="00026E38" w:rsidRPr="00026E38" w:rsidRDefault="00026E38" w:rsidP="00026E38">
      <w:pPr>
        <w:pStyle w:val="text0"/>
        <w:spacing w:line="276" w:lineRule="auto"/>
        <w:rPr>
          <w:rFonts w:asciiTheme="minorHAnsi" w:hAnsiTheme="minorHAnsi" w:cs="Arial"/>
          <w:color w:val="FF0000"/>
          <w:sz w:val="24"/>
          <w:szCs w:val="24"/>
        </w:rPr>
      </w:pPr>
    </w:p>
    <w:p w14:paraId="167AD800" w14:textId="77777777" w:rsidR="00026E38" w:rsidRPr="00026E38" w:rsidRDefault="00026E38" w:rsidP="00026E38">
      <w:pPr>
        <w:pStyle w:val="text0"/>
        <w:spacing w:line="276" w:lineRule="auto"/>
        <w:rPr>
          <w:rFonts w:asciiTheme="minorHAnsi" w:hAnsiTheme="minorHAnsi" w:cs="Arial"/>
          <w:color w:val="FF0000"/>
          <w:sz w:val="24"/>
          <w:szCs w:val="24"/>
        </w:rPr>
      </w:pPr>
    </w:p>
    <w:p w14:paraId="01BD2C74" w14:textId="77777777" w:rsidR="00026E38" w:rsidRPr="00362D5B" w:rsidRDefault="00026E38" w:rsidP="00026E38">
      <w:pPr>
        <w:pStyle w:val="text0"/>
        <w:spacing w:line="276" w:lineRule="auto"/>
        <w:ind w:left="0"/>
        <w:rPr>
          <w:rFonts w:asciiTheme="minorHAnsi" w:hAnsiTheme="minorHAnsi" w:cs="Arial"/>
          <w:sz w:val="24"/>
          <w:szCs w:val="24"/>
        </w:rPr>
      </w:pPr>
      <w:r w:rsidRPr="00362D5B">
        <w:rPr>
          <w:rFonts w:asciiTheme="minorHAnsi" w:hAnsiTheme="minorHAnsi" w:cs="Arial"/>
          <w:sz w:val="24"/>
          <w:szCs w:val="24"/>
        </w:rPr>
        <w:t>Obec môže priamo ovplyvňovať ekonomický rozvoj prostredníctvom rozpočtu a využitia obecného majetku. Fiškálna decentralizácia spolu s postupným prenesením kompetencií na vyššie územné celky a obecné samosprávy síce zaťažuje financovanie samospráv, ale aj výrazne zvyšuje zodpovednosť obecnej samosprávy a rozširuje oblasti v ktorých môže obec plniť svoje úlohy.</w:t>
      </w:r>
    </w:p>
    <w:p w14:paraId="515F174F" w14:textId="77777777" w:rsidR="00026E38" w:rsidRPr="00362D5B" w:rsidRDefault="00026E38" w:rsidP="00026E38">
      <w:pPr>
        <w:pStyle w:val="text0"/>
        <w:spacing w:line="276" w:lineRule="auto"/>
        <w:ind w:left="0"/>
        <w:rPr>
          <w:rFonts w:asciiTheme="minorHAnsi" w:hAnsiTheme="minorHAnsi" w:cs="Arial"/>
          <w:sz w:val="24"/>
          <w:szCs w:val="24"/>
        </w:rPr>
      </w:pPr>
      <w:r w:rsidRPr="00362D5B">
        <w:rPr>
          <w:rFonts w:asciiTheme="minorHAnsi" w:hAnsiTheme="minorHAnsi" w:cs="Arial"/>
          <w:sz w:val="24"/>
          <w:szCs w:val="24"/>
        </w:rPr>
        <w:t>Ročný rozpočet obce je základným finančným plánom, ktorý obec každoročne vypracováva a schvaľuje. V ročnom rozpočte vystupujú dve základné zložky a to ročné rozpočtové príjmy a ročné rozpočtové výdaje.</w:t>
      </w:r>
    </w:p>
    <w:p w14:paraId="480E223E" w14:textId="77777777" w:rsidR="00026E38" w:rsidRDefault="00026E38" w:rsidP="00026E38">
      <w:pPr>
        <w:spacing w:line="276" w:lineRule="auto"/>
        <w:rPr>
          <w:rFonts w:cs="Arial"/>
          <w:color w:val="FF0000"/>
          <w:szCs w:val="24"/>
        </w:rPr>
      </w:pPr>
    </w:p>
    <w:p w14:paraId="61448E9F" w14:textId="77777777" w:rsidR="00994990" w:rsidRDefault="00994990" w:rsidP="00026E38">
      <w:pPr>
        <w:spacing w:line="276" w:lineRule="auto"/>
        <w:rPr>
          <w:rFonts w:cs="Arial"/>
          <w:color w:val="FF0000"/>
          <w:szCs w:val="24"/>
        </w:rPr>
      </w:pPr>
    </w:p>
    <w:p w14:paraId="1E204B65" w14:textId="77777777" w:rsidR="00994990" w:rsidRPr="00026E38" w:rsidRDefault="00994990" w:rsidP="00026E38">
      <w:pPr>
        <w:spacing w:line="276" w:lineRule="auto"/>
        <w:rPr>
          <w:rFonts w:cs="Arial"/>
          <w:color w:val="FF0000"/>
          <w:szCs w:val="24"/>
        </w:rPr>
      </w:pPr>
    </w:p>
    <w:p w14:paraId="57F92F2B" w14:textId="77777777" w:rsidR="00026E38" w:rsidRPr="00056CE5" w:rsidRDefault="00026E38" w:rsidP="00026E38">
      <w:pPr>
        <w:pStyle w:val="Text"/>
        <w:spacing w:line="276" w:lineRule="auto"/>
        <w:ind w:left="0"/>
        <w:rPr>
          <w:rFonts w:asciiTheme="minorHAnsi" w:hAnsiTheme="minorHAnsi" w:cs="Arial"/>
          <w:b/>
          <w:sz w:val="24"/>
          <w:szCs w:val="24"/>
        </w:rPr>
      </w:pPr>
      <w:r w:rsidRPr="00056CE5">
        <w:rPr>
          <w:rFonts w:asciiTheme="minorHAnsi" w:hAnsiTheme="minorHAnsi" w:cs="Arial"/>
          <w:b/>
          <w:sz w:val="24"/>
          <w:szCs w:val="24"/>
        </w:rPr>
        <w:lastRenderedPageBreak/>
        <w:t>Príjmy rozpočtu obce</w:t>
      </w:r>
    </w:p>
    <w:p w14:paraId="0D93576C" w14:textId="77777777" w:rsidR="00026E38" w:rsidRPr="00056CE5" w:rsidRDefault="00026E38" w:rsidP="00026E38">
      <w:pPr>
        <w:pStyle w:val="text0"/>
        <w:spacing w:line="276" w:lineRule="auto"/>
        <w:ind w:left="0"/>
        <w:rPr>
          <w:rFonts w:asciiTheme="minorHAnsi" w:hAnsiTheme="minorHAnsi" w:cs="Arial"/>
          <w:sz w:val="24"/>
          <w:szCs w:val="24"/>
        </w:rPr>
      </w:pPr>
      <w:r w:rsidRPr="00056CE5">
        <w:rPr>
          <w:rFonts w:asciiTheme="minorHAnsi" w:hAnsiTheme="minorHAnsi" w:cs="Arial"/>
          <w:sz w:val="24"/>
          <w:szCs w:val="24"/>
        </w:rPr>
        <w:t xml:space="preserve">Stále príjmy obce zabezpečujú predovšetkým daňové príjmy, a to podielové i miestne (vrátane poplatkov). </w:t>
      </w:r>
    </w:p>
    <w:p w14:paraId="688D72B2" w14:textId="77777777" w:rsidR="00026E38" w:rsidRPr="00994990" w:rsidRDefault="00056CE5" w:rsidP="00026E38">
      <w:pPr>
        <w:pStyle w:val="text0"/>
        <w:spacing w:line="276" w:lineRule="auto"/>
        <w:ind w:left="0"/>
        <w:rPr>
          <w:rFonts w:asciiTheme="minorHAnsi" w:hAnsiTheme="minorHAnsi" w:cs="Arial"/>
          <w:sz w:val="24"/>
          <w:szCs w:val="24"/>
        </w:rPr>
      </w:pPr>
      <w:r w:rsidRPr="00994990">
        <w:rPr>
          <w:rFonts w:asciiTheme="minorHAnsi" w:hAnsiTheme="minorHAnsi" w:cs="Arial"/>
          <w:sz w:val="24"/>
          <w:szCs w:val="24"/>
        </w:rPr>
        <w:t>Príjmy rozpočtu obce Nová Lehota</w:t>
      </w:r>
      <w:r w:rsidR="00026E38" w:rsidRPr="00994990">
        <w:rPr>
          <w:rFonts w:asciiTheme="minorHAnsi" w:hAnsiTheme="minorHAnsi" w:cs="Arial"/>
          <w:sz w:val="24"/>
          <w:szCs w:val="24"/>
        </w:rPr>
        <w:t xml:space="preserve"> sú tvorené nasledovnými položkami:  </w:t>
      </w:r>
    </w:p>
    <w:p w14:paraId="1575F3CE" w14:textId="77777777" w:rsidR="00026E38" w:rsidRPr="00994990" w:rsidRDefault="00026E38" w:rsidP="00AC211C">
      <w:pPr>
        <w:pStyle w:val="head4"/>
        <w:numPr>
          <w:ilvl w:val="0"/>
          <w:numId w:val="6"/>
        </w:numPr>
        <w:spacing w:line="276" w:lineRule="auto"/>
        <w:rPr>
          <w:rFonts w:asciiTheme="minorHAnsi" w:hAnsiTheme="minorHAnsi" w:cs="Arial"/>
          <w:sz w:val="24"/>
          <w:szCs w:val="24"/>
        </w:rPr>
      </w:pPr>
      <w:r w:rsidRPr="00994990">
        <w:rPr>
          <w:rFonts w:asciiTheme="minorHAnsi" w:hAnsiTheme="minorHAnsi" w:cs="Arial"/>
          <w:sz w:val="24"/>
          <w:szCs w:val="24"/>
        </w:rPr>
        <w:t>bežnými príjmami – sú tvorené daňovými príjmami (dane z príjmov a kapitálového majetku, dane z majetku a dane za tovary a služby), nedaňovými príjmami (príjmy z podnikania a z vlastníctva majetku, administratívne a iné poplatky a platby) a grantovými transfermi (tuzemské bežné granty a transfery)</w:t>
      </w:r>
    </w:p>
    <w:p w14:paraId="6916D0D8" w14:textId="77777777" w:rsidR="00026E38" w:rsidRPr="00994990" w:rsidRDefault="00026E38" w:rsidP="00AC211C">
      <w:pPr>
        <w:pStyle w:val="head4"/>
        <w:numPr>
          <w:ilvl w:val="0"/>
          <w:numId w:val="6"/>
        </w:numPr>
        <w:spacing w:line="276" w:lineRule="auto"/>
        <w:rPr>
          <w:rFonts w:asciiTheme="minorHAnsi" w:hAnsiTheme="minorHAnsi" w:cs="Arial"/>
          <w:sz w:val="24"/>
          <w:szCs w:val="24"/>
        </w:rPr>
      </w:pPr>
      <w:r w:rsidRPr="00994990">
        <w:rPr>
          <w:rFonts w:asciiTheme="minorHAnsi" w:hAnsiTheme="minorHAnsi" w:cs="Arial"/>
          <w:sz w:val="24"/>
          <w:szCs w:val="24"/>
        </w:rPr>
        <w:t>finančnými príjmami – prijaté úvery, pôžičky a návratné finančné výpomoci, príjmy z transakcií s finančnými aktivitami a finančnými pasívami</w:t>
      </w:r>
    </w:p>
    <w:p w14:paraId="2B56D25A" w14:textId="77777777" w:rsidR="00026E38" w:rsidRPr="00026E38" w:rsidRDefault="00026E38" w:rsidP="00026E38">
      <w:pPr>
        <w:pStyle w:val="text0"/>
        <w:spacing w:line="276" w:lineRule="auto"/>
        <w:rPr>
          <w:rFonts w:asciiTheme="minorHAnsi" w:hAnsiTheme="minorHAnsi" w:cs="Arial"/>
          <w:color w:val="FF0000"/>
          <w:sz w:val="24"/>
          <w:szCs w:val="24"/>
        </w:rPr>
      </w:pPr>
    </w:p>
    <w:p w14:paraId="3CD07F0B" w14:textId="77777777" w:rsidR="00026E38" w:rsidRPr="00056CE5" w:rsidRDefault="00026E38" w:rsidP="00026E38">
      <w:pPr>
        <w:pStyle w:val="Text"/>
        <w:spacing w:line="276" w:lineRule="auto"/>
        <w:ind w:left="0"/>
        <w:rPr>
          <w:rFonts w:asciiTheme="minorHAnsi" w:hAnsiTheme="minorHAnsi" w:cs="Arial"/>
          <w:b/>
          <w:sz w:val="24"/>
          <w:szCs w:val="24"/>
        </w:rPr>
      </w:pPr>
      <w:r w:rsidRPr="00056CE5">
        <w:rPr>
          <w:rFonts w:asciiTheme="minorHAnsi" w:hAnsiTheme="minorHAnsi" w:cs="Arial"/>
          <w:b/>
          <w:sz w:val="24"/>
          <w:szCs w:val="24"/>
        </w:rPr>
        <w:t xml:space="preserve">Výdavky rozpočtu obce </w:t>
      </w:r>
    </w:p>
    <w:p w14:paraId="25A69341" w14:textId="77777777" w:rsidR="00026E38" w:rsidRPr="00056CE5" w:rsidRDefault="00026E38" w:rsidP="00026E38">
      <w:pPr>
        <w:pStyle w:val="text0"/>
        <w:spacing w:line="276" w:lineRule="auto"/>
        <w:ind w:left="0"/>
        <w:rPr>
          <w:rFonts w:asciiTheme="minorHAnsi" w:hAnsiTheme="minorHAnsi" w:cs="Arial"/>
          <w:sz w:val="24"/>
          <w:szCs w:val="24"/>
        </w:rPr>
      </w:pPr>
      <w:r w:rsidRPr="00056CE5">
        <w:rPr>
          <w:rFonts w:asciiTheme="minorHAnsi" w:hAnsiTheme="minorHAnsi" w:cs="Arial"/>
          <w:sz w:val="24"/>
          <w:szCs w:val="24"/>
        </w:rPr>
        <w:t xml:space="preserve">Výdavková časť rozpočtu obce charakterizuje prístupy obecnej samosprávy k napĺňaniu samosprávnych kompetencií, a to pri dodržiavaní dvoch základných princípov: </w:t>
      </w:r>
    </w:p>
    <w:p w14:paraId="026BD851" w14:textId="77777777" w:rsidR="00026E38" w:rsidRPr="00056CE5" w:rsidRDefault="00026E38" w:rsidP="00AC211C">
      <w:pPr>
        <w:pStyle w:val="text0"/>
        <w:numPr>
          <w:ilvl w:val="0"/>
          <w:numId w:val="9"/>
        </w:numPr>
        <w:spacing w:line="276" w:lineRule="auto"/>
        <w:ind w:left="708" w:hanging="425"/>
        <w:rPr>
          <w:rFonts w:asciiTheme="minorHAnsi" w:hAnsiTheme="minorHAnsi" w:cs="Arial"/>
          <w:sz w:val="24"/>
          <w:szCs w:val="24"/>
        </w:rPr>
      </w:pPr>
      <w:r w:rsidRPr="00056CE5">
        <w:rPr>
          <w:rFonts w:asciiTheme="minorHAnsi" w:hAnsiTheme="minorHAnsi" w:cs="Arial"/>
          <w:sz w:val="24"/>
          <w:szCs w:val="24"/>
        </w:rPr>
        <w:t xml:space="preserve">racionálnosť v nakladaní s finančnými prostriedkami, </w:t>
      </w:r>
    </w:p>
    <w:p w14:paraId="7E565BA3" w14:textId="77777777" w:rsidR="00026E38" w:rsidRPr="00056CE5" w:rsidRDefault="00026E38" w:rsidP="00AC211C">
      <w:pPr>
        <w:pStyle w:val="text0"/>
        <w:numPr>
          <w:ilvl w:val="0"/>
          <w:numId w:val="9"/>
        </w:numPr>
        <w:spacing w:line="276" w:lineRule="auto"/>
        <w:ind w:left="708" w:hanging="425"/>
        <w:rPr>
          <w:rFonts w:asciiTheme="minorHAnsi" w:hAnsiTheme="minorHAnsi" w:cs="Arial"/>
          <w:sz w:val="24"/>
          <w:szCs w:val="24"/>
        </w:rPr>
      </w:pPr>
      <w:r w:rsidRPr="00056CE5">
        <w:rPr>
          <w:rFonts w:asciiTheme="minorHAnsi" w:hAnsiTheme="minorHAnsi" w:cs="Arial"/>
          <w:sz w:val="24"/>
          <w:szCs w:val="24"/>
        </w:rPr>
        <w:t xml:space="preserve">preferovaní rozvojových potrieb obce. </w:t>
      </w:r>
    </w:p>
    <w:p w14:paraId="52066F9B" w14:textId="77777777" w:rsidR="00026E38" w:rsidRPr="00994990" w:rsidRDefault="00026E38" w:rsidP="00026E38">
      <w:pPr>
        <w:pStyle w:val="text0"/>
        <w:spacing w:line="276" w:lineRule="auto"/>
        <w:ind w:left="0"/>
        <w:rPr>
          <w:rFonts w:asciiTheme="minorHAnsi" w:hAnsiTheme="minorHAnsi" w:cs="Arial"/>
          <w:sz w:val="24"/>
          <w:szCs w:val="24"/>
        </w:rPr>
      </w:pPr>
      <w:r w:rsidRPr="00994990">
        <w:rPr>
          <w:rFonts w:asciiTheme="minorHAnsi" w:hAnsiTheme="minorHAnsi" w:cs="Arial"/>
          <w:sz w:val="24"/>
          <w:szCs w:val="24"/>
        </w:rPr>
        <w:t xml:space="preserve">Výdavky rozpočtu obce predstavujú predovšetkým výdavky bežného rozpočtu obce, ktoré zabezpečujú plnenie funkcií obecnej samosprávy. Výrazný vplyv na zvyšovanie výdavkov bežného rozpočtu má rast cien energií, telekomunikačných, poštových služieb, kancelárskych potrieb a materiálu. </w:t>
      </w:r>
    </w:p>
    <w:p w14:paraId="5BF473BC" w14:textId="77777777" w:rsidR="00026E38" w:rsidRPr="00994990" w:rsidRDefault="00026E38" w:rsidP="00026E38">
      <w:pPr>
        <w:pStyle w:val="text0"/>
        <w:spacing w:line="276" w:lineRule="auto"/>
        <w:ind w:left="0"/>
        <w:rPr>
          <w:rFonts w:asciiTheme="minorHAnsi" w:hAnsiTheme="minorHAnsi" w:cs="Arial"/>
          <w:sz w:val="24"/>
          <w:szCs w:val="24"/>
        </w:rPr>
      </w:pPr>
      <w:r w:rsidRPr="00994990">
        <w:rPr>
          <w:rFonts w:asciiTheme="minorHAnsi" w:hAnsiTheme="minorHAnsi" w:cs="Arial"/>
          <w:sz w:val="24"/>
          <w:szCs w:val="24"/>
        </w:rPr>
        <w:t xml:space="preserve">Výdavky rozpočtu obce sú členené nasledovne: </w:t>
      </w:r>
    </w:p>
    <w:p w14:paraId="4C08D8C0" w14:textId="77777777" w:rsidR="00026E38" w:rsidRPr="00994990" w:rsidRDefault="00994990" w:rsidP="00AC211C">
      <w:pPr>
        <w:pStyle w:val="head4"/>
        <w:numPr>
          <w:ilvl w:val="0"/>
          <w:numId w:val="8"/>
        </w:numPr>
        <w:spacing w:line="276" w:lineRule="auto"/>
        <w:rPr>
          <w:rFonts w:asciiTheme="minorHAnsi" w:hAnsiTheme="minorHAnsi" w:cs="Arial"/>
          <w:sz w:val="24"/>
          <w:szCs w:val="24"/>
        </w:rPr>
      </w:pPr>
      <w:r w:rsidRPr="00994990">
        <w:rPr>
          <w:rFonts w:asciiTheme="minorHAnsi" w:hAnsiTheme="minorHAnsi" w:cs="Arial"/>
          <w:sz w:val="24"/>
          <w:szCs w:val="24"/>
        </w:rPr>
        <w:t>bežné výdaje</w:t>
      </w:r>
    </w:p>
    <w:p w14:paraId="0A701558" w14:textId="77777777" w:rsidR="00994990" w:rsidRPr="00994990" w:rsidRDefault="00994990" w:rsidP="00AC211C">
      <w:pPr>
        <w:pStyle w:val="head4"/>
        <w:numPr>
          <w:ilvl w:val="0"/>
          <w:numId w:val="8"/>
        </w:numPr>
        <w:spacing w:line="276" w:lineRule="auto"/>
        <w:rPr>
          <w:rFonts w:asciiTheme="minorHAnsi" w:hAnsiTheme="minorHAnsi" w:cs="Arial"/>
          <w:sz w:val="24"/>
          <w:szCs w:val="24"/>
        </w:rPr>
      </w:pPr>
      <w:r w:rsidRPr="00994990">
        <w:rPr>
          <w:rFonts w:asciiTheme="minorHAnsi" w:hAnsiTheme="minorHAnsi" w:cs="Arial"/>
          <w:sz w:val="24"/>
          <w:szCs w:val="24"/>
        </w:rPr>
        <w:t>kapitálové výdaje</w:t>
      </w:r>
    </w:p>
    <w:p w14:paraId="08EF9169" w14:textId="77777777" w:rsidR="00026E38" w:rsidRPr="00994990" w:rsidRDefault="00026E38" w:rsidP="00026E38">
      <w:pPr>
        <w:spacing w:line="276" w:lineRule="auto"/>
      </w:pPr>
    </w:p>
    <w:p w14:paraId="69AA24B6" w14:textId="77777777" w:rsidR="00026E38" w:rsidRPr="00994990" w:rsidRDefault="00026E38" w:rsidP="00994990">
      <w:pPr>
        <w:pStyle w:val="graf"/>
        <w:spacing w:line="276" w:lineRule="auto"/>
        <w:ind w:left="567"/>
        <w:jc w:val="left"/>
        <w:rPr>
          <w:rFonts w:asciiTheme="minorHAnsi" w:hAnsiTheme="minorHAnsi" w:cs="Arial"/>
          <w:i w:val="0"/>
          <w:sz w:val="24"/>
          <w:szCs w:val="24"/>
        </w:rPr>
      </w:pPr>
      <w:r w:rsidRPr="00994990">
        <w:rPr>
          <w:rFonts w:asciiTheme="minorHAnsi" w:hAnsiTheme="minorHAnsi" w:cs="Arial"/>
          <w:i w:val="0"/>
          <w:sz w:val="24"/>
          <w:szCs w:val="24"/>
        </w:rPr>
        <w:t>Obecný</w:t>
      </w:r>
      <w:r w:rsidR="00994990" w:rsidRPr="00994990">
        <w:rPr>
          <w:rFonts w:asciiTheme="minorHAnsi" w:hAnsiTheme="minorHAnsi" w:cs="Arial"/>
          <w:i w:val="0"/>
          <w:sz w:val="24"/>
          <w:szCs w:val="24"/>
        </w:rPr>
        <w:t xml:space="preserve"> rozpočet plánovaný na roky 2016 až 2018</w:t>
      </w:r>
    </w:p>
    <w:tbl>
      <w:tblPr>
        <w:tblW w:w="0" w:type="auto"/>
        <w:jc w:val="center"/>
        <w:tblCellMar>
          <w:left w:w="70" w:type="dxa"/>
          <w:right w:w="70" w:type="dxa"/>
        </w:tblCellMar>
        <w:tblLook w:val="04A0" w:firstRow="1" w:lastRow="0" w:firstColumn="1" w:lastColumn="0" w:noHBand="0" w:noVBand="1"/>
      </w:tblPr>
      <w:tblGrid>
        <w:gridCol w:w="3602"/>
        <w:gridCol w:w="1576"/>
        <w:gridCol w:w="1417"/>
        <w:gridCol w:w="1418"/>
      </w:tblGrid>
      <w:tr w:rsidR="00994990" w:rsidRPr="00994990" w14:paraId="7B137219" w14:textId="77777777" w:rsidTr="00994990">
        <w:trPr>
          <w:trHeight w:val="570"/>
          <w:jc w:val="center"/>
        </w:trPr>
        <w:tc>
          <w:tcPr>
            <w:tcW w:w="3602" w:type="dxa"/>
            <w:tcBorders>
              <w:top w:val="single" w:sz="4" w:space="0" w:color="auto"/>
              <w:left w:val="single" w:sz="4" w:space="0" w:color="auto"/>
              <w:bottom w:val="single" w:sz="4" w:space="0" w:color="auto"/>
              <w:right w:val="single" w:sz="4" w:space="0" w:color="auto"/>
            </w:tcBorders>
            <w:shd w:val="clear" w:color="auto" w:fill="E0A790"/>
            <w:noWrap/>
            <w:vAlign w:val="center"/>
            <w:hideMark/>
          </w:tcPr>
          <w:p w14:paraId="3F4F4377" w14:textId="77777777" w:rsidR="00994990" w:rsidRPr="00994990" w:rsidRDefault="00994990" w:rsidP="00994990">
            <w:pPr>
              <w:spacing w:line="276" w:lineRule="auto"/>
              <w:rPr>
                <w:rFonts w:cs="Arial"/>
                <w:b/>
              </w:rPr>
            </w:pPr>
            <w:r w:rsidRPr="00994990">
              <w:rPr>
                <w:rFonts w:cs="Arial"/>
                <w:b/>
              </w:rPr>
              <w:t>Rozpočet obce</w:t>
            </w:r>
          </w:p>
        </w:tc>
        <w:tc>
          <w:tcPr>
            <w:tcW w:w="1576" w:type="dxa"/>
            <w:tcBorders>
              <w:top w:val="single" w:sz="4" w:space="0" w:color="auto"/>
              <w:left w:val="nil"/>
              <w:bottom w:val="single" w:sz="4" w:space="0" w:color="auto"/>
              <w:right w:val="single" w:sz="4" w:space="0" w:color="auto"/>
            </w:tcBorders>
            <w:shd w:val="clear" w:color="auto" w:fill="E0A790"/>
            <w:noWrap/>
            <w:vAlign w:val="center"/>
            <w:hideMark/>
          </w:tcPr>
          <w:p w14:paraId="5EDC14E7" w14:textId="77777777" w:rsidR="00994990" w:rsidRPr="00994990" w:rsidRDefault="00994990" w:rsidP="00994990">
            <w:pPr>
              <w:spacing w:line="276" w:lineRule="auto"/>
              <w:jc w:val="center"/>
              <w:rPr>
                <w:rFonts w:cs="Arial"/>
                <w:b/>
              </w:rPr>
            </w:pPr>
            <w:r w:rsidRPr="00994990">
              <w:rPr>
                <w:rFonts w:cs="Arial"/>
                <w:b/>
              </w:rPr>
              <w:t>2016</w:t>
            </w:r>
          </w:p>
        </w:tc>
        <w:tc>
          <w:tcPr>
            <w:tcW w:w="1417" w:type="dxa"/>
            <w:tcBorders>
              <w:top w:val="single" w:sz="4" w:space="0" w:color="auto"/>
              <w:left w:val="nil"/>
              <w:bottom w:val="single" w:sz="4" w:space="0" w:color="auto"/>
              <w:right w:val="single" w:sz="4" w:space="0" w:color="auto"/>
            </w:tcBorders>
            <w:shd w:val="clear" w:color="auto" w:fill="E0A790"/>
            <w:noWrap/>
            <w:vAlign w:val="center"/>
            <w:hideMark/>
          </w:tcPr>
          <w:p w14:paraId="3C1AD89B" w14:textId="77777777" w:rsidR="00994990" w:rsidRPr="00994990" w:rsidRDefault="00994990" w:rsidP="00994990">
            <w:pPr>
              <w:spacing w:line="276" w:lineRule="auto"/>
              <w:jc w:val="center"/>
              <w:rPr>
                <w:rFonts w:cs="Arial"/>
                <w:b/>
              </w:rPr>
            </w:pPr>
            <w:r w:rsidRPr="00994990">
              <w:rPr>
                <w:rFonts w:cs="Arial"/>
                <w:b/>
              </w:rPr>
              <w:t>2017</w:t>
            </w:r>
          </w:p>
        </w:tc>
        <w:tc>
          <w:tcPr>
            <w:tcW w:w="1418" w:type="dxa"/>
            <w:tcBorders>
              <w:top w:val="single" w:sz="4" w:space="0" w:color="auto"/>
              <w:left w:val="nil"/>
              <w:bottom w:val="single" w:sz="4" w:space="0" w:color="auto"/>
              <w:right w:val="single" w:sz="4" w:space="0" w:color="auto"/>
            </w:tcBorders>
            <w:shd w:val="clear" w:color="auto" w:fill="E0A790"/>
            <w:noWrap/>
            <w:vAlign w:val="center"/>
            <w:hideMark/>
          </w:tcPr>
          <w:p w14:paraId="6CF4815B" w14:textId="77777777" w:rsidR="00994990" w:rsidRPr="00994990" w:rsidRDefault="00994990" w:rsidP="00994990">
            <w:pPr>
              <w:spacing w:line="276" w:lineRule="auto"/>
              <w:jc w:val="center"/>
              <w:rPr>
                <w:rFonts w:cs="Arial"/>
                <w:b/>
              </w:rPr>
            </w:pPr>
            <w:r w:rsidRPr="00994990">
              <w:rPr>
                <w:rFonts w:cs="Arial"/>
                <w:b/>
              </w:rPr>
              <w:t>2018</w:t>
            </w:r>
          </w:p>
        </w:tc>
      </w:tr>
      <w:tr w:rsidR="00994990" w:rsidRPr="00994990" w14:paraId="6E394065" w14:textId="77777777" w:rsidTr="00994990">
        <w:trPr>
          <w:trHeight w:val="570"/>
          <w:jc w:val="center"/>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D149B" w14:textId="77777777" w:rsidR="00994990" w:rsidRPr="00994990" w:rsidRDefault="00994990" w:rsidP="00994990">
            <w:pPr>
              <w:spacing w:line="276" w:lineRule="auto"/>
              <w:rPr>
                <w:rFonts w:cs="Arial"/>
              </w:rPr>
            </w:pPr>
            <w:r>
              <w:rPr>
                <w:rFonts w:cs="Arial"/>
              </w:rPr>
              <w:t>B</w:t>
            </w:r>
            <w:r w:rsidRPr="00994990">
              <w:rPr>
                <w:rFonts w:cs="Arial"/>
              </w:rPr>
              <w:t>ežné príjmy</w:t>
            </w:r>
          </w:p>
        </w:tc>
        <w:tc>
          <w:tcPr>
            <w:tcW w:w="1576" w:type="dxa"/>
            <w:tcBorders>
              <w:top w:val="single" w:sz="4" w:space="0" w:color="auto"/>
              <w:left w:val="nil"/>
              <w:bottom w:val="single" w:sz="4" w:space="0" w:color="auto"/>
              <w:right w:val="single" w:sz="4" w:space="0" w:color="auto"/>
            </w:tcBorders>
            <w:shd w:val="clear" w:color="auto" w:fill="auto"/>
            <w:noWrap/>
            <w:vAlign w:val="center"/>
            <w:hideMark/>
          </w:tcPr>
          <w:p w14:paraId="74DC4AF5" w14:textId="77777777" w:rsidR="00994990" w:rsidRPr="00994990" w:rsidRDefault="00994990" w:rsidP="00994990">
            <w:pPr>
              <w:spacing w:line="276" w:lineRule="auto"/>
              <w:jc w:val="right"/>
              <w:rPr>
                <w:rFonts w:cs="Arial"/>
              </w:rPr>
            </w:pPr>
            <w:r w:rsidRPr="00994990">
              <w:rPr>
                <w:rFonts w:cs="Arial"/>
              </w:rPr>
              <w:t>76 391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234923D" w14:textId="77777777" w:rsidR="00994990" w:rsidRPr="00994990" w:rsidRDefault="00994990" w:rsidP="00994990">
            <w:pPr>
              <w:spacing w:line="276" w:lineRule="auto"/>
              <w:jc w:val="right"/>
              <w:rPr>
                <w:rFonts w:cs="Arial"/>
              </w:rPr>
            </w:pPr>
            <w:r w:rsidRPr="00994990">
              <w:rPr>
                <w:rFonts w:cs="Arial"/>
              </w:rPr>
              <w:t>71 280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5DB041A" w14:textId="77777777" w:rsidR="00994990" w:rsidRPr="00994990" w:rsidRDefault="00994990" w:rsidP="00994990">
            <w:pPr>
              <w:spacing w:line="276" w:lineRule="auto"/>
              <w:jc w:val="right"/>
              <w:rPr>
                <w:rFonts w:cs="Arial"/>
              </w:rPr>
            </w:pPr>
            <w:r w:rsidRPr="00994990">
              <w:rPr>
                <w:rFonts w:cs="Arial"/>
              </w:rPr>
              <w:t>72 940</w:t>
            </w:r>
          </w:p>
        </w:tc>
      </w:tr>
      <w:tr w:rsidR="00994990" w:rsidRPr="00994990" w14:paraId="5D0DC73A" w14:textId="77777777" w:rsidTr="00994990">
        <w:trPr>
          <w:trHeight w:val="570"/>
          <w:jc w:val="center"/>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852B6" w14:textId="77777777" w:rsidR="00994990" w:rsidRPr="00994990" w:rsidRDefault="00994990" w:rsidP="00994990">
            <w:pPr>
              <w:spacing w:line="276" w:lineRule="auto"/>
              <w:rPr>
                <w:rFonts w:cs="Arial"/>
              </w:rPr>
            </w:pPr>
            <w:r>
              <w:rPr>
                <w:rFonts w:cs="Arial"/>
              </w:rPr>
              <w:t>F</w:t>
            </w:r>
            <w:r w:rsidRPr="00994990">
              <w:rPr>
                <w:rFonts w:cs="Arial"/>
              </w:rPr>
              <w:t>inančné príjmy</w:t>
            </w:r>
          </w:p>
        </w:tc>
        <w:tc>
          <w:tcPr>
            <w:tcW w:w="1576" w:type="dxa"/>
            <w:tcBorders>
              <w:top w:val="single" w:sz="4" w:space="0" w:color="auto"/>
              <w:left w:val="nil"/>
              <w:bottom w:val="single" w:sz="4" w:space="0" w:color="auto"/>
              <w:right w:val="single" w:sz="4" w:space="0" w:color="auto"/>
            </w:tcBorders>
            <w:shd w:val="clear" w:color="auto" w:fill="auto"/>
            <w:noWrap/>
            <w:vAlign w:val="center"/>
            <w:hideMark/>
          </w:tcPr>
          <w:p w14:paraId="2E39D8E0" w14:textId="77777777" w:rsidR="00994990" w:rsidRPr="00994990" w:rsidRDefault="00994990" w:rsidP="00994990">
            <w:pPr>
              <w:spacing w:line="276" w:lineRule="auto"/>
              <w:jc w:val="right"/>
              <w:rPr>
                <w:rFonts w:cs="Arial"/>
              </w:rPr>
            </w:pPr>
            <w:r w:rsidRPr="00994990">
              <w:rPr>
                <w:rFonts w:cs="Arial"/>
              </w:rPr>
              <w:t>4 670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C41CB29" w14:textId="77777777" w:rsidR="00994990" w:rsidRPr="00994990" w:rsidRDefault="00994990" w:rsidP="00994990">
            <w:pPr>
              <w:spacing w:line="276" w:lineRule="auto"/>
              <w:jc w:val="right"/>
              <w:rPr>
                <w:rFonts w:cs="Arial"/>
              </w:rPr>
            </w:pPr>
            <w:r w:rsidRPr="00994990">
              <w:rPr>
                <w:rFonts w:cs="Arial"/>
              </w:rPr>
              <w:t>5 000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31BD02C" w14:textId="77777777" w:rsidR="00994990" w:rsidRPr="00994990" w:rsidRDefault="00994990" w:rsidP="00994990">
            <w:pPr>
              <w:spacing w:line="276" w:lineRule="auto"/>
              <w:jc w:val="right"/>
              <w:rPr>
                <w:rFonts w:cs="Arial"/>
              </w:rPr>
            </w:pPr>
            <w:r w:rsidRPr="00994990">
              <w:rPr>
                <w:rFonts w:cs="Arial"/>
              </w:rPr>
              <w:t>6 000</w:t>
            </w:r>
          </w:p>
        </w:tc>
      </w:tr>
      <w:tr w:rsidR="00994990" w:rsidRPr="00994990" w14:paraId="45C53AB0" w14:textId="77777777" w:rsidTr="00994990">
        <w:trPr>
          <w:trHeight w:val="570"/>
          <w:jc w:val="center"/>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0F275" w14:textId="77777777" w:rsidR="00994990" w:rsidRPr="00994990" w:rsidRDefault="00994990" w:rsidP="00994990">
            <w:pPr>
              <w:spacing w:line="276" w:lineRule="auto"/>
              <w:rPr>
                <w:rFonts w:cs="Arial"/>
                <w:b/>
              </w:rPr>
            </w:pPr>
            <w:r w:rsidRPr="00994990">
              <w:rPr>
                <w:rFonts w:cs="Arial"/>
                <w:b/>
              </w:rPr>
              <w:t>Príjmy spolu</w:t>
            </w:r>
          </w:p>
        </w:tc>
        <w:tc>
          <w:tcPr>
            <w:tcW w:w="1576" w:type="dxa"/>
            <w:tcBorders>
              <w:top w:val="single" w:sz="4" w:space="0" w:color="auto"/>
              <w:left w:val="nil"/>
              <w:bottom w:val="single" w:sz="4" w:space="0" w:color="auto"/>
              <w:right w:val="single" w:sz="4" w:space="0" w:color="auto"/>
            </w:tcBorders>
            <w:shd w:val="clear" w:color="auto" w:fill="auto"/>
            <w:noWrap/>
            <w:vAlign w:val="center"/>
            <w:hideMark/>
          </w:tcPr>
          <w:p w14:paraId="5D82630B" w14:textId="77777777" w:rsidR="00994990" w:rsidRPr="00994990" w:rsidRDefault="00994990" w:rsidP="00994990">
            <w:pPr>
              <w:spacing w:line="276" w:lineRule="auto"/>
              <w:jc w:val="right"/>
              <w:rPr>
                <w:rFonts w:cs="Arial"/>
                <w:b/>
              </w:rPr>
            </w:pPr>
            <w:r w:rsidRPr="00994990">
              <w:rPr>
                <w:rFonts w:cs="Arial"/>
                <w:b/>
              </w:rPr>
              <w:t>81 061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E1E969A" w14:textId="77777777" w:rsidR="00994990" w:rsidRPr="00994990" w:rsidRDefault="00994990" w:rsidP="00994990">
            <w:pPr>
              <w:spacing w:line="276" w:lineRule="auto"/>
              <w:jc w:val="right"/>
              <w:rPr>
                <w:rFonts w:cs="Arial"/>
                <w:b/>
              </w:rPr>
            </w:pPr>
            <w:r w:rsidRPr="00994990">
              <w:rPr>
                <w:rFonts w:cs="Arial"/>
                <w:b/>
              </w:rPr>
              <w:t>76 280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6848A95" w14:textId="77777777" w:rsidR="00994990" w:rsidRPr="00994990" w:rsidRDefault="00994990" w:rsidP="00994990">
            <w:pPr>
              <w:spacing w:line="276" w:lineRule="auto"/>
              <w:jc w:val="right"/>
              <w:rPr>
                <w:rFonts w:cs="Arial"/>
                <w:b/>
              </w:rPr>
            </w:pPr>
            <w:r w:rsidRPr="00994990">
              <w:rPr>
                <w:rFonts w:cs="Arial"/>
                <w:b/>
              </w:rPr>
              <w:t>78 940</w:t>
            </w:r>
          </w:p>
        </w:tc>
      </w:tr>
      <w:tr w:rsidR="00994990" w:rsidRPr="00994990" w14:paraId="5CDEE42B" w14:textId="77777777" w:rsidTr="00994990">
        <w:trPr>
          <w:trHeight w:val="570"/>
          <w:jc w:val="center"/>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9537F" w14:textId="77777777" w:rsidR="00994990" w:rsidRPr="00994990" w:rsidRDefault="00994990" w:rsidP="00994990">
            <w:pPr>
              <w:spacing w:line="276" w:lineRule="auto"/>
              <w:rPr>
                <w:rFonts w:cs="Arial"/>
              </w:rPr>
            </w:pPr>
            <w:r>
              <w:rPr>
                <w:rFonts w:cs="Arial"/>
              </w:rPr>
              <w:t>B</w:t>
            </w:r>
            <w:r w:rsidRPr="00994990">
              <w:rPr>
                <w:rFonts w:cs="Arial"/>
              </w:rPr>
              <w:t>ežné výdaje</w:t>
            </w:r>
          </w:p>
        </w:tc>
        <w:tc>
          <w:tcPr>
            <w:tcW w:w="1576" w:type="dxa"/>
            <w:tcBorders>
              <w:top w:val="single" w:sz="4" w:space="0" w:color="auto"/>
              <w:left w:val="nil"/>
              <w:bottom w:val="single" w:sz="4" w:space="0" w:color="auto"/>
              <w:right w:val="single" w:sz="4" w:space="0" w:color="auto"/>
            </w:tcBorders>
            <w:shd w:val="clear" w:color="auto" w:fill="auto"/>
            <w:noWrap/>
            <w:vAlign w:val="center"/>
            <w:hideMark/>
          </w:tcPr>
          <w:p w14:paraId="75B4F5A4" w14:textId="77777777" w:rsidR="00994990" w:rsidRPr="00994990" w:rsidRDefault="00994990" w:rsidP="00994990">
            <w:pPr>
              <w:spacing w:line="276" w:lineRule="auto"/>
              <w:jc w:val="right"/>
              <w:rPr>
                <w:rFonts w:cs="Arial"/>
              </w:rPr>
            </w:pPr>
            <w:r w:rsidRPr="00994990">
              <w:rPr>
                <w:rFonts w:cs="Arial"/>
              </w:rPr>
              <w:t>76 391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A4091DC" w14:textId="77777777" w:rsidR="00994990" w:rsidRPr="00994990" w:rsidRDefault="00994990" w:rsidP="00994990">
            <w:pPr>
              <w:spacing w:line="276" w:lineRule="auto"/>
              <w:jc w:val="right"/>
              <w:rPr>
                <w:rFonts w:cs="Arial"/>
              </w:rPr>
            </w:pPr>
            <w:r w:rsidRPr="00994990">
              <w:rPr>
                <w:rFonts w:cs="Arial"/>
              </w:rPr>
              <w:t>5 000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A28735F" w14:textId="77777777" w:rsidR="00994990" w:rsidRPr="00994990" w:rsidRDefault="00994990" w:rsidP="00994990">
            <w:pPr>
              <w:spacing w:line="276" w:lineRule="auto"/>
              <w:jc w:val="right"/>
              <w:rPr>
                <w:rFonts w:cs="Arial"/>
              </w:rPr>
            </w:pPr>
            <w:r w:rsidRPr="00994990">
              <w:rPr>
                <w:rFonts w:cs="Arial"/>
              </w:rPr>
              <w:t>6 000</w:t>
            </w:r>
          </w:p>
        </w:tc>
      </w:tr>
      <w:tr w:rsidR="00994990" w:rsidRPr="00994990" w14:paraId="0BC2C1D1" w14:textId="77777777" w:rsidTr="00994990">
        <w:trPr>
          <w:trHeight w:val="570"/>
          <w:jc w:val="center"/>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42B99" w14:textId="77777777" w:rsidR="00994990" w:rsidRPr="00994990" w:rsidRDefault="00994990" w:rsidP="00994990">
            <w:pPr>
              <w:spacing w:line="276" w:lineRule="auto"/>
              <w:rPr>
                <w:rFonts w:cs="Arial"/>
              </w:rPr>
            </w:pPr>
            <w:r>
              <w:rPr>
                <w:rFonts w:cs="Arial"/>
              </w:rPr>
              <w:t>K</w:t>
            </w:r>
            <w:r w:rsidRPr="00994990">
              <w:rPr>
                <w:rFonts w:cs="Arial"/>
              </w:rPr>
              <w:t>apitálové výdaje</w:t>
            </w:r>
          </w:p>
        </w:tc>
        <w:tc>
          <w:tcPr>
            <w:tcW w:w="1576" w:type="dxa"/>
            <w:tcBorders>
              <w:top w:val="single" w:sz="4" w:space="0" w:color="auto"/>
              <w:left w:val="nil"/>
              <w:bottom w:val="single" w:sz="4" w:space="0" w:color="auto"/>
              <w:right w:val="single" w:sz="4" w:space="0" w:color="auto"/>
            </w:tcBorders>
            <w:shd w:val="clear" w:color="auto" w:fill="auto"/>
            <w:noWrap/>
            <w:vAlign w:val="center"/>
            <w:hideMark/>
          </w:tcPr>
          <w:p w14:paraId="65696E96" w14:textId="77777777" w:rsidR="00994990" w:rsidRPr="00994990" w:rsidRDefault="00994990" w:rsidP="00994990">
            <w:pPr>
              <w:spacing w:line="276" w:lineRule="auto"/>
              <w:jc w:val="right"/>
              <w:rPr>
                <w:rFonts w:cs="Arial"/>
              </w:rPr>
            </w:pPr>
            <w:r w:rsidRPr="00994990">
              <w:rPr>
                <w:rFonts w:cs="Arial"/>
              </w:rPr>
              <w:t>4 670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8C460D0" w14:textId="77777777" w:rsidR="00994990" w:rsidRPr="00994990" w:rsidRDefault="00994990" w:rsidP="00994990">
            <w:pPr>
              <w:spacing w:line="276" w:lineRule="auto"/>
              <w:jc w:val="right"/>
              <w:rPr>
                <w:rFonts w:cs="Arial"/>
              </w:rPr>
            </w:pPr>
            <w:r w:rsidRPr="00994990">
              <w:rPr>
                <w:rFonts w:cs="Arial"/>
              </w:rPr>
              <w:t>5 000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0C2C9C1" w14:textId="77777777" w:rsidR="00994990" w:rsidRPr="00994990" w:rsidRDefault="00994990" w:rsidP="00994990">
            <w:pPr>
              <w:spacing w:line="276" w:lineRule="auto"/>
              <w:jc w:val="right"/>
              <w:rPr>
                <w:rFonts w:cs="Arial"/>
              </w:rPr>
            </w:pPr>
            <w:r w:rsidRPr="00994990">
              <w:rPr>
                <w:rFonts w:cs="Arial"/>
              </w:rPr>
              <w:t>6 000</w:t>
            </w:r>
          </w:p>
        </w:tc>
      </w:tr>
      <w:tr w:rsidR="00994990" w:rsidRPr="00994990" w14:paraId="32D92650" w14:textId="77777777" w:rsidTr="00994990">
        <w:trPr>
          <w:trHeight w:val="570"/>
          <w:jc w:val="center"/>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21417" w14:textId="77777777" w:rsidR="00994990" w:rsidRPr="00994990" w:rsidRDefault="00994990" w:rsidP="00994990">
            <w:pPr>
              <w:spacing w:line="276" w:lineRule="auto"/>
              <w:rPr>
                <w:rFonts w:cs="Arial"/>
                <w:b/>
              </w:rPr>
            </w:pPr>
            <w:r w:rsidRPr="00994990">
              <w:rPr>
                <w:rFonts w:cs="Arial"/>
                <w:b/>
              </w:rPr>
              <w:t>Výdavky spolu</w:t>
            </w:r>
          </w:p>
        </w:tc>
        <w:tc>
          <w:tcPr>
            <w:tcW w:w="1576" w:type="dxa"/>
            <w:tcBorders>
              <w:top w:val="single" w:sz="4" w:space="0" w:color="auto"/>
              <w:left w:val="nil"/>
              <w:bottom w:val="single" w:sz="4" w:space="0" w:color="auto"/>
              <w:right w:val="single" w:sz="4" w:space="0" w:color="auto"/>
            </w:tcBorders>
            <w:shd w:val="clear" w:color="auto" w:fill="auto"/>
            <w:noWrap/>
            <w:vAlign w:val="center"/>
            <w:hideMark/>
          </w:tcPr>
          <w:p w14:paraId="041993CC" w14:textId="77777777" w:rsidR="00994990" w:rsidRPr="00994990" w:rsidRDefault="00994990" w:rsidP="00994990">
            <w:pPr>
              <w:spacing w:line="276" w:lineRule="auto"/>
              <w:jc w:val="right"/>
              <w:rPr>
                <w:rFonts w:cs="Arial"/>
                <w:b/>
              </w:rPr>
            </w:pPr>
            <w:r w:rsidRPr="00994990">
              <w:rPr>
                <w:rFonts w:cs="Arial"/>
                <w:b/>
              </w:rPr>
              <w:t>81 061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44799A0" w14:textId="77777777" w:rsidR="00994990" w:rsidRPr="00994990" w:rsidRDefault="00994990" w:rsidP="00994990">
            <w:pPr>
              <w:spacing w:line="276" w:lineRule="auto"/>
              <w:jc w:val="right"/>
              <w:rPr>
                <w:rFonts w:cs="Arial"/>
                <w:b/>
              </w:rPr>
            </w:pPr>
            <w:r w:rsidRPr="00994990">
              <w:rPr>
                <w:rFonts w:cs="Arial"/>
                <w:b/>
              </w:rPr>
              <w:t>76 280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9DD88E3" w14:textId="77777777" w:rsidR="00994990" w:rsidRPr="00994990" w:rsidRDefault="00994990" w:rsidP="00994990">
            <w:pPr>
              <w:spacing w:line="276" w:lineRule="auto"/>
              <w:jc w:val="right"/>
              <w:rPr>
                <w:rFonts w:cs="Arial"/>
                <w:b/>
              </w:rPr>
            </w:pPr>
            <w:r w:rsidRPr="00994990">
              <w:rPr>
                <w:rFonts w:cs="Arial"/>
                <w:b/>
              </w:rPr>
              <w:t>78 940</w:t>
            </w:r>
          </w:p>
        </w:tc>
      </w:tr>
      <w:tr w:rsidR="00994990" w:rsidRPr="00994990" w14:paraId="5495BA2A" w14:textId="77777777" w:rsidTr="00994990">
        <w:trPr>
          <w:trHeight w:val="570"/>
          <w:jc w:val="center"/>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F873B" w14:textId="77777777" w:rsidR="00994990" w:rsidRPr="00994990" w:rsidRDefault="00994990" w:rsidP="00994990">
            <w:pPr>
              <w:spacing w:line="276" w:lineRule="auto"/>
              <w:rPr>
                <w:rFonts w:cs="Arial"/>
                <w:b/>
              </w:rPr>
            </w:pPr>
            <w:r w:rsidRPr="00994990">
              <w:rPr>
                <w:rFonts w:cs="Arial"/>
                <w:b/>
              </w:rPr>
              <w:t>Výsledok hospodárenia</w:t>
            </w:r>
          </w:p>
        </w:tc>
        <w:tc>
          <w:tcPr>
            <w:tcW w:w="1576" w:type="dxa"/>
            <w:tcBorders>
              <w:top w:val="single" w:sz="4" w:space="0" w:color="auto"/>
              <w:left w:val="nil"/>
              <w:bottom w:val="single" w:sz="4" w:space="0" w:color="auto"/>
              <w:right w:val="single" w:sz="4" w:space="0" w:color="auto"/>
            </w:tcBorders>
            <w:shd w:val="clear" w:color="auto" w:fill="auto"/>
            <w:noWrap/>
            <w:vAlign w:val="center"/>
            <w:hideMark/>
          </w:tcPr>
          <w:p w14:paraId="3613B6CE" w14:textId="77777777" w:rsidR="00994990" w:rsidRPr="00994990" w:rsidRDefault="00994990" w:rsidP="00994990">
            <w:pPr>
              <w:spacing w:line="276" w:lineRule="auto"/>
              <w:jc w:val="right"/>
              <w:rPr>
                <w:rFonts w:cs="Arial"/>
                <w:b/>
              </w:rPr>
            </w:pPr>
            <w:r w:rsidRPr="00994990">
              <w:rPr>
                <w:rFonts w:cs="Arial"/>
                <w:b/>
              </w:rPr>
              <w:t>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D58C48B" w14:textId="77777777" w:rsidR="00994990" w:rsidRPr="00994990" w:rsidRDefault="00994990" w:rsidP="00994990">
            <w:pPr>
              <w:spacing w:line="276" w:lineRule="auto"/>
              <w:jc w:val="right"/>
              <w:rPr>
                <w:rFonts w:cs="Arial"/>
                <w:b/>
              </w:rPr>
            </w:pPr>
            <w:r w:rsidRPr="00994990">
              <w:rPr>
                <w:rFonts w:cs="Arial"/>
                <w:b/>
              </w:rPr>
              <w:t>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178DBD1" w14:textId="77777777" w:rsidR="00994990" w:rsidRPr="00994990" w:rsidRDefault="00994990" w:rsidP="00994990">
            <w:pPr>
              <w:spacing w:line="276" w:lineRule="auto"/>
              <w:jc w:val="right"/>
              <w:rPr>
                <w:rFonts w:cs="Arial"/>
                <w:b/>
              </w:rPr>
            </w:pPr>
            <w:r w:rsidRPr="00994990">
              <w:rPr>
                <w:rFonts w:cs="Arial"/>
                <w:b/>
              </w:rPr>
              <w:t>0</w:t>
            </w:r>
          </w:p>
        </w:tc>
      </w:tr>
    </w:tbl>
    <w:p w14:paraId="0F13C3EA" w14:textId="77777777" w:rsidR="00026E38" w:rsidRPr="00226376" w:rsidRDefault="00994990" w:rsidP="00994990">
      <w:pPr>
        <w:pStyle w:val="graf"/>
        <w:spacing w:line="276" w:lineRule="auto"/>
        <w:jc w:val="left"/>
        <w:rPr>
          <w:rFonts w:asciiTheme="minorHAnsi" w:hAnsiTheme="minorHAnsi"/>
          <w:i w:val="0"/>
          <w:sz w:val="20"/>
          <w:szCs w:val="20"/>
        </w:rPr>
      </w:pPr>
      <w:r>
        <w:rPr>
          <w:i w:val="0"/>
        </w:rPr>
        <w:t xml:space="preserve"> </w:t>
      </w:r>
      <w:r w:rsidR="00026E38" w:rsidRPr="00226376">
        <w:rPr>
          <w:i w:val="0"/>
        </w:rPr>
        <w:t xml:space="preserve"> </w:t>
      </w:r>
      <w:r w:rsidR="00026E38" w:rsidRPr="00226376">
        <w:rPr>
          <w:rFonts w:asciiTheme="minorHAnsi" w:hAnsiTheme="minorHAnsi"/>
          <w:i w:val="0"/>
          <w:sz w:val="20"/>
          <w:szCs w:val="20"/>
        </w:rPr>
        <w:t>Zdroj : obecný úrad Nová Lehota</w:t>
      </w:r>
    </w:p>
    <w:p w14:paraId="044F95A5" w14:textId="77777777" w:rsidR="00026E38" w:rsidRPr="00026E38" w:rsidRDefault="00026E38" w:rsidP="00026E38">
      <w:pPr>
        <w:pStyle w:val="graf"/>
        <w:spacing w:line="276" w:lineRule="auto"/>
        <w:jc w:val="left"/>
        <w:rPr>
          <w:color w:val="FF0000"/>
        </w:rPr>
      </w:pPr>
    </w:p>
    <w:p w14:paraId="7C2C7FCE" w14:textId="77777777" w:rsidR="00026E38" w:rsidRPr="00026E38" w:rsidRDefault="00994990" w:rsidP="00994990">
      <w:pPr>
        <w:spacing w:before="120" w:after="120" w:line="276" w:lineRule="auto"/>
        <w:jc w:val="center"/>
        <w:rPr>
          <w:color w:val="FF0000"/>
        </w:rPr>
      </w:pPr>
      <w:r w:rsidRPr="00994990">
        <w:rPr>
          <w:noProof/>
          <w:color w:val="FF0000"/>
          <w:lang w:eastAsia="sk-SK"/>
        </w:rPr>
        <w:lastRenderedPageBreak/>
        <w:drawing>
          <wp:inline distT="0" distB="0" distL="0" distR="0" wp14:anchorId="59C089FC" wp14:editId="4A7A6BFA">
            <wp:extent cx="4572000" cy="2743200"/>
            <wp:effectExtent l="19050" t="0" r="19050" b="0"/>
            <wp:docPr id="7"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22FE9C3" w14:textId="77777777" w:rsidR="00026E38" w:rsidRPr="00226376" w:rsidRDefault="00026E38" w:rsidP="00026E38">
      <w:pPr>
        <w:spacing w:after="200"/>
        <w:ind w:firstLine="709"/>
        <w:jc w:val="left"/>
      </w:pPr>
      <w:r w:rsidRPr="00226376">
        <w:rPr>
          <w:sz w:val="20"/>
          <w:szCs w:val="20"/>
        </w:rPr>
        <w:t xml:space="preserve">      Zdroj : obecný úrad Nová Lehota</w:t>
      </w:r>
    </w:p>
    <w:p w14:paraId="1327B549" w14:textId="77777777" w:rsidR="00621F4E" w:rsidRDefault="00621F4E" w:rsidP="00621F4E">
      <w:r>
        <w:rPr>
          <w:noProof/>
          <w:lang w:eastAsia="sk-SK"/>
        </w:rPr>
        <w:drawing>
          <wp:inline distT="0" distB="0" distL="0" distR="0" wp14:anchorId="558D3115" wp14:editId="24A0D59C">
            <wp:extent cx="5753735" cy="4020185"/>
            <wp:effectExtent l="19050" t="0" r="0" b="0"/>
            <wp:docPr id="25"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srcRect/>
                    <a:stretch>
                      <a:fillRect/>
                    </a:stretch>
                  </pic:blipFill>
                  <pic:spPr bwMode="auto">
                    <a:xfrm>
                      <a:off x="0" y="0"/>
                      <a:ext cx="5753735" cy="4020185"/>
                    </a:xfrm>
                    <a:prstGeom prst="rect">
                      <a:avLst/>
                    </a:prstGeom>
                    <a:noFill/>
                    <a:ln w="9525">
                      <a:noFill/>
                      <a:miter lim="800000"/>
                      <a:headEnd/>
                      <a:tailEnd/>
                    </a:ln>
                  </pic:spPr>
                </pic:pic>
              </a:graphicData>
            </a:graphic>
          </wp:inline>
        </w:drawing>
      </w:r>
    </w:p>
    <w:p w14:paraId="75626405" w14:textId="77777777" w:rsidR="00621F4E" w:rsidRPr="00621F4E" w:rsidRDefault="00BC410E" w:rsidP="00621F4E">
      <w:pPr>
        <w:rPr>
          <w:color w:val="000000" w:themeColor="text1"/>
          <w:sz w:val="22"/>
        </w:rPr>
      </w:pPr>
      <w:r>
        <w:rPr>
          <w:color w:val="000000" w:themeColor="text1"/>
          <w:sz w:val="22"/>
        </w:rPr>
        <w:t>www.obce.ineko.sk</w:t>
      </w:r>
    </w:p>
    <w:p w14:paraId="5AA3FDFD" w14:textId="77777777" w:rsidR="00621F4E" w:rsidRPr="00621F4E" w:rsidRDefault="00621F4E" w:rsidP="00621F4E">
      <w:pPr>
        <w:rPr>
          <w:sz w:val="22"/>
        </w:rPr>
      </w:pPr>
    </w:p>
    <w:p w14:paraId="6053BB95" w14:textId="77777777" w:rsidR="00026E38" w:rsidRPr="00026E38" w:rsidRDefault="00026E38" w:rsidP="00026E38">
      <w:pPr>
        <w:pStyle w:val="Nadpis3"/>
        <w:numPr>
          <w:ilvl w:val="1"/>
          <w:numId w:val="3"/>
        </w:numPr>
      </w:pPr>
      <w:bookmarkStart w:id="83" w:name="_Toc412450994"/>
      <w:bookmarkStart w:id="84" w:name="_Toc431461028"/>
      <w:bookmarkStart w:id="85" w:name="_Toc437864322"/>
      <w:bookmarkStart w:id="86" w:name="_Toc452969928"/>
      <w:r w:rsidRPr="00026E38">
        <w:t>Podnikateľská sféra</w:t>
      </w:r>
      <w:bookmarkEnd w:id="83"/>
      <w:bookmarkEnd w:id="84"/>
      <w:bookmarkEnd w:id="85"/>
      <w:bookmarkEnd w:id="86"/>
    </w:p>
    <w:p w14:paraId="075039D2" w14:textId="77777777" w:rsidR="00026E38" w:rsidRDefault="00026E38" w:rsidP="00026E38">
      <w:pPr>
        <w:rPr>
          <w:rFonts w:cs="Arial"/>
          <w:color w:val="808080" w:themeColor="background1" w:themeShade="80"/>
        </w:rPr>
      </w:pPr>
    </w:p>
    <w:p w14:paraId="2BC6D5FA" w14:textId="77777777" w:rsidR="00026E38" w:rsidRPr="00026E38" w:rsidRDefault="00026E38" w:rsidP="00026E38">
      <w:pPr>
        <w:rPr>
          <w:lang w:eastAsia="cs-CZ"/>
        </w:rPr>
      </w:pPr>
      <w:r w:rsidRPr="00026E38">
        <w:rPr>
          <w:lang w:eastAsia="cs-CZ"/>
        </w:rPr>
        <w:t>Počet podnikateľských subjektov spoločne s podielom ekonomicky aktívnych obyvateľov a nezamestnanosťou v obci je smerodajný pre určenie potenciálu rozvoja obce a zvyšovanie úrovne kvality života obyvateľov. Vznik podnikateľských subjektov v obci predstavuje možnosť a potenciál zamestnávania obyvateľov obce a tým znižovanie nezamestnanosti.</w:t>
      </w:r>
    </w:p>
    <w:p w14:paraId="060BA380" w14:textId="77777777" w:rsidR="00026E38" w:rsidRPr="00026E38" w:rsidRDefault="00026E38" w:rsidP="00026E38">
      <w:pPr>
        <w:rPr>
          <w:rFonts w:cs="Arial"/>
          <w:color w:val="FF0000"/>
        </w:rPr>
      </w:pPr>
    </w:p>
    <w:p w14:paraId="078C2A83" w14:textId="77777777" w:rsidR="00B57170" w:rsidRPr="00B57170" w:rsidRDefault="00026E38" w:rsidP="00B57170">
      <w:pPr>
        <w:rPr>
          <w:rFonts w:cs="Arial"/>
        </w:rPr>
      </w:pPr>
      <w:r w:rsidRPr="00B57170">
        <w:rPr>
          <w:rFonts w:cs="Arial"/>
          <w:sz w:val="20"/>
          <w:szCs w:val="20"/>
          <w:lang w:eastAsia="sk-SK"/>
        </w:rPr>
        <w:t xml:space="preserve">     </w:t>
      </w:r>
      <w:r w:rsidR="00B57170" w:rsidRPr="00B57170">
        <w:rPr>
          <w:rFonts w:cs="Arial"/>
          <w:sz w:val="20"/>
          <w:szCs w:val="20"/>
          <w:lang w:eastAsia="sk-SK"/>
        </w:rPr>
        <w:t xml:space="preserve">    </w:t>
      </w:r>
      <w:r w:rsidRPr="00B57170">
        <w:rPr>
          <w:rFonts w:cs="Arial"/>
          <w:sz w:val="20"/>
          <w:szCs w:val="20"/>
          <w:lang w:eastAsia="sk-SK"/>
        </w:rPr>
        <w:t>Počet právnických a fyzických osôb v </w:t>
      </w:r>
      <w:r w:rsidR="00B57170">
        <w:rPr>
          <w:rFonts w:cs="Arial"/>
          <w:sz w:val="20"/>
          <w:szCs w:val="20"/>
          <w:lang w:eastAsia="sk-SK"/>
        </w:rPr>
        <w:t>rokoch 2005-2014 v obci Nová Lehota</w:t>
      </w:r>
      <w:r w:rsidRPr="00B57170">
        <w:rPr>
          <w:rFonts w:cs="Arial"/>
          <w:sz w:val="20"/>
          <w:szCs w:val="20"/>
          <w:lang w:eastAsia="sk-SK"/>
        </w:rPr>
        <w:t xml:space="preserve"> :</w:t>
      </w:r>
    </w:p>
    <w:tbl>
      <w:tblPr>
        <w:tblW w:w="8093" w:type="dxa"/>
        <w:jc w:val="center"/>
        <w:tblCellMar>
          <w:left w:w="70" w:type="dxa"/>
          <w:right w:w="70" w:type="dxa"/>
        </w:tblCellMar>
        <w:tblLook w:val="04A0" w:firstRow="1" w:lastRow="0" w:firstColumn="1" w:lastColumn="0" w:noHBand="0" w:noVBand="1"/>
      </w:tblPr>
      <w:tblGrid>
        <w:gridCol w:w="1205"/>
        <w:gridCol w:w="700"/>
        <w:gridCol w:w="700"/>
        <w:gridCol w:w="700"/>
        <w:gridCol w:w="700"/>
        <w:gridCol w:w="700"/>
        <w:gridCol w:w="700"/>
        <w:gridCol w:w="700"/>
        <w:gridCol w:w="700"/>
        <w:gridCol w:w="700"/>
        <w:gridCol w:w="700"/>
      </w:tblGrid>
      <w:tr w:rsidR="00B57170" w:rsidRPr="00B57170" w14:paraId="6ACDA6D7" w14:textId="77777777" w:rsidTr="00B57170">
        <w:trPr>
          <w:trHeight w:val="300"/>
          <w:jc w:val="center"/>
        </w:trPr>
        <w:tc>
          <w:tcPr>
            <w:tcW w:w="1093" w:type="dxa"/>
            <w:tcBorders>
              <w:top w:val="single" w:sz="4" w:space="0" w:color="auto"/>
              <w:left w:val="single" w:sz="4" w:space="0" w:color="auto"/>
              <w:bottom w:val="single" w:sz="4" w:space="0" w:color="auto"/>
              <w:right w:val="single" w:sz="4" w:space="0" w:color="auto"/>
            </w:tcBorders>
            <w:shd w:val="clear" w:color="000000" w:fill="E0A790"/>
            <w:noWrap/>
            <w:vAlign w:val="center"/>
            <w:hideMark/>
          </w:tcPr>
          <w:p w14:paraId="2747A23B" w14:textId="77777777" w:rsidR="00B57170" w:rsidRPr="00B57170" w:rsidRDefault="00B57170" w:rsidP="00B57170">
            <w:pPr>
              <w:jc w:val="left"/>
              <w:rPr>
                <w:rFonts w:ascii="Calibri" w:eastAsia="Times New Roman" w:hAnsi="Calibri" w:cs="Times New Roman"/>
                <w:color w:val="000000"/>
                <w:lang w:eastAsia="sk-SK"/>
              </w:rPr>
            </w:pPr>
            <w:r w:rsidRPr="00B57170">
              <w:rPr>
                <w:rFonts w:ascii="Calibri" w:eastAsia="Times New Roman" w:hAnsi="Calibri" w:cs="Times New Roman"/>
                <w:color w:val="000000"/>
                <w:sz w:val="22"/>
                <w:lang w:eastAsia="sk-SK"/>
              </w:rPr>
              <w:t>rok</w:t>
            </w:r>
          </w:p>
        </w:tc>
        <w:tc>
          <w:tcPr>
            <w:tcW w:w="700" w:type="dxa"/>
            <w:tcBorders>
              <w:top w:val="single" w:sz="4" w:space="0" w:color="auto"/>
              <w:left w:val="nil"/>
              <w:bottom w:val="single" w:sz="4" w:space="0" w:color="auto"/>
              <w:right w:val="single" w:sz="4" w:space="0" w:color="auto"/>
            </w:tcBorders>
            <w:shd w:val="clear" w:color="000000" w:fill="E0A790"/>
            <w:noWrap/>
            <w:vAlign w:val="center"/>
            <w:hideMark/>
          </w:tcPr>
          <w:p w14:paraId="02278595" w14:textId="77777777" w:rsidR="00B57170" w:rsidRPr="00B57170" w:rsidRDefault="00B57170" w:rsidP="00B57170">
            <w:pPr>
              <w:jc w:val="center"/>
              <w:rPr>
                <w:rFonts w:ascii="Calibri" w:eastAsia="Times New Roman" w:hAnsi="Calibri" w:cs="Times New Roman"/>
                <w:color w:val="000000"/>
                <w:lang w:eastAsia="sk-SK"/>
              </w:rPr>
            </w:pPr>
            <w:r w:rsidRPr="00B57170">
              <w:rPr>
                <w:rFonts w:ascii="Calibri" w:eastAsia="Times New Roman" w:hAnsi="Calibri" w:cs="Times New Roman"/>
                <w:color w:val="000000"/>
                <w:sz w:val="22"/>
                <w:lang w:eastAsia="sk-SK"/>
              </w:rPr>
              <w:t>2005</w:t>
            </w:r>
          </w:p>
        </w:tc>
        <w:tc>
          <w:tcPr>
            <w:tcW w:w="700" w:type="dxa"/>
            <w:tcBorders>
              <w:top w:val="single" w:sz="4" w:space="0" w:color="auto"/>
              <w:left w:val="nil"/>
              <w:bottom w:val="single" w:sz="4" w:space="0" w:color="auto"/>
              <w:right w:val="single" w:sz="4" w:space="0" w:color="auto"/>
            </w:tcBorders>
            <w:shd w:val="clear" w:color="000000" w:fill="E0A790"/>
            <w:noWrap/>
            <w:vAlign w:val="center"/>
            <w:hideMark/>
          </w:tcPr>
          <w:p w14:paraId="413C57EE" w14:textId="77777777" w:rsidR="00B57170" w:rsidRPr="00B57170" w:rsidRDefault="00B57170" w:rsidP="00B57170">
            <w:pPr>
              <w:jc w:val="center"/>
              <w:rPr>
                <w:rFonts w:ascii="Calibri" w:eastAsia="Times New Roman" w:hAnsi="Calibri" w:cs="Times New Roman"/>
                <w:color w:val="000000"/>
                <w:lang w:eastAsia="sk-SK"/>
              </w:rPr>
            </w:pPr>
            <w:r w:rsidRPr="00B57170">
              <w:rPr>
                <w:rFonts w:ascii="Calibri" w:eastAsia="Times New Roman" w:hAnsi="Calibri" w:cs="Times New Roman"/>
                <w:color w:val="000000"/>
                <w:sz w:val="22"/>
                <w:lang w:eastAsia="sk-SK"/>
              </w:rPr>
              <w:t>2006</w:t>
            </w:r>
          </w:p>
        </w:tc>
        <w:tc>
          <w:tcPr>
            <w:tcW w:w="700" w:type="dxa"/>
            <w:tcBorders>
              <w:top w:val="single" w:sz="4" w:space="0" w:color="auto"/>
              <w:left w:val="nil"/>
              <w:bottom w:val="single" w:sz="4" w:space="0" w:color="auto"/>
              <w:right w:val="single" w:sz="4" w:space="0" w:color="auto"/>
            </w:tcBorders>
            <w:shd w:val="clear" w:color="000000" w:fill="E0A790"/>
            <w:noWrap/>
            <w:vAlign w:val="center"/>
            <w:hideMark/>
          </w:tcPr>
          <w:p w14:paraId="43062526" w14:textId="77777777" w:rsidR="00B57170" w:rsidRPr="00B57170" w:rsidRDefault="00B57170" w:rsidP="00B57170">
            <w:pPr>
              <w:jc w:val="center"/>
              <w:rPr>
                <w:rFonts w:ascii="Calibri" w:eastAsia="Times New Roman" w:hAnsi="Calibri" w:cs="Times New Roman"/>
                <w:color w:val="000000"/>
                <w:lang w:eastAsia="sk-SK"/>
              </w:rPr>
            </w:pPr>
            <w:r w:rsidRPr="00B57170">
              <w:rPr>
                <w:rFonts w:ascii="Calibri" w:eastAsia="Times New Roman" w:hAnsi="Calibri" w:cs="Times New Roman"/>
                <w:color w:val="000000"/>
                <w:sz w:val="22"/>
                <w:lang w:eastAsia="sk-SK"/>
              </w:rPr>
              <w:t>2007</w:t>
            </w:r>
          </w:p>
        </w:tc>
        <w:tc>
          <w:tcPr>
            <w:tcW w:w="700" w:type="dxa"/>
            <w:tcBorders>
              <w:top w:val="single" w:sz="4" w:space="0" w:color="auto"/>
              <w:left w:val="nil"/>
              <w:bottom w:val="single" w:sz="4" w:space="0" w:color="auto"/>
              <w:right w:val="single" w:sz="4" w:space="0" w:color="auto"/>
            </w:tcBorders>
            <w:shd w:val="clear" w:color="000000" w:fill="E0A790"/>
            <w:noWrap/>
            <w:vAlign w:val="center"/>
            <w:hideMark/>
          </w:tcPr>
          <w:p w14:paraId="5DCBEB8F" w14:textId="77777777" w:rsidR="00B57170" w:rsidRPr="00B57170" w:rsidRDefault="00B57170" w:rsidP="00B57170">
            <w:pPr>
              <w:jc w:val="center"/>
              <w:rPr>
                <w:rFonts w:ascii="Calibri" w:eastAsia="Times New Roman" w:hAnsi="Calibri" w:cs="Times New Roman"/>
                <w:color w:val="000000"/>
                <w:lang w:eastAsia="sk-SK"/>
              </w:rPr>
            </w:pPr>
            <w:r w:rsidRPr="00B57170">
              <w:rPr>
                <w:rFonts w:ascii="Calibri" w:eastAsia="Times New Roman" w:hAnsi="Calibri" w:cs="Times New Roman"/>
                <w:color w:val="000000"/>
                <w:sz w:val="22"/>
                <w:lang w:eastAsia="sk-SK"/>
              </w:rPr>
              <w:t>2008</w:t>
            </w:r>
          </w:p>
        </w:tc>
        <w:tc>
          <w:tcPr>
            <w:tcW w:w="700" w:type="dxa"/>
            <w:tcBorders>
              <w:top w:val="single" w:sz="4" w:space="0" w:color="auto"/>
              <w:left w:val="nil"/>
              <w:bottom w:val="single" w:sz="4" w:space="0" w:color="auto"/>
              <w:right w:val="single" w:sz="4" w:space="0" w:color="auto"/>
            </w:tcBorders>
            <w:shd w:val="clear" w:color="000000" w:fill="E0A790"/>
            <w:noWrap/>
            <w:vAlign w:val="center"/>
            <w:hideMark/>
          </w:tcPr>
          <w:p w14:paraId="7318B519" w14:textId="77777777" w:rsidR="00B57170" w:rsidRPr="00B57170" w:rsidRDefault="00B57170" w:rsidP="00B57170">
            <w:pPr>
              <w:jc w:val="center"/>
              <w:rPr>
                <w:rFonts w:ascii="Calibri" w:eastAsia="Times New Roman" w:hAnsi="Calibri" w:cs="Times New Roman"/>
                <w:color w:val="000000"/>
                <w:lang w:eastAsia="sk-SK"/>
              </w:rPr>
            </w:pPr>
            <w:r w:rsidRPr="00B57170">
              <w:rPr>
                <w:rFonts w:ascii="Calibri" w:eastAsia="Times New Roman" w:hAnsi="Calibri" w:cs="Times New Roman"/>
                <w:color w:val="000000"/>
                <w:sz w:val="22"/>
                <w:lang w:eastAsia="sk-SK"/>
              </w:rPr>
              <w:t>2009</w:t>
            </w:r>
          </w:p>
        </w:tc>
        <w:tc>
          <w:tcPr>
            <w:tcW w:w="700" w:type="dxa"/>
            <w:tcBorders>
              <w:top w:val="single" w:sz="4" w:space="0" w:color="auto"/>
              <w:left w:val="nil"/>
              <w:bottom w:val="single" w:sz="4" w:space="0" w:color="auto"/>
              <w:right w:val="single" w:sz="4" w:space="0" w:color="auto"/>
            </w:tcBorders>
            <w:shd w:val="clear" w:color="000000" w:fill="E0A790"/>
            <w:noWrap/>
            <w:vAlign w:val="center"/>
            <w:hideMark/>
          </w:tcPr>
          <w:p w14:paraId="15E86C5B" w14:textId="77777777" w:rsidR="00B57170" w:rsidRPr="00B57170" w:rsidRDefault="00B57170" w:rsidP="00B57170">
            <w:pPr>
              <w:jc w:val="center"/>
              <w:rPr>
                <w:rFonts w:ascii="Calibri" w:eastAsia="Times New Roman" w:hAnsi="Calibri" w:cs="Times New Roman"/>
                <w:color w:val="000000"/>
                <w:lang w:eastAsia="sk-SK"/>
              </w:rPr>
            </w:pPr>
            <w:r w:rsidRPr="00B57170">
              <w:rPr>
                <w:rFonts w:ascii="Calibri" w:eastAsia="Times New Roman" w:hAnsi="Calibri" w:cs="Times New Roman"/>
                <w:color w:val="000000"/>
                <w:sz w:val="22"/>
                <w:lang w:eastAsia="sk-SK"/>
              </w:rPr>
              <w:t>2010</w:t>
            </w:r>
          </w:p>
        </w:tc>
        <w:tc>
          <w:tcPr>
            <w:tcW w:w="700" w:type="dxa"/>
            <w:tcBorders>
              <w:top w:val="single" w:sz="4" w:space="0" w:color="auto"/>
              <w:left w:val="nil"/>
              <w:bottom w:val="single" w:sz="4" w:space="0" w:color="auto"/>
              <w:right w:val="single" w:sz="4" w:space="0" w:color="auto"/>
            </w:tcBorders>
            <w:shd w:val="clear" w:color="000000" w:fill="E0A790"/>
            <w:noWrap/>
            <w:vAlign w:val="center"/>
            <w:hideMark/>
          </w:tcPr>
          <w:p w14:paraId="1091A4AC" w14:textId="77777777" w:rsidR="00B57170" w:rsidRPr="00B57170" w:rsidRDefault="00B57170" w:rsidP="00B57170">
            <w:pPr>
              <w:jc w:val="center"/>
              <w:rPr>
                <w:rFonts w:ascii="Calibri" w:eastAsia="Times New Roman" w:hAnsi="Calibri" w:cs="Times New Roman"/>
                <w:color w:val="000000"/>
                <w:lang w:eastAsia="sk-SK"/>
              </w:rPr>
            </w:pPr>
            <w:r w:rsidRPr="00B57170">
              <w:rPr>
                <w:rFonts w:ascii="Calibri" w:eastAsia="Times New Roman" w:hAnsi="Calibri" w:cs="Times New Roman"/>
                <w:color w:val="000000"/>
                <w:sz w:val="22"/>
                <w:lang w:eastAsia="sk-SK"/>
              </w:rPr>
              <w:t>2011</w:t>
            </w:r>
          </w:p>
        </w:tc>
        <w:tc>
          <w:tcPr>
            <w:tcW w:w="700" w:type="dxa"/>
            <w:tcBorders>
              <w:top w:val="single" w:sz="4" w:space="0" w:color="auto"/>
              <w:left w:val="nil"/>
              <w:bottom w:val="single" w:sz="4" w:space="0" w:color="auto"/>
              <w:right w:val="single" w:sz="4" w:space="0" w:color="auto"/>
            </w:tcBorders>
            <w:shd w:val="clear" w:color="000000" w:fill="E0A790"/>
            <w:noWrap/>
            <w:vAlign w:val="center"/>
            <w:hideMark/>
          </w:tcPr>
          <w:p w14:paraId="3E670425" w14:textId="77777777" w:rsidR="00B57170" w:rsidRPr="00B57170" w:rsidRDefault="00B57170" w:rsidP="00B57170">
            <w:pPr>
              <w:jc w:val="center"/>
              <w:rPr>
                <w:rFonts w:ascii="Calibri" w:eastAsia="Times New Roman" w:hAnsi="Calibri" w:cs="Times New Roman"/>
                <w:color w:val="000000"/>
                <w:lang w:eastAsia="sk-SK"/>
              </w:rPr>
            </w:pPr>
            <w:r w:rsidRPr="00B57170">
              <w:rPr>
                <w:rFonts w:ascii="Calibri" w:eastAsia="Times New Roman" w:hAnsi="Calibri" w:cs="Times New Roman"/>
                <w:color w:val="000000"/>
                <w:sz w:val="22"/>
                <w:lang w:eastAsia="sk-SK"/>
              </w:rPr>
              <w:t>2012</w:t>
            </w:r>
          </w:p>
        </w:tc>
        <w:tc>
          <w:tcPr>
            <w:tcW w:w="700" w:type="dxa"/>
            <w:tcBorders>
              <w:top w:val="single" w:sz="4" w:space="0" w:color="auto"/>
              <w:left w:val="nil"/>
              <w:bottom w:val="single" w:sz="4" w:space="0" w:color="auto"/>
              <w:right w:val="single" w:sz="4" w:space="0" w:color="auto"/>
            </w:tcBorders>
            <w:shd w:val="clear" w:color="000000" w:fill="E0A790"/>
            <w:noWrap/>
            <w:vAlign w:val="center"/>
            <w:hideMark/>
          </w:tcPr>
          <w:p w14:paraId="1116D8FC" w14:textId="77777777" w:rsidR="00B57170" w:rsidRPr="00B57170" w:rsidRDefault="00B57170" w:rsidP="00B57170">
            <w:pPr>
              <w:jc w:val="center"/>
              <w:rPr>
                <w:rFonts w:ascii="Calibri" w:eastAsia="Times New Roman" w:hAnsi="Calibri" w:cs="Times New Roman"/>
                <w:color w:val="000000"/>
                <w:lang w:eastAsia="sk-SK"/>
              </w:rPr>
            </w:pPr>
            <w:r w:rsidRPr="00B57170">
              <w:rPr>
                <w:rFonts w:ascii="Calibri" w:eastAsia="Times New Roman" w:hAnsi="Calibri" w:cs="Times New Roman"/>
                <w:color w:val="000000"/>
                <w:sz w:val="22"/>
                <w:lang w:eastAsia="sk-SK"/>
              </w:rPr>
              <w:t>2013</w:t>
            </w:r>
          </w:p>
        </w:tc>
        <w:tc>
          <w:tcPr>
            <w:tcW w:w="700" w:type="dxa"/>
            <w:tcBorders>
              <w:top w:val="single" w:sz="4" w:space="0" w:color="auto"/>
              <w:left w:val="nil"/>
              <w:bottom w:val="single" w:sz="4" w:space="0" w:color="auto"/>
              <w:right w:val="single" w:sz="4" w:space="0" w:color="auto"/>
            </w:tcBorders>
            <w:shd w:val="clear" w:color="000000" w:fill="E0A790"/>
            <w:noWrap/>
            <w:vAlign w:val="center"/>
            <w:hideMark/>
          </w:tcPr>
          <w:p w14:paraId="348EF159" w14:textId="77777777" w:rsidR="00B57170" w:rsidRPr="00B57170" w:rsidRDefault="00B57170" w:rsidP="00B57170">
            <w:pPr>
              <w:jc w:val="center"/>
              <w:rPr>
                <w:rFonts w:ascii="Calibri" w:eastAsia="Times New Roman" w:hAnsi="Calibri" w:cs="Times New Roman"/>
                <w:color w:val="000000"/>
                <w:lang w:eastAsia="sk-SK"/>
              </w:rPr>
            </w:pPr>
            <w:r w:rsidRPr="00B57170">
              <w:rPr>
                <w:rFonts w:ascii="Calibri" w:eastAsia="Times New Roman" w:hAnsi="Calibri" w:cs="Times New Roman"/>
                <w:color w:val="000000"/>
                <w:sz w:val="22"/>
                <w:lang w:eastAsia="sk-SK"/>
              </w:rPr>
              <w:t>2014</w:t>
            </w:r>
          </w:p>
        </w:tc>
      </w:tr>
      <w:tr w:rsidR="00B57170" w:rsidRPr="00B57170" w14:paraId="11D29FBA" w14:textId="77777777" w:rsidTr="00B57170">
        <w:trPr>
          <w:trHeight w:val="900"/>
          <w:jc w:val="center"/>
        </w:trPr>
        <w:tc>
          <w:tcPr>
            <w:tcW w:w="1093" w:type="dxa"/>
            <w:tcBorders>
              <w:top w:val="nil"/>
              <w:left w:val="single" w:sz="4" w:space="0" w:color="auto"/>
              <w:bottom w:val="single" w:sz="4" w:space="0" w:color="auto"/>
              <w:right w:val="single" w:sz="4" w:space="0" w:color="auto"/>
            </w:tcBorders>
            <w:shd w:val="clear" w:color="000000" w:fill="E0A790"/>
            <w:vAlign w:val="center"/>
            <w:hideMark/>
          </w:tcPr>
          <w:p w14:paraId="6E867931" w14:textId="77777777" w:rsidR="00B57170" w:rsidRPr="00B57170" w:rsidRDefault="00B57170" w:rsidP="00B57170">
            <w:pPr>
              <w:jc w:val="left"/>
              <w:rPr>
                <w:rFonts w:ascii="Calibri" w:eastAsia="Times New Roman" w:hAnsi="Calibri" w:cs="Times New Roman"/>
                <w:color w:val="000000"/>
                <w:lang w:eastAsia="sk-SK"/>
              </w:rPr>
            </w:pPr>
            <w:r w:rsidRPr="00B57170">
              <w:rPr>
                <w:rFonts w:ascii="Calibri" w:eastAsia="Times New Roman" w:hAnsi="Calibri" w:cs="Times New Roman"/>
                <w:color w:val="000000"/>
                <w:sz w:val="22"/>
                <w:lang w:eastAsia="sk-SK"/>
              </w:rPr>
              <w:t>počet právnických osôb</w:t>
            </w:r>
          </w:p>
        </w:tc>
        <w:tc>
          <w:tcPr>
            <w:tcW w:w="700" w:type="dxa"/>
            <w:tcBorders>
              <w:top w:val="nil"/>
              <w:left w:val="nil"/>
              <w:bottom w:val="single" w:sz="4" w:space="0" w:color="auto"/>
              <w:right w:val="single" w:sz="4" w:space="0" w:color="auto"/>
            </w:tcBorders>
            <w:shd w:val="clear" w:color="auto" w:fill="auto"/>
            <w:noWrap/>
            <w:vAlign w:val="center"/>
            <w:hideMark/>
          </w:tcPr>
          <w:p w14:paraId="37E44D01" w14:textId="77777777" w:rsidR="00B57170" w:rsidRPr="00B57170" w:rsidRDefault="00B57170" w:rsidP="00B57170">
            <w:pPr>
              <w:jc w:val="center"/>
              <w:rPr>
                <w:rFonts w:ascii="Calibri" w:eastAsia="Times New Roman" w:hAnsi="Calibri" w:cs="Times New Roman"/>
                <w:color w:val="000000"/>
                <w:lang w:eastAsia="sk-SK"/>
              </w:rPr>
            </w:pPr>
            <w:r w:rsidRPr="00B57170">
              <w:rPr>
                <w:rFonts w:ascii="Calibri" w:eastAsia="Times New Roman" w:hAnsi="Calibri" w:cs="Times New Roman"/>
                <w:color w:val="000000"/>
                <w:sz w:val="22"/>
                <w:lang w:eastAsia="sk-SK"/>
              </w:rPr>
              <w:t>5</w:t>
            </w:r>
          </w:p>
        </w:tc>
        <w:tc>
          <w:tcPr>
            <w:tcW w:w="700" w:type="dxa"/>
            <w:tcBorders>
              <w:top w:val="nil"/>
              <w:left w:val="nil"/>
              <w:bottom w:val="single" w:sz="4" w:space="0" w:color="auto"/>
              <w:right w:val="single" w:sz="4" w:space="0" w:color="auto"/>
            </w:tcBorders>
            <w:shd w:val="clear" w:color="auto" w:fill="auto"/>
            <w:noWrap/>
            <w:vAlign w:val="center"/>
            <w:hideMark/>
          </w:tcPr>
          <w:p w14:paraId="4C6AF11C" w14:textId="77777777" w:rsidR="00B57170" w:rsidRPr="00B57170" w:rsidRDefault="00B57170" w:rsidP="00B57170">
            <w:pPr>
              <w:jc w:val="center"/>
              <w:rPr>
                <w:rFonts w:ascii="Calibri" w:eastAsia="Times New Roman" w:hAnsi="Calibri" w:cs="Times New Roman"/>
                <w:color w:val="000000"/>
                <w:lang w:eastAsia="sk-SK"/>
              </w:rPr>
            </w:pPr>
            <w:r w:rsidRPr="00B57170">
              <w:rPr>
                <w:rFonts w:ascii="Calibri" w:eastAsia="Times New Roman" w:hAnsi="Calibri" w:cs="Times New Roman"/>
                <w:color w:val="000000"/>
                <w:sz w:val="22"/>
                <w:lang w:eastAsia="sk-SK"/>
              </w:rPr>
              <w:t>5</w:t>
            </w:r>
          </w:p>
        </w:tc>
        <w:tc>
          <w:tcPr>
            <w:tcW w:w="700" w:type="dxa"/>
            <w:tcBorders>
              <w:top w:val="nil"/>
              <w:left w:val="nil"/>
              <w:bottom w:val="single" w:sz="4" w:space="0" w:color="auto"/>
              <w:right w:val="single" w:sz="4" w:space="0" w:color="auto"/>
            </w:tcBorders>
            <w:shd w:val="clear" w:color="auto" w:fill="auto"/>
            <w:noWrap/>
            <w:vAlign w:val="center"/>
            <w:hideMark/>
          </w:tcPr>
          <w:p w14:paraId="3DB09F88" w14:textId="77777777" w:rsidR="00B57170" w:rsidRPr="00B57170" w:rsidRDefault="00B57170" w:rsidP="00B57170">
            <w:pPr>
              <w:jc w:val="center"/>
              <w:rPr>
                <w:rFonts w:ascii="Calibri" w:eastAsia="Times New Roman" w:hAnsi="Calibri" w:cs="Times New Roman"/>
                <w:color w:val="000000"/>
                <w:lang w:eastAsia="sk-SK"/>
              </w:rPr>
            </w:pPr>
            <w:r w:rsidRPr="00B57170">
              <w:rPr>
                <w:rFonts w:ascii="Calibri" w:eastAsia="Times New Roman" w:hAnsi="Calibri" w:cs="Times New Roman"/>
                <w:color w:val="000000"/>
                <w:sz w:val="22"/>
                <w:lang w:eastAsia="sk-SK"/>
              </w:rPr>
              <w:t>5</w:t>
            </w:r>
          </w:p>
        </w:tc>
        <w:tc>
          <w:tcPr>
            <w:tcW w:w="700" w:type="dxa"/>
            <w:tcBorders>
              <w:top w:val="nil"/>
              <w:left w:val="nil"/>
              <w:bottom w:val="single" w:sz="4" w:space="0" w:color="auto"/>
              <w:right w:val="single" w:sz="4" w:space="0" w:color="auto"/>
            </w:tcBorders>
            <w:shd w:val="clear" w:color="auto" w:fill="auto"/>
            <w:noWrap/>
            <w:vAlign w:val="center"/>
            <w:hideMark/>
          </w:tcPr>
          <w:p w14:paraId="3BE4EE83" w14:textId="77777777" w:rsidR="00B57170" w:rsidRPr="00B57170" w:rsidRDefault="00B57170" w:rsidP="00B57170">
            <w:pPr>
              <w:jc w:val="center"/>
              <w:rPr>
                <w:rFonts w:ascii="Calibri" w:eastAsia="Times New Roman" w:hAnsi="Calibri" w:cs="Times New Roman"/>
                <w:color w:val="000000"/>
                <w:lang w:eastAsia="sk-SK"/>
              </w:rPr>
            </w:pPr>
            <w:r w:rsidRPr="00B57170">
              <w:rPr>
                <w:rFonts w:ascii="Calibri" w:eastAsia="Times New Roman" w:hAnsi="Calibri" w:cs="Times New Roman"/>
                <w:color w:val="000000"/>
                <w:sz w:val="22"/>
                <w:lang w:eastAsia="sk-SK"/>
              </w:rPr>
              <w:t>6</w:t>
            </w:r>
          </w:p>
        </w:tc>
        <w:tc>
          <w:tcPr>
            <w:tcW w:w="700" w:type="dxa"/>
            <w:tcBorders>
              <w:top w:val="nil"/>
              <w:left w:val="nil"/>
              <w:bottom w:val="single" w:sz="4" w:space="0" w:color="auto"/>
              <w:right w:val="single" w:sz="4" w:space="0" w:color="auto"/>
            </w:tcBorders>
            <w:shd w:val="clear" w:color="auto" w:fill="auto"/>
            <w:noWrap/>
            <w:vAlign w:val="center"/>
            <w:hideMark/>
          </w:tcPr>
          <w:p w14:paraId="589EE3B7" w14:textId="77777777" w:rsidR="00B57170" w:rsidRPr="00B57170" w:rsidRDefault="00B57170" w:rsidP="00B57170">
            <w:pPr>
              <w:jc w:val="center"/>
              <w:rPr>
                <w:rFonts w:ascii="Calibri" w:eastAsia="Times New Roman" w:hAnsi="Calibri" w:cs="Times New Roman"/>
                <w:color w:val="000000"/>
                <w:lang w:eastAsia="sk-SK"/>
              </w:rPr>
            </w:pPr>
            <w:r w:rsidRPr="00B57170">
              <w:rPr>
                <w:rFonts w:ascii="Calibri" w:eastAsia="Times New Roman" w:hAnsi="Calibri" w:cs="Times New Roman"/>
                <w:color w:val="000000"/>
                <w:sz w:val="22"/>
                <w:lang w:eastAsia="sk-SK"/>
              </w:rPr>
              <w:t>6</w:t>
            </w:r>
          </w:p>
        </w:tc>
        <w:tc>
          <w:tcPr>
            <w:tcW w:w="700" w:type="dxa"/>
            <w:tcBorders>
              <w:top w:val="nil"/>
              <w:left w:val="nil"/>
              <w:bottom w:val="single" w:sz="4" w:space="0" w:color="auto"/>
              <w:right w:val="single" w:sz="4" w:space="0" w:color="auto"/>
            </w:tcBorders>
            <w:shd w:val="clear" w:color="auto" w:fill="auto"/>
            <w:noWrap/>
            <w:vAlign w:val="center"/>
            <w:hideMark/>
          </w:tcPr>
          <w:p w14:paraId="6292D24C" w14:textId="77777777" w:rsidR="00B57170" w:rsidRPr="00B57170" w:rsidRDefault="00B57170" w:rsidP="00B57170">
            <w:pPr>
              <w:jc w:val="center"/>
              <w:rPr>
                <w:rFonts w:ascii="Calibri" w:eastAsia="Times New Roman" w:hAnsi="Calibri" w:cs="Times New Roman"/>
                <w:color w:val="000000"/>
                <w:lang w:eastAsia="sk-SK"/>
              </w:rPr>
            </w:pPr>
            <w:r w:rsidRPr="00B57170">
              <w:rPr>
                <w:rFonts w:ascii="Calibri" w:eastAsia="Times New Roman" w:hAnsi="Calibri" w:cs="Times New Roman"/>
                <w:color w:val="000000"/>
                <w:sz w:val="22"/>
                <w:lang w:eastAsia="sk-SK"/>
              </w:rPr>
              <w:t>7</w:t>
            </w:r>
          </w:p>
        </w:tc>
        <w:tc>
          <w:tcPr>
            <w:tcW w:w="700" w:type="dxa"/>
            <w:tcBorders>
              <w:top w:val="nil"/>
              <w:left w:val="nil"/>
              <w:bottom w:val="single" w:sz="4" w:space="0" w:color="auto"/>
              <w:right w:val="single" w:sz="4" w:space="0" w:color="auto"/>
            </w:tcBorders>
            <w:shd w:val="clear" w:color="auto" w:fill="auto"/>
            <w:noWrap/>
            <w:vAlign w:val="center"/>
            <w:hideMark/>
          </w:tcPr>
          <w:p w14:paraId="359AA040" w14:textId="77777777" w:rsidR="00B57170" w:rsidRPr="00B57170" w:rsidRDefault="00B57170" w:rsidP="00B57170">
            <w:pPr>
              <w:jc w:val="center"/>
              <w:rPr>
                <w:rFonts w:ascii="Calibri" w:eastAsia="Times New Roman" w:hAnsi="Calibri" w:cs="Times New Roman"/>
                <w:color w:val="000000"/>
                <w:lang w:eastAsia="sk-SK"/>
              </w:rPr>
            </w:pPr>
            <w:r w:rsidRPr="00B57170">
              <w:rPr>
                <w:rFonts w:ascii="Calibri" w:eastAsia="Times New Roman" w:hAnsi="Calibri" w:cs="Times New Roman"/>
                <w:color w:val="000000"/>
                <w:sz w:val="22"/>
                <w:lang w:eastAsia="sk-SK"/>
              </w:rPr>
              <w:t>7</w:t>
            </w:r>
          </w:p>
        </w:tc>
        <w:tc>
          <w:tcPr>
            <w:tcW w:w="700" w:type="dxa"/>
            <w:tcBorders>
              <w:top w:val="nil"/>
              <w:left w:val="nil"/>
              <w:bottom w:val="single" w:sz="4" w:space="0" w:color="auto"/>
              <w:right w:val="single" w:sz="4" w:space="0" w:color="auto"/>
            </w:tcBorders>
            <w:shd w:val="clear" w:color="auto" w:fill="auto"/>
            <w:noWrap/>
            <w:vAlign w:val="center"/>
            <w:hideMark/>
          </w:tcPr>
          <w:p w14:paraId="08028DA5" w14:textId="77777777" w:rsidR="00B57170" w:rsidRPr="00B57170" w:rsidRDefault="00B57170" w:rsidP="00B57170">
            <w:pPr>
              <w:jc w:val="center"/>
              <w:rPr>
                <w:rFonts w:ascii="Calibri" w:eastAsia="Times New Roman" w:hAnsi="Calibri" w:cs="Times New Roman"/>
                <w:color w:val="000000"/>
                <w:lang w:eastAsia="sk-SK"/>
              </w:rPr>
            </w:pPr>
            <w:r w:rsidRPr="00B57170">
              <w:rPr>
                <w:rFonts w:ascii="Calibri" w:eastAsia="Times New Roman" w:hAnsi="Calibri" w:cs="Times New Roman"/>
                <w:color w:val="000000"/>
                <w:sz w:val="22"/>
                <w:lang w:eastAsia="sk-SK"/>
              </w:rPr>
              <w:t>6</w:t>
            </w:r>
          </w:p>
        </w:tc>
        <w:tc>
          <w:tcPr>
            <w:tcW w:w="700" w:type="dxa"/>
            <w:tcBorders>
              <w:top w:val="nil"/>
              <w:left w:val="nil"/>
              <w:bottom w:val="single" w:sz="4" w:space="0" w:color="auto"/>
              <w:right w:val="single" w:sz="4" w:space="0" w:color="auto"/>
            </w:tcBorders>
            <w:shd w:val="clear" w:color="auto" w:fill="auto"/>
            <w:noWrap/>
            <w:vAlign w:val="center"/>
            <w:hideMark/>
          </w:tcPr>
          <w:p w14:paraId="6500B6F9" w14:textId="77777777" w:rsidR="00B57170" w:rsidRPr="00B57170" w:rsidRDefault="00B57170" w:rsidP="00B57170">
            <w:pPr>
              <w:jc w:val="center"/>
              <w:rPr>
                <w:rFonts w:ascii="Calibri" w:eastAsia="Times New Roman" w:hAnsi="Calibri" w:cs="Times New Roman"/>
                <w:color w:val="000000"/>
                <w:lang w:eastAsia="sk-SK"/>
              </w:rPr>
            </w:pPr>
            <w:r w:rsidRPr="00B57170">
              <w:rPr>
                <w:rFonts w:ascii="Calibri" w:eastAsia="Times New Roman" w:hAnsi="Calibri" w:cs="Times New Roman"/>
                <w:color w:val="000000"/>
                <w:sz w:val="22"/>
                <w:lang w:eastAsia="sk-SK"/>
              </w:rPr>
              <w:t>6</w:t>
            </w:r>
          </w:p>
        </w:tc>
        <w:tc>
          <w:tcPr>
            <w:tcW w:w="700" w:type="dxa"/>
            <w:tcBorders>
              <w:top w:val="nil"/>
              <w:left w:val="nil"/>
              <w:bottom w:val="single" w:sz="4" w:space="0" w:color="auto"/>
              <w:right w:val="single" w:sz="4" w:space="0" w:color="auto"/>
            </w:tcBorders>
            <w:shd w:val="clear" w:color="auto" w:fill="auto"/>
            <w:noWrap/>
            <w:vAlign w:val="center"/>
            <w:hideMark/>
          </w:tcPr>
          <w:p w14:paraId="67786BF6" w14:textId="77777777" w:rsidR="00B57170" w:rsidRPr="00B57170" w:rsidRDefault="00B57170" w:rsidP="00B57170">
            <w:pPr>
              <w:jc w:val="center"/>
              <w:rPr>
                <w:rFonts w:ascii="Calibri" w:eastAsia="Times New Roman" w:hAnsi="Calibri" w:cs="Times New Roman"/>
                <w:color w:val="000000"/>
                <w:lang w:eastAsia="sk-SK"/>
              </w:rPr>
            </w:pPr>
            <w:r w:rsidRPr="00B57170">
              <w:rPr>
                <w:rFonts w:ascii="Calibri" w:eastAsia="Times New Roman" w:hAnsi="Calibri" w:cs="Times New Roman"/>
                <w:color w:val="000000"/>
                <w:sz w:val="22"/>
                <w:lang w:eastAsia="sk-SK"/>
              </w:rPr>
              <w:t>10</w:t>
            </w:r>
          </w:p>
        </w:tc>
      </w:tr>
      <w:tr w:rsidR="00B57170" w:rsidRPr="00B57170" w14:paraId="58F3659B" w14:textId="77777777" w:rsidTr="00B57170">
        <w:trPr>
          <w:trHeight w:val="900"/>
          <w:jc w:val="center"/>
        </w:trPr>
        <w:tc>
          <w:tcPr>
            <w:tcW w:w="1093" w:type="dxa"/>
            <w:tcBorders>
              <w:top w:val="nil"/>
              <w:left w:val="single" w:sz="4" w:space="0" w:color="auto"/>
              <w:bottom w:val="single" w:sz="4" w:space="0" w:color="auto"/>
              <w:right w:val="single" w:sz="4" w:space="0" w:color="auto"/>
            </w:tcBorders>
            <w:shd w:val="clear" w:color="000000" w:fill="E0A790"/>
            <w:vAlign w:val="center"/>
            <w:hideMark/>
          </w:tcPr>
          <w:p w14:paraId="58465080" w14:textId="77777777" w:rsidR="00B57170" w:rsidRPr="00B57170" w:rsidRDefault="00B57170" w:rsidP="00B57170">
            <w:pPr>
              <w:jc w:val="left"/>
              <w:rPr>
                <w:rFonts w:ascii="Calibri" w:eastAsia="Times New Roman" w:hAnsi="Calibri" w:cs="Times New Roman"/>
                <w:color w:val="000000"/>
                <w:lang w:eastAsia="sk-SK"/>
              </w:rPr>
            </w:pPr>
            <w:r w:rsidRPr="00B57170">
              <w:rPr>
                <w:rFonts w:ascii="Calibri" w:eastAsia="Times New Roman" w:hAnsi="Calibri" w:cs="Times New Roman"/>
                <w:color w:val="000000"/>
                <w:sz w:val="22"/>
                <w:lang w:eastAsia="sk-SK"/>
              </w:rPr>
              <w:t>počet fyzických osôb</w:t>
            </w:r>
          </w:p>
        </w:tc>
        <w:tc>
          <w:tcPr>
            <w:tcW w:w="700" w:type="dxa"/>
            <w:tcBorders>
              <w:top w:val="nil"/>
              <w:left w:val="nil"/>
              <w:bottom w:val="single" w:sz="4" w:space="0" w:color="auto"/>
              <w:right w:val="single" w:sz="4" w:space="0" w:color="auto"/>
            </w:tcBorders>
            <w:shd w:val="clear" w:color="auto" w:fill="auto"/>
            <w:noWrap/>
            <w:vAlign w:val="center"/>
            <w:hideMark/>
          </w:tcPr>
          <w:p w14:paraId="1C8B259B" w14:textId="77777777" w:rsidR="00B57170" w:rsidRPr="00B57170" w:rsidRDefault="00B57170" w:rsidP="00B57170">
            <w:pPr>
              <w:jc w:val="center"/>
              <w:rPr>
                <w:rFonts w:ascii="Calibri" w:eastAsia="Times New Roman" w:hAnsi="Calibri" w:cs="Times New Roman"/>
                <w:color w:val="000000"/>
                <w:lang w:eastAsia="sk-SK"/>
              </w:rPr>
            </w:pPr>
            <w:r w:rsidRPr="00B57170">
              <w:rPr>
                <w:rFonts w:ascii="Calibri" w:eastAsia="Times New Roman" w:hAnsi="Calibri" w:cs="Times New Roman"/>
                <w:color w:val="000000"/>
                <w:sz w:val="22"/>
                <w:lang w:eastAsia="sk-SK"/>
              </w:rPr>
              <w:t>14</w:t>
            </w:r>
          </w:p>
        </w:tc>
        <w:tc>
          <w:tcPr>
            <w:tcW w:w="700" w:type="dxa"/>
            <w:tcBorders>
              <w:top w:val="nil"/>
              <w:left w:val="nil"/>
              <w:bottom w:val="single" w:sz="4" w:space="0" w:color="auto"/>
              <w:right w:val="single" w:sz="4" w:space="0" w:color="auto"/>
            </w:tcBorders>
            <w:shd w:val="clear" w:color="auto" w:fill="auto"/>
            <w:noWrap/>
            <w:vAlign w:val="center"/>
            <w:hideMark/>
          </w:tcPr>
          <w:p w14:paraId="212E5C64" w14:textId="77777777" w:rsidR="00B57170" w:rsidRPr="00B57170" w:rsidRDefault="00B57170" w:rsidP="00B57170">
            <w:pPr>
              <w:jc w:val="center"/>
              <w:rPr>
                <w:rFonts w:ascii="Calibri" w:eastAsia="Times New Roman" w:hAnsi="Calibri" w:cs="Times New Roman"/>
                <w:color w:val="000000"/>
                <w:lang w:eastAsia="sk-SK"/>
              </w:rPr>
            </w:pPr>
            <w:r w:rsidRPr="00B57170">
              <w:rPr>
                <w:rFonts w:ascii="Calibri" w:eastAsia="Times New Roman" w:hAnsi="Calibri" w:cs="Times New Roman"/>
                <w:color w:val="000000"/>
                <w:sz w:val="22"/>
                <w:lang w:eastAsia="sk-SK"/>
              </w:rPr>
              <w:t>16</w:t>
            </w:r>
          </w:p>
        </w:tc>
        <w:tc>
          <w:tcPr>
            <w:tcW w:w="700" w:type="dxa"/>
            <w:tcBorders>
              <w:top w:val="nil"/>
              <w:left w:val="nil"/>
              <w:bottom w:val="single" w:sz="4" w:space="0" w:color="auto"/>
              <w:right w:val="single" w:sz="4" w:space="0" w:color="auto"/>
            </w:tcBorders>
            <w:shd w:val="clear" w:color="auto" w:fill="auto"/>
            <w:noWrap/>
            <w:vAlign w:val="center"/>
            <w:hideMark/>
          </w:tcPr>
          <w:p w14:paraId="0A9B1AD5" w14:textId="77777777" w:rsidR="00B57170" w:rsidRPr="00B57170" w:rsidRDefault="00B57170" w:rsidP="00B57170">
            <w:pPr>
              <w:jc w:val="center"/>
              <w:rPr>
                <w:rFonts w:ascii="Calibri" w:eastAsia="Times New Roman" w:hAnsi="Calibri" w:cs="Times New Roman"/>
                <w:color w:val="000000"/>
                <w:lang w:eastAsia="sk-SK"/>
              </w:rPr>
            </w:pPr>
            <w:r w:rsidRPr="00B57170">
              <w:rPr>
                <w:rFonts w:ascii="Calibri" w:eastAsia="Times New Roman" w:hAnsi="Calibri" w:cs="Times New Roman"/>
                <w:color w:val="000000"/>
                <w:sz w:val="22"/>
                <w:lang w:eastAsia="sk-SK"/>
              </w:rPr>
              <w:t>14</w:t>
            </w:r>
          </w:p>
        </w:tc>
        <w:tc>
          <w:tcPr>
            <w:tcW w:w="700" w:type="dxa"/>
            <w:tcBorders>
              <w:top w:val="nil"/>
              <w:left w:val="nil"/>
              <w:bottom w:val="single" w:sz="4" w:space="0" w:color="auto"/>
              <w:right w:val="single" w:sz="4" w:space="0" w:color="auto"/>
            </w:tcBorders>
            <w:shd w:val="clear" w:color="auto" w:fill="auto"/>
            <w:noWrap/>
            <w:vAlign w:val="center"/>
            <w:hideMark/>
          </w:tcPr>
          <w:p w14:paraId="7B612130" w14:textId="77777777" w:rsidR="00B57170" w:rsidRPr="00B57170" w:rsidRDefault="00B57170" w:rsidP="00B57170">
            <w:pPr>
              <w:jc w:val="center"/>
              <w:rPr>
                <w:rFonts w:ascii="Calibri" w:eastAsia="Times New Roman" w:hAnsi="Calibri" w:cs="Times New Roman"/>
                <w:color w:val="000000"/>
                <w:lang w:eastAsia="sk-SK"/>
              </w:rPr>
            </w:pPr>
            <w:r w:rsidRPr="00B57170">
              <w:rPr>
                <w:rFonts w:ascii="Calibri" w:eastAsia="Times New Roman" w:hAnsi="Calibri" w:cs="Times New Roman"/>
                <w:color w:val="000000"/>
                <w:sz w:val="22"/>
                <w:lang w:eastAsia="sk-SK"/>
              </w:rPr>
              <w:t>15</w:t>
            </w:r>
          </w:p>
        </w:tc>
        <w:tc>
          <w:tcPr>
            <w:tcW w:w="700" w:type="dxa"/>
            <w:tcBorders>
              <w:top w:val="nil"/>
              <w:left w:val="nil"/>
              <w:bottom w:val="single" w:sz="4" w:space="0" w:color="auto"/>
              <w:right w:val="single" w:sz="4" w:space="0" w:color="auto"/>
            </w:tcBorders>
            <w:shd w:val="clear" w:color="auto" w:fill="auto"/>
            <w:noWrap/>
            <w:vAlign w:val="center"/>
            <w:hideMark/>
          </w:tcPr>
          <w:p w14:paraId="58431709" w14:textId="77777777" w:rsidR="00B57170" w:rsidRPr="00B57170" w:rsidRDefault="00B57170" w:rsidP="00B57170">
            <w:pPr>
              <w:jc w:val="center"/>
              <w:rPr>
                <w:rFonts w:ascii="Calibri" w:eastAsia="Times New Roman" w:hAnsi="Calibri" w:cs="Times New Roman"/>
                <w:color w:val="000000"/>
                <w:lang w:eastAsia="sk-SK"/>
              </w:rPr>
            </w:pPr>
            <w:r w:rsidRPr="00B57170">
              <w:rPr>
                <w:rFonts w:ascii="Calibri" w:eastAsia="Times New Roman" w:hAnsi="Calibri" w:cs="Times New Roman"/>
                <w:color w:val="000000"/>
                <w:sz w:val="22"/>
                <w:lang w:eastAsia="sk-SK"/>
              </w:rPr>
              <w:t>14</w:t>
            </w:r>
          </w:p>
        </w:tc>
        <w:tc>
          <w:tcPr>
            <w:tcW w:w="700" w:type="dxa"/>
            <w:tcBorders>
              <w:top w:val="nil"/>
              <w:left w:val="nil"/>
              <w:bottom w:val="single" w:sz="4" w:space="0" w:color="auto"/>
              <w:right w:val="single" w:sz="4" w:space="0" w:color="auto"/>
            </w:tcBorders>
            <w:shd w:val="clear" w:color="auto" w:fill="auto"/>
            <w:noWrap/>
            <w:vAlign w:val="center"/>
            <w:hideMark/>
          </w:tcPr>
          <w:p w14:paraId="20D7A3FD" w14:textId="77777777" w:rsidR="00B57170" w:rsidRPr="00B57170" w:rsidRDefault="00B57170" w:rsidP="00B57170">
            <w:pPr>
              <w:jc w:val="center"/>
              <w:rPr>
                <w:rFonts w:ascii="Calibri" w:eastAsia="Times New Roman" w:hAnsi="Calibri" w:cs="Times New Roman"/>
                <w:color w:val="000000"/>
                <w:lang w:eastAsia="sk-SK"/>
              </w:rPr>
            </w:pPr>
            <w:r w:rsidRPr="00B57170">
              <w:rPr>
                <w:rFonts w:ascii="Calibri" w:eastAsia="Times New Roman" w:hAnsi="Calibri" w:cs="Times New Roman"/>
                <w:color w:val="000000"/>
                <w:sz w:val="22"/>
                <w:lang w:eastAsia="sk-SK"/>
              </w:rPr>
              <w:t>15</w:t>
            </w:r>
          </w:p>
        </w:tc>
        <w:tc>
          <w:tcPr>
            <w:tcW w:w="700" w:type="dxa"/>
            <w:tcBorders>
              <w:top w:val="nil"/>
              <w:left w:val="nil"/>
              <w:bottom w:val="single" w:sz="4" w:space="0" w:color="auto"/>
              <w:right w:val="single" w:sz="4" w:space="0" w:color="auto"/>
            </w:tcBorders>
            <w:shd w:val="clear" w:color="auto" w:fill="auto"/>
            <w:noWrap/>
            <w:vAlign w:val="center"/>
            <w:hideMark/>
          </w:tcPr>
          <w:p w14:paraId="0BBAF416" w14:textId="77777777" w:rsidR="00B57170" w:rsidRPr="00B57170" w:rsidRDefault="00B57170" w:rsidP="00B57170">
            <w:pPr>
              <w:jc w:val="center"/>
              <w:rPr>
                <w:rFonts w:ascii="Calibri" w:eastAsia="Times New Roman" w:hAnsi="Calibri" w:cs="Times New Roman"/>
                <w:color w:val="000000"/>
                <w:lang w:eastAsia="sk-SK"/>
              </w:rPr>
            </w:pPr>
            <w:r w:rsidRPr="00B57170">
              <w:rPr>
                <w:rFonts w:ascii="Calibri" w:eastAsia="Times New Roman" w:hAnsi="Calibri" w:cs="Times New Roman"/>
                <w:color w:val="000000"/>
                <w:sz w:val="22"/>
                <w:lang w:eastAsia="sk-SK"/>
              </w:rPr>
              <w:t>15</w:t>
            </w:r>
          </w:p>
        </w:tc>
        <w:tc>
          <w:tcPr>
            <w:tcW w:w="700" w:type="dxa"/>
            <w:tcBorders>
              <w:top w:val="nil"/>
              <w:left w:val="nil"/>
              <w:bottom w:val="single" w:sz="4" w:space="0" w:color="auto"/>
              <w:right w:val="single" w:sz="4" w:space="0" w:color="auto"/>
            </w:tcBorders>
            <w:shd w:val="clear" w:color="auto" w:fill="auto"/>
            <w:noWrap/>
            <w:vAlign w:val="center"/>
            <w:hideMark/>
          </w:tcPr>
          <w:p w14:paraId="1E3294EF" w14:textId="77777777" w:rsidR="00B57170" w:rsidRPr="00B57170" w:rsidRDefault="00B57170" w:rsidP="00B57170">
            <w:pPr>
              <w:jc w:val="center"/>
              <w:rPr>
                <w:rFonts w:ascii="Calibri" w:eastAsia="Times New Roman" w:hAnsi="Calibri" w:cs="Times New Roman"/>
                <w:color w:val="000000"/>
                <w:lang w:eastAsia="sk-SK"/>
              </w:rPr>
            </w:pPr>
            <w:r w:rsidRPr="00B57170">
              <w:rPr>
                <w:rFonts w:ascii="Calibri" w:eastAsia="Times New Roman" w:hAnsi="Calibri" w:cs="Times New Roman"/>
                <w:color w:val="000000"/>
                <w:sz w:val="22"/>
                <w:lang w:eastAsia="sk-SK"/>
              </w:rPr>
              <w:t>13</w:t>
            </w:r>
          </w:p>
        </w:tc>
        <w:tc>
          <w:tcPr>
            <w:tcW w:w="700" w:type="dxa"/>
            <w:tcBorders>
              <w:top w:val="nil"/>
              <w:left w:val="nil"/>
              <w:bottom w:val="single" w:sz="4" w:space="0" w:color="auto"/>
              <w:right w:val="single" w:sz="4" w:space="0" w:color="auto"/>
            </w:tcBorders>
            <w:shd w:val="clear" w:color="auto" w:fill="auto"/>
            <w:noWrap/>
            <w:vAlign w:val="center"/>
            <w:hideMark/>
          </w:tcPr>
          <w:p w14:paraId="15885D5C" w14:textId="77777777" w:rsidR="00B57170" w:rsidRPr="00B57170" w:rsidRDefault="00B57170" w:rsidP="00B57170">
            <w:pPr>
              <w:jc w:val="center"/>
              <w:rPr>
                <w:rFonts w:ascii="Calibri" w:eastAsia="Times New Roman" w:hAnsi="Calibri" w:cs="Times New Roman"/>
                <w:color w:val="000000"/>
                <w:lang w:eastAsia="sk-SK"/>
              </w:rPr>
            </w:pPr>
            <w:r w:rsidRPr="00B57170">
              <w:rPr>
                <w:rFonts w:ascii="Calibri" w:eastAsia="Times New Roman" w:hAnsi="Calibri" w:cs="Times New Roman"/>
                <w:color w:val="000000"/>
                <w:sz w:val="22"/>
                <w:lang w:eastAsia="sk-SK"/>
              </w:rPr>
              <w:t>15</w:t>
            </w:r>
          </w:p>
        </w:tc>
        <w:tc>
          <w:tcPr>
            <w:tcW w:w="700" w:type="dxa"/>
            <w:tcBorders>
              <w:top w:val="nil"/>
              <w:left w:val="nil"/>
              <w:bottom w:val="single" w:sz="4" w:space="0" w:color="auto"/>
              <w:right w:val="single" w:sz="4" w:space="0" w:color="auto"/>
            </w:tcBorders>
            <w:shd w:val="clear" w:color="auto" w:fill="auto"/>
            <w:noWrap/>
            <w:vAlign w:val="center"/>
            <w:hideMark/>
          </w:tcPr>
          <w:p w14:paraId="2B723F4E" w14:textId="77777777" w:rsidR="00B57170" w:rsidRPr="00B57170" w:rsidRDefault="00B57170" w:rsidP="00B57170">
            <w:pPr>
              <w:jc w:val="center"/>
              <w:rPr>
                <w:rFonts w:ascii="Calibri" w:eastAsia="Times New Roman" w:hAnsi="Calibri" w:cs="Times New Roman"/>
                <w:color w:val="000000"/>
                <w:lang w:eastAsia="sk-SK"/>
              </w:rPr>
            </w:pPr>
            <w:r w:rsidRPr="00B57170">
              <w:rPr>
                <w:rFonts w:ascii="Calibri" w:eastAsia="Times New Roman" w:hAnsi="Calibri" w:cs="Times New Roman"/>
                <w:color w:val="000000"/>
                <w:sz w:val="22"/>
                <w:lang w:eastAsia="sk-SK"/>
              </w:rPr>
              <w:t>13</w:t>
            </w:r>
          </w:p>
        </w:tc>
      </w:tr>
    </w:tbl>
    <w:p w14:paraId="0C8DD616" w14:textId="77777777" w:rsidR="00026E38" w:rsidRPr="00B57170" w:rsidRDefault="00026E38" w:rsidP="00B57170">
      <w:pPr>
        <w:rPr>
          <w:rFonts w:cs="Arial"/>
          <w:sz w:val="20"/>
          <w:szCs w:val="20"/>
        </w:rPr>
      </w:pPr>
      <w:r w:rsidRPr="00026E38">
        <w:rPr>
          <w:rFonts w:cs="Arial"/>
          <w:color w:val="FF0000"/>
        </w:rPr>
        <w:t xml:space="preserve">  </w:t>
      </w:r>
      <w:r w:rsidR="00B57170">
        <w:rPr>
          <w:rFonts w:cs="Arial"/>
          <w:color w:val="FF0000"/>
        </w:rPr>
        <w:t xml:space="preserve">   </w:t>
      </w:r>
      <w:r w:rsidRPr="00026E38">
        <w:rPr>
          <w:rFonts w:cs="Arial"/>
          <w:color w:val="FF0000"/>
        </w:rPr>
        <w:t xml:space="preserve">   </w:t>
      </w:r>
      <w:r w:rsidRPr="00B57170">
        <w:rPr>
          <w:rFonts w:cs="Arial"/>
          <w:sz w:val="20"/>
          <w:szCs w:val="20"/>
        </w:rPr>
        <w:t>Zdroj: ŠÚ SR</w:t>
      </w:r>
    </w:p>
    <w:p w14:paraId="385AB740" w14:textId="77777777" w:rsidR="00026E38" w:rsidRPr="00AC211C" w:rsidRDefault="00026E38" w:rsidP="00026E38">
      <w:pPr>
        <w:widowControl w:val="0"/>
        <w:rPr>
          <w:rFonts w:cs="Arial"/>
        </w:rPr>
      </w:pPr>
    </w:p>
    <w:p w14:paraId="0B34E101" w14:textId="77777777" w:rsidR="00026E38" w:rsidRPr="00AC211C" w:rsidRDefault="00026E38" w:rsidP="00026E38">
      <w:pPr>
        <w:widowControl w:val="0"/>
        <w:rPr>
          <w:rFonts w:cs="Arial"/>
        </w:rPr>
      </w:pPr>
      <w:r w:rsidRPr="00AC211C">
        <w:rPr>
          <w:rFonts w:cs="Arial"/>
        </w:rPr>
        <w:t xml:space="preserve">Počet právnických osôb sa zo strednodobého </w:t>
      </w:r>
      <w:r w:rsidR="00B57170" w:rsidRPr="00AC211C">
        <w:rPr>
          <w:rFonts w:cs="Arial"/>
        </w:rPr>
        <w:t>hľadiska vyvíjal v obci Nová Lehota</w:t>
      </w:r>
      <w:r w:rsidRPr="00AC211C">
        <w:rPr>
          <w:rFonts w:cs="Arial"/>
        </w:rPr>
        <w:t xml:space="preserve"> pozitívne. </w:t>
      </w:r>
      <w:r w:rsidR="00B57170" w:rsidRPr="00AC211C">
        <w:rPr>
          <w:rFonts w:cs="Arial"/>
        </w:rPr>
        <w:t xml:space="preserve">Vývoj počtu právnických osôb bol v období rokov 2005-2014 vyrovnaný s miernym rastom. </w:t>
      </w:r>
      <w:r w:rsidR="00AC211C" w:rsidRPr="00AC211C">
        <w:rPr>
          <w:rFonts w:cs="Arial"/>
        </w:rPr>
        <w:t xml:space="preserve">V roku 2014 bol zaznamenaný nárast počtu právnických osôb v obci o 4, čo predstavuje nárast o 66 %. </w:t>
      </w:r>
      <w:r w:rsidRPr="00AC211C">
        <w:rPr>
          <w:rFonts w:cs="Arial"/>
        </w:rPr>
        <w:t xml:space="preserve">Tento trend naznačuje potenciál do budúcnosti, zvyšovania kvality životnej úrovne ako aj potenciál zamestnávania obyvateľov obce. </w:t>
      </w:r>
    </w:p>
    <w:p w14:paraId="06A8932C" w14:textId="77777777" w:rsidR="00026E38" w:rsidRPr="00026E38" w:rsidRDefault="00026E38" w:rsidP="00026E38">
      <w:pPr>
        <w:widowControl w:val="0"/>
        <w:ind w:firstLine="708"/>
        <w:rPr>
          <w:rFonts w:cs="Arial"/>
          <w:color w:val="FF0000"/>
        </w:rPr>
      </w:pPr>
    </w:p>
    <w:p w14:paraId="0C22AE1E" w14:textId="77777777" w:rsidR="00026E38" w:rsidRPr="00026E38" w:rsidRDefault="00B57170" w:rsidP="00796F30">
      <w:pPr>
        <w:widowControl w:val="0"/>
        <w:spacing w:line="276" w:lineRule="auto"/>
        <w:jc w:val="center"/>
        <w:rPr>
          <w:rFonts w:cs="Arial"/>
          <w:color w:val="FF0000"/>
        </w:rPr>
      </w:pPr>
      <w:r w:rsidRPr="00B57170">
        <w:rPr>
          <w:rFonts w:cs="Arial"/>
          <w:noProof/>
          <w:color w:val="FF0000"/>
          <w:lang w:eastAsia="sk-SK"/>
        </w:rPr>
        <w:drawing>
          <wp:inline distT="0" distB="0" distL="0" distR="0" wp14:anchorId="492F997D" wp14:editId="422025C1">
            <wp:extent cx="4156135" cy="1949570"/>
            <wp:effectExtent l="19050" t="0" r="15815" b="0"/>
            <wp:docPr id="32"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97E720B" w14:textId="77777777" w:rsidR="00026E38" w:rsidRPr="00026E38" w:rsidRDefault="00026E38" w:rsidP="00026E38">
      <w:pPr>
        <w:widowControl w:val="0"/>
        <w:ind w:firstLine="708"/>
        <w:rPr>
          <w:rFonts w:cs="Arial"/>
          <w:color w:val="FF0000"/>
        </w:rPr>
      </w:pPr>
    </w:p>
    <w:p w14:paraId="72E9CBDC" w14:textId="77777777" w:rsidR="00026E38" w:rsidRPr="006F021A" w:rsidRDefault="006F021A" w:rsidP="006F021A">
      <w:pPr>
        <w:widowControl w:val="0"/>
        <w:ind w:firstLine="708"/>
        <w:rPr>
          <w:rFonts w:cs="Arial"/>
          <w:sz w:val="20"/>
          <w:szCs w:val="20"/>
        </w:rPr>
      </w:pPr>
      <w:r>
        <w:rPr>
          <w:rFonts w:cs="Arial"/>
          <w:sz w:val="20"/>
          <w:szCs w:val="20"/>
        </w:rPr>
        <w:t xml:space="preserve">     </w:t>
      </w:r>
      <w:r w:rsidR="00026E38" w:rsidRPr="006F021A">
        <w:rPr>
          <w:rFonts w:cs="Arial"/>
          <w:sz w:val="20"/>
          <w:szCs w:val="20"/>
        </w:rPr>
        <w:t>Vybrané ekon</w:t>
      </w:r>
      <w:r>
        <w:rPr>
          <w:rFonts w:cs="Arial"/>
          <w:sz w:val="20"/>
          <w:szCs w:val="20"/>
        </w:rPr>
        <w:t>omické subjekty obce k roku 2015</w:t>
      </w:r>
    </w:p>
    <w:tbl>
      <w:tblPr>
        <w:tblW w:w="7200" w:type="dxa"/>
        <w:jc w:val="center"/>
        <w:tblCellMar>
          <w:left w:w="70" w:type="dxa"/>
          <w:right w:w="70" w:type="dxa"/>
        </w:tblCellMar>
        <w:tblLook w:val="04A0" w:firstRow="1" w:lastRow="0" w:firstColumn="1" w:lastColumn="0" w:noHBand="0" w:noVBand="1"/>
      </w:tblPr>
      <w:tblGrid>
        <w:gridCol w:w="3460"/>
        <w:gridCol w:w="3740"/>
      </w:tblGrid>
      <w:tr w:rsidR="00026E38" w:rsidRPr="006F021A" w14:paraId="6F986B69" w14:textId="77777777" w:rsidTr="00796F30">
        <w:trPr>
          <w:trHeight w:val="510"/>
          <w:jc w:val="center"/>
        </w:trPr>
        <w:tc>
          <w:tcPr>
            <w:tcW w:w="3460" w:type="dxa"/>
            <w:tcBorders>
              <w:top w:val="single" w:sz="4" w:space="0" w:color="auto"/>
              <w:left w:val="single" w:sz="4" w:space="0" w:color="auto"/>
              <w:bottom w:val="single" w:sz="4" w:space="0" w:color="auto"/>
              <w:right w:val="single" w:sz="4" w:space="0" w:color="auto"/>
            </w:tcBorders>
            <w:shd w:val="clear" w:color="000000" w:fill="E0A790"/>
            <w:vAlign w:val="center"/>
            <w:hideMark/>
          </w:tcPr>
          <w:p w14:paraId="0E3EBC26" w14:textId="77777777" w:rsidR="00026E38" w:rsidRPr="006F021A" w:rsidRDefault="00026E38" w:rsidP="00026E38">
            <w:pPr>
              <w:jc w:val="left"/>
              <w:rPr>
                <w:rFonts w:ascii="Calibri" w:eastAsia="Times New Roman" w:hAnsi="Calibri" w:cs="Times New Roman"/>
                <w:sz w:val="20"/>
                <w:szCs w:val="20"/>
                <w:lang w:eastAsia="sk-SK"/>
              </w:rPr>
            </w:pPr>
            <w:r w:rsidRPr="006F021A">
              <w:rPr>
                <w:rFonts w:ascii="Calibri" w:eastAsia="Times New Roman" w:hAnsi="Calibri" w:cs="Times New Roman"/>
                <w:sz w:val="20"/>
                <w:szCs w:val="20"/>
                <w:lang w:eastAsia="sk-SK"/>
              </w:rPr>
              <w:t>Názov subjektu, adresa</w:t>
            </w:r>
          </w:p>
        </w:tc>
        <w:tc>
          <w:tcPr>
            <w:tcW w:w="3740" w:type="dxa"/>
            <w:tcBorders>
              <w:top w:val="single" w:sz="4" w:space="0" w:color="auto"/>
              <w:left w:val="nil"/>
              <w:bottom w:val="single" w:sz="4" w:space="0" w:color="auto"/>
              <w:right w:val="single" w:sz="4" w:space="0" w:color="auto"/>
            </w:tcBorders>
            <w:shd w:val="clear" w:color="000000" w:fill="E0A790"/>
            <w:vAlign w:val="center"/>
            <w:hideMark/>
          </w:tcPr>
          <w:p w14:paraId="17C4AFC9" w14:textId="77777777" w:rsidR="00026E38" w:rsidRPr="006F021A" w:rsidRDefault="00026E38" w:rsidP="00026E38">
            <w:pPr>
              <w:jc w:val="center"/>
              <w:rPr>
                <w:rFonts w:ascii="Calibri" w:eastAsia="Times New Roman" w:hAnsi="Calibri" w:cs="Times New Roman"/>
                <w:sz w:val="20"/>
                <w:szCs w:val="20"/>
                <w:lang w:eastAsia="sk-SK"/>
              </w:rPr>
            </w:pPr>
            <w:r w:rsidRPr="006F021A">
              <w:rPr>
                <w:rFonts w:ascii="Calibri" w:eastAsia="Times New Roman" w:hAnsi="Calibri" w:cs="Times New Roman"/>
                <w:sz w:val="20"/>
                <w:szCs w:val="20"/>
                <w:lang w:eastAsia="sk-SK"/>
              </w:rPr>
              <w:t>Zameranie činnosti</w:t>
            </w:r>
          </w:p>
        </w:tc>
      </w:tr>
      <w:tr w:rsidR="00026E38" w:rsidRPr="006F021A" w14:paraId="33AF0EF9" w14:textId="77777777" w:rsidTr="00796F30">
        <w:trPr>
          <w:trHeight w:val="405"/>
          <w:jc w:val="center"/>
        </w:trPr>
        <w:tc>
          <w:tcPr>
            <w:tcW w:w="3460" w:type="dxa"/>
            <w:tcBorders>
              <w:top w:val="nil"/>
              <w:left w:val="single" w:sz="4" w:space="0" w:color="auto"/>
              <w:bottom w:val="nil"/>
              <w:right w:val="single" w:sz="4" w:space="0" w:color="auto"/>
            </w:tcBorders>
            <w:shd w:val="clear" w:color="auto" w:fill="auto"/>
            <w:vAlign w:val="center"/>
            <w:hideMark/>
          </w:tcPr>
          <w:p w14:paraId="455DA098" w14:textId="77777777" w:rsidR="00026E38" w:rsidRPr="006F021A" w:rsidRDefault="00F17EF9" w:rsidP="00026E38">
            <w:pPr>
              <w:jc w:val="left"/>
              <w:rPr>
                <w:rFonts w:ascii="Calibri" w:eastAsia="Times New Roman" w:hAnsi="Calibri" w:cs="Times New Roman"/>
                <w:b/>
                <w:bCs/>
                <w:sz w:val="20"/>
                <w:szCs w:val="20"/>
                <w:lang w:eastAsia="sk-SK"/>
              </w:rPr>
            </w:pPr>
            <w:r w:rsidRPr="006F021A">
              <w:rPr>
                <w:rFonts w:ascii="Calibri" w:eastAsia="Times New Roman" w:hAnsi="Calibri" w:cs="Times New Roman"/>
                <w:b/>
                <w:bCs/>
                <w:sz w:val="20"/>
                <w:szCs w:val="20"/>
                <w:lang w:eastAsia="sk-SK"/>
              </w:rPr>
              <w:t xml:space="preserve">NDO </w:t>
            </w:r>
            <w:proofErr w:type="spellStart"/>
            <w:r w:rsidRPr="006F021A">
              <w:rPr>
                <w:rFonts w:ascii="Calibri" w:eastAsia="Times New Roman" w:hAnsi="Calibri" w:cs="Times New Roman"/>
                <w:b/>
                <w:bCs/>
                <w:sz w:val="20"/>
                <w:szCs w:val="20"/>
                <w:lang w:eastAsia="sk-SK"/>
              </w:rPr>
              <w:t>s.r.o</w:t>
            </w:r>
            <w:proofErr w:type="spellEnd"/>
            <w:r w:rsidRPr="006F021A">
              <w:rPr>
                <w:rFonts w:ascii="Calibri" w:eastAsia="Times New Roman" w:hAnsi="Calibri" w:cs="Times New Roman"/>
                <w:b/>
                <w:bCs/>
                <w:sz w:val="20"/>
                <w:szCs w:val="20"/>
                <w:lang w:eastAsia="sk-SK"/>
              </w:rPr>
              <w:t>.</w:t>
            </w:r>
          </w:p>
        </w:tc>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14:paraId="33E6AE07" w14:textId="77777777" w:rsidR="00026E38" w:rsidRPr="006F021A" w:rsidRDefault="00F17EF9" w:rsidP="00026E38">
            <w:pPr>
              <w:jc w:val="left"/>
              <w:rPr>
                <w:rFonts w:ascii="Calibri" w:eastAsia="Times New Roman" w:hAnsi="Calibri" w:cs="Times New Roman"/>
                <w:sz w:val="20"/>
                <w:szCs w:val="20"/>
                <w:lang w:eastAsia="sk-SK"/>
              </w:rPr>
            </w:pPr>
            <w:r w:rsidRPr="006F021A">
              <w:rPr>
                <w:rFonts w:ascii="Calibri" w:eastAsia="Times New Roman" w:hAnsi="Calibri" w:cs="Times New Roman"/>
                <w:sz w:val="20"/>
                <w:szCs w:val="20"/>
                <w:lang w:eastAsia="sk-SK"/>
              </w:rPr>
              <w:t>Ostatné špecializované stavebné práce</w:t>
            </w:r>
          </w:p>
        </w:tc>
      </w:tr>
      <w:tr w:rsidR="00026E38" w:rsidRPr="006F021A" w14:paraId="552F4538" w14:textId="77777777" w:rsidTr="00796F30">
        <w:trPr>
          <w:trHeight w:val="405"/>
          <w:jc w:val="center"/>
        </w:trPr>
        <w:tc>
          <w:tcPr>
            <w:tcW w:w="3460" w:type="dxa"/>
            <w:tcBorders>
              <w:top w:val="nil"/>
              <w:left w:val="single" w:sz="4" w:space="0" w:color="auto"/>
              <w:bottom w:val="single" w:sz="4" w:space="0" w:color="auto"/>
              <w:right w:val="single" w:sz="4" w:space="0" w:color="auto"/>
            </w:tcBorders>
            <w:shd w:val="clear" w:color="auto" w:fill="auto"/>
            <w:vAlign w:val="center"/>
            <w:hideMark/>
          </w:tcPr>
          <w:p w14:paraId="5DDE246C" w14:textId="77777777" w:rsidR="00026E38" w:rsidRPr="006F021A" w:rsidRDefault="00F17EF9" w:rsidP="00026E38">
            <w:pPr>
              <w:jc w:val="left"/>
              <w:rPr>
                <w:rFonts w:ascii="Calibri" w:eastAsia="Times New Roman" w:hAnsi="Calibri" w:cs="Times New Roman"/>
                <w:sz w:val="20"/>
                <w:szCs w:val="20"/>
                <w:lang w:eastAsia="sk-SK"/>
              </w:rPr>
            </w:pPr>
            <w:r w:rsidRPr="006F021A">
              <w:rPr>
                <w:rFonts w:ascii="Calibri" w:eastAsia="Times New Roman" w:hAnsi="Calibri" w:cs="Times New Roman"/>
                <w:sz w:val="20"/>
                <w:szCs w:val="20"/>
                <w:lang w:eastAsia="sk-SK"/>
              </w:rPr>
              <w:t>Nová Lehota 41, 916 35 Nová Lehota</w:t>
            </w:r>
          </w:p>
        </w:tc>
        <w:tc>
          <w:tcPr>
            <w:tcW w:w="3740" w:type="dxa"/>
            <w:vMerge/>
            <w:tcBorders>
              <w:top w:val="nil"/>
              <w:left w:val="single" w:sz="4" w:space="0" w:color="auto"/>
              <w:bottom w:val="single" w:sz="4" w:space="0" w:color="auto"/>
              <w:right w:val="single" w:sz="4" w:space="0" w:color="auto"/>
            </w:tcBorders>
            <w:vAlign w:val="center"/>
            <w:hideMark/>
          </w:tcPr>
          <w:p w14:paraId="2E282564" w14:textId="77777777" w:rsidR="00026E38" w:rsidRPr="006F021A" w:rsidRDefault="00026E38" w:rsidP="00026E38">
            <w:pPr>
              <w:jc w:val="left"/>
              <w:rPr>
                <w:rFonts w:ascii="Calibri" w:eastAsia="Times New Roman" w:hAnsi="Calibri" w:cs="Times New Roman"/>
                <w:sz w:val="20"/>
                <w:szCs w:val="20"/>
                <w:lang w:eastAsia="sk-SK"/>
              </w:rPr>
            </w:pPr>
          </w:p>
        </w:tc>
      </w:tr>
      <w:tr w:rsidR="00026E38" w:rsidRPr="006F021A" w14:paraId="4664122B" w14:textId="77777777" w:rsidTr="00796F30">
        <w:trPr>
          <w:trHeight w:val="405"/>
          <w:jc w:val="center"/>
        </w:trPr>
        <w:tc>
          <w:tcPr>
            <w:tcW w:w="3460" w:type="dxa"/>
            <w:tcBorders>
              <w:top w:val="nil"/>
              <w:left w:val="single" w:sz="4" w:space="0" w:color="auto"/>
              <w:bottom w:val="nil"/>
              <w:right w:val="single" w:sz="4" w:space="0" w:color="auto"/>
            </w:tcBorders>
            <w:shd w:val="clear" w:color="auto" w:fill="auto"/>
            <w:noWrap/>
            <w:vAlign w:val="center"/>
            <w:hideMark/>
          </w:tcPr>
          <w:p w14:paraId="117F51A9" w14:textId="77777777" w:rsidR="00026E38" w:rsidRPr="006F021A" w:rsidRDefault="006F021A" w:rsidP="00026E38">
            <w:pPr>
              <w:jc w:val="left"/>
              <w:rPr>
                <w:rFonts w:ascii="Calibri" w:eastAsia="Times New Roman" w:hAnsi="Calibri" w:cs="Times New Roman"/>
                <w:b/>
                <w:bCs/>
                <w:sz w:val="20"/>
                <w:szCs w:val="20"/>
                <w:lang w:eastAsia="sk-SK"/>
              </w:rPr>
            </w:pPr>
            <w:proofErr w:type="spellStart"/>
            <w:r w:rsidRPr="006F021A">
              <w:rPr>
                <w:rFonts w:ascii="Calibri" w:eastAsia="Times New Roman" w:hAnsi="Calibri" w:cs="Times New Roman"/>
                <w:b/>
                <w:bCs/>
                <w:sz w:val="20"/>
                <w:szCs w:val="20"/>
                <w:lang w:eastAsia="sk-SK"/>
              </w:rPr>
              <w:t>Drevopro</w:t>
            </w:r>
            <w:proofErr w:type="spellEnd"/>
            <w:r w:rsidRPr="006F021A">
              <w:rPr>
                <w:rFonts w:ascii="Calibri" w:eastAsia="Times New Roman" w:hAnsi="Calibri" w:cs="Times New Roman"/>
                <w:b/>
                <w:bCs/>
                <w:sz w:val="20"/>
                <w:szCs w:val="20"/>
                <w:lang w:eastAsia="sk-SK"/>
              </w:rPr>
              <w:t xml:space="preserve"> </w:t>
            </w:r>
            <w:proofErr w:type="spellStart"/>
            <w:r w:rsidRPr="006F021A">
              <w:rPr>
                <w:rFonts w:ascii="Calibri" w:eastAsia="Times New Roman" w:hAnsi="Calibri" w:cs="Times New Roman"/>
                <w:b/>
                <w:bCs/>
                <w:sz w:val="20"/>
                <w:szCs w:val="20"/>
                <w:lang w:eastAsia="sk-SK"/>
              </w:rPr>
              <w:t>s.r.o</w:t>
            </w:r>
            <w:proofErr w:type="spellEnd"/>
            <w:r w:rsidRPr="006F021A">
              <w:rPr>
                <w:rFonts w:ascii="Calibri" w:eastAsia="Times New Roman" w:hAnsi="Calibri" w:cs="Times New Roman"/>
                <w:b/>
                <w:bCs/>
                <w:sz w:val="20"/>
                <w:szCs w:val="20"/>
                <w:lang w:eastAsia="sk-SK"/>
              </w:rPr>
              <w:t>.</w:t>
            </w:r>
          </w:p>
        </w:tc>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14:paraId="5C6C6B7A" w14:textId="77777777" w:rsidR="00026E38" w:rsidRPr="006F021A" w:rsidRDefault="006F021A" w:rsidP="006F021A">
            <w:pPr>
              <w:jc w:val="left"/>
              <w:rPr>
                <w:rFonts w:ascii="Calibri" w:eastAsia="Times New Roman" w:hAnsi="Calibri" w:cs="Times New Roman"/>
                <w:sz w:val="20"/>
                <w:szCs w:val="20"/>
                <w:lang w:eastAsia="sk-SK"/>
              </w:rPr>
            </w:pPr>
            <w:r w:rsidRPr="006F021A">
              <w:rPr>
                <w:rFonts w:ascii="Calibri" w:eastAsia="Times New Roman" w:hAnsi="Calibri" w:cs="Times New Roman"/>
                <w:sz w:val="20"/>
                <w:szCs w:val="20"/>
                <w:lang w:eastAsia="sk-SK"/>
              </w:rPr>
              <w:t>Ostatný maloobchod v nešpecializovaných predajniach</w:t>
            </w:r>
          </w:p>
        </w:tc>
      </w:tr>
      <w:tr w:rsidR="00026E38" w:rsidRPr="006F021A" w14:paraId="247F676E" w14:textId="77777777" w:rsidTr="00796F30">
        <w:trPr>
          <w:trHeight w:val="405"/>
          <w:jc w:val="center"/>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0819D637" w14:textId="77777777" w:rsidR="00026E38" w:rsidRPr="006F021A" w:rsidRDefault="006F021A" w:rsidP="00026E38">
            <w:pPr>
              <w:jc w:val="left"/>
              <w:rPr>
                <w:rFonts w:ascii="Calibri" w:eastAsia="Times New Roman" w:hAnsi="Calibri" w:cs="Times New Roman"/>
                <w:sz w:val="20"/>
                <w:szCs w:val="20"/>
                <w:lang w:eastAsia="sk-SK"/>
              </w:rPr>
            </w:pPr>
            <w:r w:rsidRPr="006F021A">
              <w:rPr>
                <w:rFonts w:ascii="Calibri" w:eastAsia="Times New Roman" w:hAnsi="Calibri" w:cs="Times New Roman"/>
                <w:sz w:val="20"/>
                <w:szCs w:val="20"/>
                <w:lang w:eastAsia="sk-SK"/>
              </w:rPr>
              <w:t>Nová Lehota 196, 916 35 Nová Lehota</w:t>
            </w:r>
          </w:p>
        </w:tc>
        <w:tc>
          <w:tcPr>
            <w:tcW w:w="3740" w:type="dxa"/>
            <w:vMerge/>
            <w:tcBorders>
              <w:top w:val="nil"/>
              <w:left w:val="single" w:sz="4" w:space="0" w:color="auto"/>
              <w:bottom w:val="single" w:sz="4" w:space="0" w:color="auto"/>
              <w:right w:val="single" w:sz="4" w:space="0" w:color="auto"/>
            </w:tcBorders>
            <w:vAlign w:val="center"/>
            <w:hideMark/>
          </w:tcPr>
          <w:p w14:paraId="623BA03E" w14:textId="77777777" w:rsidR="00026E38" w:rsidRPr="006F021A" w:rsidRDefault="00026E38" w:rsidP="00026E38">
            <w:pPr>
              <w:jc w:val="left"/>
              <w:rPr>
                <w:rFonts w:ascii="Calibri" w:eastAsia="Times New Roman" w:hAnsi="Calibri" w:cs="Times New Roman"/>
                <w:sz w:val="20"/>
                <w:szCs w:val="20"/>
                <w:lang w:eastAsia="sk-SK"/>
              </w:rPr>
            </w:pPr>
          </w:p>
        </w:tc>
      </w:tr>
      <w:tr w:rsidR="00026E38" w:rsidRPr="006F021A" w14:paraId="363BD850" w14:textId="77777777" w:rsidTr="00796F30">
        <w:trPr>
          <w:trHeight w:val="405"/>
          <w:jc w:val="center"/>
        </w:trPr>
        <w:tc>
          <w:tcPr>
            <w:tcW w:w="3460" w:type="dxa"/>
            <w:tcBorders>
              <w:top w:val="nil"/>
              <w:left w:val="single" w:sz="4" w:space="0" w:color="auto"/>
              <w:bottom w:val="nil"/>
              <w:right w:val="single" w:sz="4" w:space="0" w:color="auto"/>
            </w:tcBorders>
            <w:shd w:val="clear" w:color="auto" w:fill="auto"/>
            <w:noWrap/>
            <w:vAlign w:val="center"/>
            <w:hideMark/>
          </w:tcPr>
          <w:p w14:paraId="46AFB8EF" w14:textId="77777777" w:rsidR="00026E38" w:rsidRPr="006F021A" w:rsidRDefault="006F021A" w:rsidP="00026E38">
            <w:pPr>
              <w:jc w:val="left"/>
              <w:rPr>
                <w:rFonts w:ascii="Calibri" w:eastAsia="Times New Roman" w:hAnsi="Calibri" w:cs="Times New Roman"/>
                <w:b/>
                <w:bCs/>
                <w:sz w:val="20"/>
                <w:szCs w:val="20"/>
                <w:lang w:eastAsia="sk-SK"/>
              </w:rPr>
            </w:pPr>
            <w:r w:rsidRPr="006F021A">
              <w:rPr>
                <w:rFonts w:ascii="Calibri" w:eastAsia="Times New Roman" w:hAnsi="Calibri" w:cs="Times New Roman"/>
                <w:b/>
                <w:bCs/>
                <w:sz w:val="20"/>
                <w:szCs w:val="20"/>
                <w:lang w:eastAsia="sk-SK"/>
              </w:rPr>
              <w:t xml:space="preserve">AYU </w:t>
            </w:r>
            <w:proofErr w:type="spellStart"/>
            <w:r w:rsidRPr="006F021A">
              <w:rPr>
                <w:rFonts w:ascii="Calibri" w:eastAsia="Times New Roman" w:hAnsi="Calibri" w:cs="Times New Roman"/>
                <w:b/>
                <w:bCs/>
                <w:sz w:val="20"/>
                <w:szCs w:val="20"/>
                <w:lang w:eastAsia="sk-SK"/>
              </w:rPr>
              <w:t>s.r.o</w:t>
            </w:r>
            <w:proofErr w:type="spellEnd"/>
            <w:r w:rsidRPr="006F021A">
              <w:rPr>
                <w:rFonts w:ascii="Calibri" w:eastAsia="Times New Roman" w:hAnsi="Calibri" w:cs="Times New Roman"/>
                <w:b/>
                <w:bCs/>
                <w:sz w:val="20"/>
                <w:szCs w:val="20"/>
                <w:lang w:eastAsia="sk-SK"/>
              </w:rPr>
              <w:t>.</w:t>
            </w:r>
          </w:p>
        </w:tc>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14:paraId="5E5677B9" w14:textId="77777777" w:rsidR="00026E38" w:rsidRPr="006F021A" w:rsidRDefault="006F021A" w:rsidP="00026E38">
            <w:pPr>
              <w:jc w:val="left"/>
              <w:rPr>
                <w:rFonts w:ascii="Calibri" w:eastAsia="Times New Roman" w:hAnsi="Calibri" w:cs="Times New Roman"/>
                <w:sz w:val="20"/>
                <w:szCs w:val="20"/>
                <w:lang w:eastAsia="sk-SK"/>
              </w:rPr>
            </w:pPr>
            <w:r w:rsidRPr="006F021A">
              <w:rPr>
                <w:rFonts w:ascii="Calibri" w:eastAsia="Times New Roman" w:hAnsi="Calibri" w:cs="Times New Roman"/>
                <w:sz w:val="20"/>
                <w:szCs w:val="20"/>
                <w:lang w:eastAsia="sk-SK"/>
              </w:rPr>
              <w:t>Poradenské služby v oblasti podnikania a riadenia</w:t>
            </w:r>
          </w:p>
        </w:tc>
      </w:tr>
      <w:tr w:rsidR="00026E38" w:rsidRPr="006F021A" w14:paraId="460C8D9D" w14:textId="77777777" w:rsidTr="00796F30">
        <w:trPr>
          <w:trHeight w:val="405"/>
          <w:jc w:val="center"/>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30E64251" w14:textId="77777777" w:rsidR="00026E38" w:rsidRPr="006F021A" w:rsidRDefault="006F021A" w:rsidP="00026E38">
            <w:pPr>
              <w:jc w:val="left"/>
              <w:rPr>
                <w:rFonts w:ascii="Calibri" w:eastAsia="Times New Roman" w:hAnsi="Calibri" w:cs="Times New Roman"/>
                <w:sz w:val="20"/>
                <w:szCs w:val="20"/>
                <w:lang w:eastAsia="sk-SK"/>
              </w:rPr>
            </w:pPr>
            <w:r w:rsidRPr="006F021A">
              <w:rPr>
                <w:rFonts w:ascii="Calibri" w:eastAsia="Times New Roman" w:hAnsi="Calibri" w:cs="Times New Roman"/>
                <w:sz w:val="20"/>
                <w:szCs w:val="20"/>
                <w:lang w:eastAsia="sk-SK"/>
              </w:rPr>
              <w:t>Nová Lehota 41, 916 35 Nová Lehota</w:t>
            </w:r>
          </w:p>
        </w:tc>
        <w:tc>
          <w:tcPr>
            <w:tcW w:w="3740" w:type="dxa"/>
            <w:vMerge/>
            <w:tcBorders>
              <w:top w:val="nil"/>
              <w:left w:val="single" w:sz="4" w:space="0" w:color="auto"/>
              <w:bottom w:val="single" w:sz="4" w:space="0" w:color="auto"/>
              <w:right w:val="single" w:sz="4" w:space="0" w:color="auto"/>
            </w:tcBorders>
            <w:vAlign w:val="center"/>
            <w:hideMark/>
          </w:tcPr>
          <w:p w14:paraId="0C8ADB52" w14:textId="77777777" w:rsidR="00026E38" w:rsidRPr="006F021A" w:rsidRDefault="00026E38" w:rsidP="00026E38">
            <w:pPr>
              <w:jc w:val="left"/>
              <w:rPr>
                <w:rFonts w:ascii="Calibri" w:eastAsia="Times New Roman" w:hAnsi="Calibri" w:cs="Times New Roman"/>
                <w:sz w:val="20"/>
                <w:szCs w:val="20"/>
                <w:lang w:eastAsia="sk-SK"/>
              </w:rPr>
            </w:pPr>
          </w:p>
        </w:tc>
      </w:tr>
    </w:tbl>
    <w:p w14:paraId="6AA19C0B" w14:textId="77777777" w:rsidR="00026E38" w:rsidRPr="006F021A" w:rsidRDefault="006F021A" w:rsidP="006F021A">
      <w:pPr>
        <w:widowControl w:val="0"/>
        <w:ind w:firstLine="708"/>
        <w:rPr>
          <w:rFonts w:cs="Arial"/>
          <w:sz w:val="20"/>
          <w:szCs w:val="20"/>
          <w:lang w:eastAsia="sk-SK"/>
        </w:rPr>
      </w:pPr>
      <w:r>
        <w:rPr>
          <w:rFonts w:cs="Arial"/>
          <w:sz w:val="20"/>
          <w:szCs w:val="20"/>
          <w:lang w:eastAsia="sk-SK"/>
        </w:rPr>
        <w:t xml:space="preserve">     </w:t>
      </w:r>
      <w:r w:rsidR="00026E38" w:rsidRPr="006F021A">
        <w:rPr>
          <w:rFonts w:cs="Arial"/>
          <w:sz w:val="20"/>
          <w:szCs w:val="20"/>
          <w:lang w:eastAsia="sk-SK"/>
        </w:rPr>
        <w:t>Zdroj: vsetkyfirmy.sk</w:t>
      </w:r>
    </w:p>
    <w:p w14:paraId="54EC544C" w14:textId="77777777" w:rsidR="00026E38" w:rsidRPr="00026E38" w:rsidRDefault="00026E38" w:rsidP="00026E38">
      <w:pPr>
        <w:rPr>
          <w:color w:val="FF0000"/>
        </w:rPr>
      </w:pPr>
    </w:p>
    <w:p w14:paraId="096ABC95" w14:textId="77777777" w:rsidR="00026E38" w:rsidRDefault="00026E38" w:rsidP="00026E38">
      <w:r w:rsidRPr="006F021A">
        <w:t>Pre uvedenie podrobnejšieho charakteru podnikania a základných údajov o</w:t>
      </w:r>
      <w:r w:rsidR="006F021A" w:rsidRPr="006F021A">
        <w:t> </w:t>
      </w:r>
      <w:r w:rsidR="006F021A">
        <w:t>prá</w:t>
      </w:r>
      <w:r w:rsidR="006F021A" w:rsidRPr="006F021A">
        <w:t>vnických a fyzických osobách</w:t>
      </w:r>
      <w:r w:rsidRPr="006F021A">
        <w:t xml:space="preserve"> v rámci tohto programového dokumentu nie je dôvod, nakoľko dochádza k častým zmenám v údajoch firiem. </w:t>
      </w:r>
    </w:p>
    <w:p w14:paraId="5ED152DB" w14:textId="77777777" w:rsidR="006F021A" w:rsidRDefault="006F021A" w:rsidP="00026E38">
      <w:pPr>
        <w:sectPr w:rsidR="006F021A" w:rsidSect="0056369F">
          <w:pgSz w:w="11906" w:h="16838"/>
          <w:pgMar w:top="1417" w:right="1417" w:bottom="1417" w:left="1417" w:header="708" w:footer="708" w:gutter="0"/>
          <w:cols w:space="708"/>
          <w:docGrid w:linePitch="360"/>
        </w:sectPr>
      </w:pPr>
    </w:p>
    <w:p w14:paraId="1F647447" w14:textId="77777777" w:rsidR="006F021A" w:rsidRDefault="006F021A" w:rsidP="006F021A">
      <w:pPr>
        <w:pStyle w:val="Nadpis2"/>
        <w:numPr>
          <w:ilvl w:val="0"/>
          <w:numId w:val="3"/>
        </w:numPr>
      </w:pPr>
      <w:bookmarkStart w:id="87" w:name="_Toc452969929"/>
      <w:r>
        <w:lastRenderedPageBreak/>
        <w:t>SWOT analýza</w:t>
      </w:r>
      <w:bookmarkEnd w:id="87"/>
    </w:p>
    <w:p w14:paraId="6BCD7DAA" w14:textId="77777777" w:rsidR="006F021A" w:rsidRDefault="006F021A" w:rsidP="008D5879"/>
    <w:tbl>
      <w:tblPr>
        <w:tblStyle w:val="Mriekatabuky"/>
        <w:tblW w:w="9039" w:type="dxa"/>
        <w:tblLook w:val="04A0" w:firstRow="1" w:lastRow="0" w:firstColumn="1" w:lastColumn="0" w:noHBand="0" w:noVBand="1"/>
      </w:tblPr>
      <w:tblGrid>
        <w:gridCol w:w="4503"/>
        <w:gridCol w:w="4536"/>
      </w:tblGrid>
      <w:tr w:rsidR="008D5879" w14:paraId="38ED522E" w14:textId="77777777" w:rsidTr="00767C9E">
        <w:tc>
          <w:tcPr>
            <w:tcW w:w="4503" w:type="dxa"/>
            <w:shd w:val="clear" w:color="auto" w:fill="E0A790"/>
            <w:vAlign w:val="center"/>
          </w:tcPr>
          <w:p w14:paraId="455AD39A" w14:textId="77777777" w:rsidR="008D5879" w:rsidRPr="008D5879" w:rsidRDefault="008D5879" w:rsidP="008D5879">
            <w:pPr>
              <w:jc w:val="center"/>
              <w:rPr>
                <w:rFonts w:asciiTheme="minorHAnsi" w:hAnsiTheme="minorHAnsi"/>
              </w:rPr>
            </w:pPr>
            <w:r>
              <w:rPr>
                <w:rFonts w:asciiTheme="minorHAnsi" w:hAnsiTheme="minorHAnsi"/>
              </w:rPr>
              <w:t>Silné stránky</w:t>
            </w:r>
          </w:p>
        </w:tc>
        <w:tc>
          <w:tcPr>
            <w:tcW w:w="4536" w:type="dxa"/>
            <w:shd w:val="clear" w:color="auto" w:fill="E0A790"/>
            <w:vAlign w:val="center"/>
          </w:tcPr>
          <w:p w14:paraId="487483B3" w14:textId="77777777" w:rsidR="008D5879" w:rsidRPr="008D5879" w:rsidRDefault="008D5879" w:rsidP="008D5879">
            <w:pPr>
              <w:jc w:val="center"/>
              <w:rPr>
                <w:rFonts w:asciiTheme="minorHAnsi" w:hAnsiTheme="minorHAnsi"/>
              </w:rPr>
            </w:pPr>
            <w:r>
              <w:rPr>
                <w:rFonts w:asciiTheme="minorHAnsi" w:hAnsiTheme="minorHAnsi"/>
              </w:rPr>
              <w:t>Slabé stránky</w:t>
            </w:r>
          </w:p>
        </w:tc>
      </w:tr>
      <w:tr w:rsidR="008D5879" w14:paraId="53C28264" w14:textId="77777777" w:rsidTr="00767C9E">
        <w:tc>
          <w:tcPr>
            <w:tcW w:w="4503" w:type="dxa"/>
          </w:tcPr>
          <w:p w14:paraId="037674A0" w14:textId="77777777" w:rsidR="00441780" w:rsidRPr="000D1FD5" w:rsidRDefault="00441780" w:rsidP="00441780">
            <w:pPr>
              <w:pStyle w:val="Odsekzoznamu"/>
              <w:numPr>
                <w:ilvl w:val="0"/>
                <w:numId w:val="11"/>
              </w:numPr>
              <w:jc w:val="left"/>
              <w:rPr>
                <w:rFonts w:asciiTheme="minorHAnsi" w:hAnsiTheme="minorHAnsi"/>
              </w:rPr>
            </w:pPr>
            <w:r w:rsidRPr="000D1FD5">
              <w:rPr>
                <w:rFonts w:asciiTheme="minorHAnsi" w:hAnsiTheme="minorHAnsi"/>
              </w:rPr>
              <w:t>dobrá kvalita a dostatok pitnej vody, zdroje podzemných vôd</w:t>
            </w:r>
          </w:p>
          <w:p w14:paraId="7264BD4B" w14:textId="77777777" w:rsidR="008D5879" w:rsidRPr="000D1FD5" w:rsidRDefault="008D5879" w:rsidP="000D1FD5">
            <w:pPr>
              <w:pStyle w:val="Odsekzoznamu"/>
              <w:numPr>
                <w:ilvl w:val="0"/>
                <w:numId w:val="11"/>
              </w:numPr>
              <w:jc w:val="left"/>
              <w:rPr>
                <w:rFonts w:asciiTheme="minorHAnsi" w:hAnsiTheme="minorHAnsi"/>
              </w:rPr>
            </w:pPr>
            <w:r w:rsidRPr="000D1FD5">
              <w:rPr>
                <w:rFonts w:asciiTheme="minorHAnsi" w:hAnsiTheme="minorHAnsi"/>
              </w:rPr>
              <w:t>vysoký podiel zelene</w:t>
            </w:r>
          </w:p>
          <w:p w14:paraId="1DBED5AB" w14:textId="77777777" w:rsidR="008D5879" w:rsidRPr="000D1FD5" w:rsidRDefault="008D5879" w:rsidP="000D1FD5">
            <w:pPr>
              <w:pStyle w:val="Odsekzoznamu"/>
              <w:numPr>
                <w:ilvl w:val="0"/>
                <w:numId w:val="11"/>
              </w:numPr>
              <w:jc w:val="left"/>
              <w:rPr>
                <w:rFonts w:asciiTheme="minorHAnsi" w:hAnsiTheme="minorHAnsi"/>
              </w:rPr>
            </w:pPr>
            <w:r w:rsidRPr="000D1FD5">
              <w:rPr>
                <w:rFonts w:asciiTheme="minorHAnsi" w:hAnsiTheme="minorHAnsi"/>
              </w:rPr>
              <w:t>lokalita Mokvavý prameň – prírodná pamiatka</w:t>
            </w:r>
          </w:p>
          <w:p w14:paraId="3D17B87E" w14:textId="77777777" w:rsidR="008D5879" w:rsidRDefault="008D5879" w:rsidP="000D1FD5">
            <w:pPr>
              <w:pStyle w:val="Odsekzoznamu"/>
              <w:numPr>
                <w:ilvl w:val="0"/>
                <w:numId w:val="11"/>
              </w:numPr>
              <w:jc w:val="left"/>
              <w:rPr>
                <w:rFonts w:asciiTheme="minorHAnsi" w:hAnsiTheme="minorHAnsi"/>
              </w:rPr>
            </w:pPr>
            <w:r w:rsidRPr="000D1FD5">
              <w:rPr>
                <w:rFonts w:asciiTheme="minorHAnsi" w:hAnsiTheme="minorHAnsi"/>
              </w:rPr>
              <w:t>lokalita Dubový háj – prírodná pamiatka</w:t>
            </w:r>
          </w:p>
          <w:p w14:paraId="520D9C87" w14:textId="77777777" w:rsidR="008D5879" w:rsidRPr="000D1FD5" w:rsidRDefault="008D5879" w:rsidP="000D1FD5">
            <w:pPr>
              <w:pStyle w:val="Odsekzoznamu"/>
              <w:numPr>
                <w:ilvl w:val="0"/>
                <w:numId w:val="11"/>
              </w:numPr>
              <w:jc w:val="left"/>
              <w:rPr>
                <w:rFonts w:asciiTheme="minorHAnsi" w:hAnsiTheme="minorHAnsi"/>
              </w:rPr>
            </w:pPr>
            <w:r w:rsidRPr="000D1FD5">
              <w:rPr>
                <w:rFonts w:asciiTheme="minorHAnsi" w:hAnsiTheme="minorHAnsi"/>
              </w:rPr>
              <w:t xml:space="preserve">lokalita </w:t>
            </w:r>
            <w:proofErr w:type="spellStart"/>
            <w:r w:rsidRPr="000D1FD5">
              <w:rPr>
                <w:rFonts w:asciiTheme="minorHAnsi" w:hAnsiTheme="minorHAnsi"/>
              </w:rPr>
              <w:t>Švíbov</w:t>
            </w:r>
            <w:proofErr w:type="spellEnd"/>
            <w:r w:rsidRPr="000D1FD5">
              <w:rPr>
                <w:rFonts w:asciiTheme="minorHAnsi" w:hAnsiTheme="minorHAnsi"/>
              </w:rPr>
              <w:t xml:space="preserve"> – prírodná pamiatka</w:t>
            </w:r>
          </w:p>
          <w:p w14:paraId="6F3AD051" w14:textId="77777777" w:rsidR="008D5879" w:rsidRPr="000D1FD5" w:rsidRDefault="008D5879" w:rsidP="000D1FD5">
            <w:pPr>
              <w:pStyle w:val="Odsekzoznamu"/>
              <w:numPr>
                <w:ilvl w:val="0"/>
                <w:numId w:val="11"/>
              </w:numPr>
              <w:jc w:val="left"/>
              <w:rPr>
                <w:rFonts w:asciiTheme="minorHAnsi" w:hAnsiTheme="minorHAnsi"/>
              </w:rPr>
            </w:pPr>
            <w:r w:rsidRPr="000D1FD5">
              <w:rPr>
                <w:rFonts w:asciiTheme="minorHAnsi" w:hAnsiTheme="minorHAnsi"/>
              </w:rPr>
              <w:t>bohaté zalesnenie obce</w:t>
            </w:r>
          </w:p>
          <w:p w14:paraId="3E569522" w14:textId="77777777" w:rsidR="008D5879" w:rsidRPr="000D1FD5" w:rsidRDefault="008D5879" w:rsidP="000D1FD5">
            <w:pPr>
              <w:pStyle w:val="Odsekzoznamu"/>
              <w:numPr>
                <w:ilvl w:val="0"/>
                <w:numId w:val="11"/>
              </w:numPr>
              <w:jc w:val="left"/>
              <w:rPr>
                <w:rFonts w:asciiTheme="minorHAnsi" w:hAnsiTheme="minorHAnsi"/>
              </w:rPr>
            </w:pPr>
            <w:r w:rsidRPr="000D1FD5">
              <w:rPr>
                <w:rFonts w:asciiTheme="minorHAnsi" w:hAnsiTheme="minorHAnsi"/>
              </w:rPr>
              <w:t>výborná kvalita životného prostredia</w:t>
            </w:r>
          </w:p>
          <w:p w14:paraId="1AA40DCC" w14:textId="77777777" w:rsidR="008D5879" w:rsidRPr="000D1FD5" w:rsidRDefault="008D5879" w:rsidP="000D1FD5">
            <w:pPr>
              <w:pStyle w:val="Odsekzoznamu"/>
              <w:numPr>
                <w:ilvl w:val="0"/>
                <w:numId w:val="11"/>
              </w:numPr>
              <w:jc w:val="left"/>
              <w:rPr>
                <w:rFonts w:asciiTheme="minorHAnsi" w:hAnsiTheme="minorHAnsi"/>
              </w:rPr>
            </w:pPr>
            <w:r w:rsidRPr="000D1FD5">
              <w:rPr>
                <w:rFonts w:asciiTheme="minorHAnsi" w:hAnsiTheme="minorHAnsi"/>
              </w:rPr>
              <w:t xml:space="preserve">minerálny prameň </w:t>
            </w:r>
            <w:proofErr w:type="spellStart"/>
            <w:r w:rsidRPr="000D1FD5">
              <w:rPr>
                <w:rFonts w:asciiTheme="minorHAnsi" w:hAnsiTheme="minorHAnsi"/>
              </w:rPr>
              <w:t>Dastýnska</w:t>
            </w:r>
            <w:proofErr w:type="spellEnd"/>
            <w:r w:rsidRPr="000D1FD5">
              <w:rPr>
                <w:rFonts w:asciiTheme="minorHAnsi" w:hAnsiTheme="minorHAnsi"/>
              </w:rPr>
              <w:t xml:space="preserve"> kyselka priamo v obci</w:t>
            </w:r>
          </w:p>
          <w:p w14:paraId="22B219C9" w14:textId="77777777" w:rsidR="008D5879" w:rsidRPr="000D1FD5" w:rsidRDefault="008D5879" w:rsidP="000D1FD5">
            <w:pPr>
              <w:pStyle w:val="Odsekzoznamu"/>
              <w:numPr>
                <w:ilvl w:val="0"/>
                <w:numId w:val="11"/>
              </w:numPr>
              <w:jc w:val="left"/>
              <w:rPr>
                <w:rFonts w:asciiTheme="minorHAnsi" w:hAnsiTheme="minorHAnsi"/>
              </w:rPr>
            </w:pPr>
            <w:r w:rsidRPr="000D1FD5">
              <w:rPr>
                <w:rFonts w:asciiTheme="minorHAnsi" w:hAnsiTheme="minorHAnsi"/>
              </w:rPr>
              <w:t>vodovod v obci</w:t>
            </w:r>
          </w:p>
          <w:p w14:paraId="25940338" w14:textId="77777777" w:rsidR="008D5879" w:rsidRPr="000D1FD5" w:rsidRDefault="008D5879" w:rsidP="000D1FD5">
            <w:pPr>
              <w:pStyle w:val="Odsekzoznamu"/>
              <w:numPr>
                <w:ilvl w:val="0"/>
                <w:numId w:val="11"/>
              </w:numPr>
              <w:jc w:val="left"/>
              <w:rPr>
                <w:rFonts w:asciiTheme="minorHAnsi" w:hAnsiTheme="minorHAnsi"/>
              </w:rPr>
            </w:pPr>
            <w:r w:rsidRPr="000D1FD5">
              <w:rPr>
                <w:rFonts w:asciiTheme="minorHAnsi" w:hAnsiTheme="minorHAnsi"/>
              </w:rPr>
              <w:t xml:space="preserve">možnosť využívania vlastných studní v obci </w:t>
            </w:r>
          </w:p>
          <w:p w14:paraId="3A4C54F5" w14:textId="77777777" w:rsidR="008D5879" w:rsidRPr="000D1FD5" w:rsidRDefault="008D5879" w:rsidP="000D1FD5">
            <w:pPr>
              <w:pStyle w:val="Odsekzoznamu"/>
              <w:numPr>
                <w:ilvl w:val="0"/>
                <w:numId w:val="11"/>
              </w:numPr>
              <w:jc w:val="left"/>
              <w:rPr>
                <w:rFonts w:asciiTheme="minorHAnsi" w:hAnsiTheme="minorHAnsi"/>
              </w:rPr>
            </w:pPr>
            <w:r w:rsidRPr="000D1FD5">
              <w:rPr>
                <w:rFonts w:asciiTheme="minorHAnsi" w:hAnsiTheme="minorHAnsi"/>
              </w:rPr>
              <w:t xml:space="preserve">výborné podmienky na rozvoj cestovného ruchu </w:t>
            </w:r>
          </w:p>
          <w:p w14:paraId="1D641E23" w14:textId="77777777" w:rsidR="008D5879" w:rsidRPr="000D1FD5" w:rsidRDefault="008D5879" w:rsidP="000D1FD5">
            <w:pPr>
              <w:pStyle w:val="Odsekzoznamu"/>
              <w:numPr>
                <w:ilvl w:val="0"/>
                <w:numId w:val="11"/>
              </w:numPr>
              <w:jc w:val="left"/>
              <w:rPr>
                <w:rFonts w:asciiTheme="minorHAnsi" w:hAnsiTheme="minorHAnsi"/>
              </w:rPr>
            </w:pPr>
            <w:r w:rsidRPr="000D1FD5">
              <w:rPr>
                <w:rFonts w:asciiTheme="minorHAnsi" w:hAnsiTheme="minorHAnsi"/>
              </w:rPr>
              <w:t>lyžiarske stredisko</w:t>
            </w:r>
          </w:p>
          <w:p w14:paraId="24E4E41B" w14:textId="77777777" w:rsidR="008D5879" w:rsidRPr="000D1FD5" w:rsidRDefault="008D5879" w:rsidP="000D1FD5">
            <w:pPr>
              <w:pStyle w:val="Odsekzoznamu"/>
              <w:numPr>
                <w:ilvl w:val="0"/>
                <w:numId w:val="11"/>
              </w:numPr>
              <w:jc w:val="left"/>
              <w:rPr>
                <w:rFonts w:asciiTheme="minorHAnsi" w:hAnsiTheme="minorHAnsi"/>
              </w:rPr>
            </w:pPr>
            <w:r w:rsidRPr="000D1FD5">
              <w:rPr>
                <w:rFonts w:asciiTheme="minorHAnsi" w:hAnsiTheme="minorHAnsi"/>
              </w:rPr>
              <w:t>atraktívne turistické ciele v okolí obce</w:t>
            </w:r>
          </w:p>
          <w:p w14:paraId="7C0FACE8" w14:textId="77777777" w:rsidR="008D5879" w:rsidRPr="000D1FD5" w:rsidRDefault="008D5879" w:rsidP="000D1FD5">
            <w:pPr>
              <w:pStyle w:val="Odsekzoznamu"/>
              <w:numPr>
                <w:ilvl w:val="0"/>
                <w:numId w:val="11"/>
              </w:numPr>
              <w:jc w:val="left"/>
              <w:rPr>
                <w:rFonts w:asciiTheme="minorHAnsi" w:hAnsiTheme="minorHAnsi"/>
              </w:rPr>
            </w:pPr>
            <w:r w:rsidRPr="000D1FD5">
              <w:rPr>
                <w:rFonts w:asciiTheme="minorHAnsi" w:hAnsiTheme="minorHAnsi"/>
              </w:rPr>
              <w:t xml:space="preserve">členstvo v mikroregióne </w:t>
            </w:r>
            <w:r w:rsidR="000D1FD5">
              <w:rPr>
                <w:rFonts w:asciiTheme="minorHAnsi" w:hAnsiTheme="minorHAnsi"/>
              </w:rPr>
              <w:t>Beckov – Zelená voda - Bezovec</w:t>
            </w:r>
          </w:p>
          <w:p w14:paraId="00693CF7" w14:textId="77777777" w:rsidR="008D5879" w:rsidRPr="000D1FD5" w:rsidRDefault="008D5879" w:rsidP="000D1FD5">
            <w:pPr>
              <w:pStyle w:val="Odsekzoznamu"/>
              <w:numPr>
                <w:ilvl w:val="0"/>
                <w:numId w:val="11"/>
              </w:numPr>
              <w:jc w:val="left"/>
              <w:rPr>
                <w:rFonts w:asciiTheme="minorHAnsi" w:hAnsiTheme="minorHAnsi"/>
              </w:rPr>
            </w:pPr>
            <w:r w:rsidRPr="000D1FD5">
              <w:rPr>
                <w:rFonts w:asciiTheme="minorHAnsi" w:hAnsiTheme="minorHAnsi"/>
              </w:rPr>
              <w:t>lokalita v blízkosti hraníc s ČR</w:t>
            </w:r>
          </w:p>
          <w:p w14:paraId="60548CCC" w14:textId="77777777" w:rsidR="008D5879" w:rsidRPr="000D1FD5" w:rsidRDefault="008D5879" w:rsidP="000D1FD5">
            <w:pPr>
              <w:pStyle w:val="Odsekzoznamu"/>
              <w:numPr>
                <w:ilvl w:val="0"/>
                <w:numId w:val="11"/>
              </w:numPr>
              <w:jc w:val="left"/>
              <w:rPr>
                <w:rFonts w:asciiTheme="minorHAnsi" w:hAnsiTheme="minorHAnsi"/>
              </w:rPr>
            </w:pPr>
            <w:r w:rsidRPr="000D1FD5">
              <w:rPr>
                <w:rFonts w:asciiTheme="minorHAnsi" w:hAnsiTheme="minorHAnsi"/>
              </w:rPr>
              <w:t>potenciál na využívanie obnoviteľných zdrojov energie</w:t>
            </w:r>
          </w:p>
          <w:p w14:paraId="26AA4960" w14:textId="77777777" w:rsidR="008D5879" w:rsidRDefault="008D5879" w:rsidP="000D1FD5">
            <w:pPr>
              <w:pStyle w:val="Odsekzoznamu"/>
              <w:numPr>
                <w:ilvl w:val="0"/>
                <w:numId w:val="11"/>
              </w:numPr>
              <w:jc w:val="left"/>
              <w:rPr>
                <w:rFonts w:asciiTheme="minorHAnsi" w:hAnsiTheme="minorHAnsi"/>
              </w:rPr>
            </w:pPr>
            <w:r w:rsidRPr="000D1FD5">
              <w:rPr>
                <w:rFonts w:asciiTheme="minorHAnsi" w:hAnsiTheme="minorHAnsi"/>
              </w:rPr>
              <w:t>propagácia obce prostredníctvom medializácie</w:t>
            </w:r>
          </w:p>
          <w:p w14:paraId="6DCDB2E0" w14:textId="77777777" w:rsidR="0047576B" w:rsidRDefault="0047576B" w:rsidP="000D1FD5">
            <w:pPr>
              <w:pStyle w:val="Odsekzoznamu"/>
              <w:numPr>
                <w:ilvl w:val="0"/>
                <w:numId w:val="11"/>
              </w:numPr>
              <w:jc w:val="left"/>
              <w:rPr>
                <w:rFonts w:asciiTheme="minorHAnsi" w:hAnsiTheme="minorHAnsi"/>
              </w:rPr>
            </w:pPr>
            <w:r>
              <w:rPr>
                <w:rFonts w:asciiTheme="minorHAnsi" w:hAnsiTheme="minorHAnsi"/>
              </w:rPr>
              <w:t>klesajúci počet evidovaných uchádzačov o zamestnanie</w:t>
            </w:r>
          </w:p>
          <w:p w14:paraId="075434C3" w14:textId="77777777" w:rsidR="0047576B" w:rsidRPr="00767C9E" w:rsidRDefault="0047576B" w:rsidP="00767C9E">
            <w:pPr>
              <w:pStyle w:val="Odsekzoznamu"/>
              <w:numPr>
                <w:ilvl w:val="0"/>
                <w:numId w:val="11"/>
              </w:numPr>
              <w:jc w:val="left"/>
              <w:rPr>
                <w:rFonts w:asciiTheme="minorHAnsi" w:hAnsiTheme="minorHAnsi"/>
              </w:rPr>
            </w:pPr>
            <w:r>
              <w:rPr>
                <w:rFonts w:asciiTheme="minorHAnsi" w:hAnsiTheme="minorHAnsi"/>
              </w:rPr>
              <w:t>zvyšujúci sa počet právnických osôb v obci</w:t>
            </w:r>
          </w:p>
        </w:tc>
        <w:tc>
          <w:tcPr>
            <w:tcW w:w="4536" w:type="dxa"/>
          </w:tcPr>
          <w:p w14:paraId="4478DA35" w14:textId="77777777" w:rsidR="008D5879" w:rsidRPr="000D1FD5" w:rsidRDefault="008D5879" w:rsidP="000D1FD5">
            <w:pPr>
              <w:pStyle w:val="Odsekzoznamu"/>
              <w:numPr>
                <w:ilvl w:val="0"/>
                <w:numId w:val="11"/>
              </w:numPr>
              <w:jc w:val="left"/>
              <w:rPr>
                <w:rFonts w:asciiTheme="minorHAnsi" w:hAnsiTheme="minorHAnsi"/>
              </w:rPr>
            </w:pPr>
            <w:r w:rsidRPr="000D1FD5">
              <w:rPr>
                <w:rFonts w:asciiTheme="minorHAnsi" w:hAnsiTheme="minorHAnsi"/>
              </w:rPr>
              <w:t>zlá dostupnosť obce</w:t>
            </w:r>
          </w:p>
          <w:p w14:paraId="6B57F406" w14:textId="77777777" w:rsidR="008D5879" w:rsidRPr="000D1FD5" w:rsidRDefault="008D5879" w:rsidP="000D1FD5">
            <w:pPr>
              <w:pStyle w:val="Odsekzoznamu"/>
              <w:numPr>
                <w:ilvl w:val="0"/>
                <w:numId w:val="11"/>
              </w:numPr>
              <w:jc w:val="left"/>
              <w:rPr>
                <w:rFonts w:asciiTheme="minorHAnsi" w:hAnsiTheme="minorHAnsi"/>
              </w:rPr>
            </w:pPr>
            <w:r w:rsidRPr="000D1FD5">
              <w:rPr>
                <w:rFonts w:asciiTheme="minorHAnsi" w:hAnsiTheme="minorHAnsi"/>
              </w:rPr>
              <w:t>slabá hustota spojov do obce</w:t>
            </w:r>
          </w:p>
          <w:p w14:paraId="2839830A" w14:textId="77777777" w:rsidR="008D5879" w:rsidRPr="000D1FD5" w:rsidRDefault="008D5879" w:rsidP="000D1FD5">
            <w:pPr>
              <w:pStyle w:val="Odsekzoznamu"/>
              <w:numPr>
                <w:ilvl w:val="0"/>
                <w:numId w:val="11"/>
              </w:numPr>
              <w:jc w:val="left"/>
              <w:rPr>
                <w:rFonts w:asciiTheme="minorHAnsi" w:hAnsiTheme="minorHAnsi"/>
              </w:rPr>
            </w:pPr>
            <w:r w:rsidRPr="000D1FD5">
              <w:rPr>
                <w:rFonts w:asciiTheme="minorHAnsi" w:hAnsiTheme="minorHAnsi"/>
              </w:rPr>
              <w:t>nevýhodná poloha z hľadiska dopravnej obslužnosti</w:t>
            </w:r>
          </w:p>
          <w:p w14:paraId="4164F006" w14:textId="77777777" w:rsidR="00441780" w:rsidRPr="000D1FD5" w:rsidRDefault="00441780" w:rsidP="00441780">
            <w:pPr>
              <w:pStyle w:val="Odsekzoznamu"/>
              <w:numPr>
                <w:ilvl w:val="0"/>
                <w:numId w:val="11"/>
              </w:numPr>
              <w:jc w:val="left"/>
              <w:rPr>
                <w:rFonts w:asciiTheme="minorHAnsi" w:hAnsiTheme="minorHAnsi"/>
              </w:rPr>
            </w:pPr>
            <w:r w:rsidRPr="000D1FD5">
              <w:rPr>
                <w:rFonts w:asciiTheme="minorHAnsi" w:hAnsiTheme="minorHAnsi"/>
              </w:rPr>
              <w:t>málo príležitostí na kultúrne vyžitie v obci</w:t>
            </w:r>
          </w:p>
          <w:p w14:paraId="5858E467" w14:textId="77777777" w:rsidR="008D5879" w:rsidRPr="000D1FD5" w:rsidRDefault="008D5879" w:rsidP="000D1FD5">
            <w:pPr>
              <w:pStyle w:val="Odsekzoznamu"/>
              <w:numPr>
                <w:ilvl w:val="0"/>
                <w:numId w:val="11"/>
              </w:numPr>
              <w:jc w:val="left"/>
              <w:rPr>
                <w:rFonts w:asciiTheme="minorHAnsi" w:hAnsiTheme="minorHAnsi"/>
              </w:rPr>
            </w:pPr>
            <w:r w:rsidRPr="000D1FD5">
              <w:rPr>
                <w:rFonts w:asciiTheme="minorHAnsi" w:hAnsiTheme="minorHAnsi"/>
              </w:rPr>
              <w:t>zlý technický stav miestnych komunikácií</w:t>
            </w:r>
          </w:p>
          <w:p w14:paraId="653F3588" w14:textId="77777777" w:rsidR="00441780" w:rsidRDefault="00441780" w:rsidP="00441780">
            <w:pPr>
              <w:pStyle w:val="Odsekzoznamu"/>
              <w:numPr>
                <w:ilvl w:val="0"/>
                <w:numId w:val="11"/>
              </w:numPr>
              <w:jc w:val="left"/>
              <w:rPr>
                <w:rFonts w:asciiTheme="minorHAnsi" w:hAnsiTheme="minorHAnsi"/>
              </w:rPr>
            </w:pPr>
            <w:r>
              <w:rPr>
                <w:rFonts w:asciiTheme="minorHAnsi" w:hAnsiTheme="minorHAnsi"/>
              </w:rPr>
              <w:t>malý podiel vysokoškolsky vzdelaných obyvateľov</w:t>
            </w:r>
          </w:p>
          <w:p w14:paraId="44F594BF" w14:textId="77777777" w:rsidR="008D5879" w:rsidRPr="000D1FD5" w:rsidRDefault="008D5879" w:rsidP="000D1FD5">
            <w:pPr>
              <w:pStyle w:val="Odsekzoznamu"/>
              <w:numPr>
                <w:ilvl w:val="0"/>
                <w:numId w:val="11"/>
              </w:numPr>
              <w:jc w:val="left"/>
              <w:rPr>
                <w:rFonts w:asciiTheme="minorHAnsi" w:hAnsiTheme="minorHAnsi"/>
              </w:rPr>
            </w:pPr>
            <w:r w:rsidRPr="000D1FD5">
              <w:rPr>
                <w:rFonts w:asciiTheme="minorHAnsi" w:hAnsiTheme="minorHAnsi"/>
              </w:rPr>
              <w:t>chýbajúca plynofikácia</w:t>
            </w:r>
          </w:p>
          <w:p w14:paraId="1C584446" w14:textId="77777777" w:rsidR="008D5879" w:rsidRDefault="008D5879" w:rsidP="000D1FD5">
            <w:pPr>
              <w:pStyle w:val="Odsekzoznamu"/>
              <w:numPr>
                <w:ilvl w:val="0"/>
                <w:numId w:val="11"/>
              </w:numPr>
              <w:jc w:val="left"/>
              <w:rPr>
                <w:rFonts w:asciiTheme="minorHAnsi" w:hAnsiTheme="minorHAnsi"/>
              </w:rPr>
            </w:pPr>
            <w:r w:rsidRPr="000D1FD5">
              <w:rPr>
                <w:rFonts w:asciiTheme="minorHAnsi" w:hAnsiTheme="minorHAnsi"/>
              </w:rPr>
              <w:t>negatívny demografický vývoj</w:t>
            </w:r>
          </w:p>
          <w:p w14:paraId="013FDF97" w14:textId="77777777" w:rsidR="00441780" w:rsidRPr="000D1FD5" w:rsidRDefault="00441780" w:rsidP="000D1FD5">
            <w:pPr>
              <w:pStyle w:val="Odsekzoznamu"/>
              <w:numPr>
                <w:ilvl w:val="0"/>
                <w:numId w:val="11"/>
              </w:numPr>
              <w:jc w:val="left"/>
              <w:rPr>
                <w:rFonts w:asciiTheme="minorHAnsi" w:hAnsiTheme="minorHAnsi"/>
              </w:rPr>
            </w:pPr>
            <w:r>
              <w:rPr>
                <w:rFonts w:asciiTheme="minorHAnsi" w:hAnsiTheme="minorHAnsi"/>
              </w:rPr>
              <w:t>absencia športovej vybavenosti obce</w:t>
            </w:r>
          </w:p>
          <w:p w14:paraId="0A715324" w14:textId="77777777" w:rsidR="008D5879" w:rsidRPr="000D1FD5" w:rsidRDefault="008D5879" w:rsidP="000D1FD5">
            <w:pPr>
              <w:pStyle w:val="Odsekzoznamu"/>
              <w:numPr>
                <w:ilvl w:val="0"/>
                <w:numId w:val="11"/>
              </w:numPr>
              <w:jc w:val="left"/>
              <w:rPr>
                <w:rFonts w:asciiTheme="minorHAnsi" w:hAnsiTheme="minorHAnsi"/>
              </w:rPr>
            </w:pPr>
            <w:r w:rsidRPr="000D1FD5">
              <w:rPr>
                <w:rFonts w:asciiTheme="minorHAnsi" w:hAnsiTheme="minorHAnsi"/>
              </w:rPr>
              <w:t>nízka kvalita služieb a infraštruktúry v oblasti cestovného ruchu</w:t>
            </w:r>
          </w:p>
          <w:p w14:paraId="388F30CC" w14:textId="77777777" w:rsidR="008D5879" w:rsidRPr="000D1FD5" w:rsidRDefault="008D5879" w:rsidP="000D1FD5">
            <w:pPr>
              <w:pStyle w:val="Odsekzoznamu"/>
              <w:numPr>
                <w:ilvl w:val="0"/>
                <w:numId w:val="11"/>
              </w:numPr>
              <w:jc w:val="left"/>
              <w:rPr>
                <w:rFonts w:asciiTheme="minorHAnsi" w:hAnsiTheme="minorHAnsi"/>
              </w:rPr>
            </w:pPr>
            <w:r w:rsidRPr="000D1FD5">
              <w:rPr>
                <w:rFonts w:asciiTheme="minorHAnsi" w:hAnsiTheme="minorHAnsi"/>
              </w:rPr>
              <w:t>slabá občianska vybavenosť</w:t>
            </w:r>
          </w:p>
          <w:p w14:paraId="684FC13C" w14:textId="77777777" w:rsidR="008D5879" w:rsidRPr="000D1FD5" w:rsidRDefault="008D5879" w:rsidP="000D1FD5">
            <w:pPr>
              <w:pStyle w:val="Odsekzoznamu"/>
              <w:numPr>
                <w:ilvl w:val="0"/>
                <w:numId w:val="11"/>
              </w:numPr>
              <w:jc w:val="left"/>
              <w:rPr>
                <w:rFonts w:asciiTheme="minorHAnsi" w:hAnsiTheme="minorHAnsi"/>
              </w:rPr>
            </w:pPr>
            <w:r w:rsidRPr="000D1FD5">
              <w:rPr>
                <w:rFonts w:asciiTheme="minorHAnsi" w:hAnsiTheme="minorHAnsi"/>
              </w:rPr>
              <w:t>absencia ČOV a kanalizácie v obci</w:t>
            </w:r>
          </w:p>
          <w:p w14:paraId="56B50917" w14:textId="77777777" w:rsidR="008D5879" w:rsidRPr="000D1FD5" w:rsidRDefault="000D1FD5" w:rsidP="000D1FD5">
            <w:pPr>
              <w:pStyle w:val="Odsekzoznamu"/>
              <w:numPr>
                <w:ilvl w:val="0"/>
                <w:numId w:val="11"/>
              </w:numPr>
              <w:jc w:val="left"/>
              <w:rPr>
                <w:rFonts w:asciiTheme="minorHAnsi" w:hAnsiTheme="minorHAnsi"/>
              </w:rPr>
            </w:pPr>
            <w:r w:rsidRPr="000D1FD5">
              <w:rPr>
                <w:rFonts w:asciiTheme="minorHAnsi" w:hAnsiTheme="minorHAnsi"/>
              </w:rPr>
              <w:t>slabá internetová propagácia obce, nízka úroveň marketingu v rámci CR</w:t>
            </w:r>
          </w:p>
          <w:p w14:paraId="7A2A9F94" w14:textId="77777777" w:rsidR="000D1FD5" w:rsidRPr="000D1FD5" w:rsidRDefault="000D1FD5" w:rsidP="000D1FD5">
            <w:pPr>
              <w:pStyle w:val="Odsekzoznamu"/>
              <w:numPr>
                <w:ilvl w:val="0"/>
                <w:numId w:val="11"/>
              </w:numPr>
              <w:jc w:val="left"/>
              <w:rPr>
                <w:rFonts w:asciiTheme="minorHAnsi" w:hAnsiTheme="minorHAnsi"/>
              </w:rPr>
            </w:pPr>
            <w:r w:rsidRPr="000D1FD5">
              <w:rPr>
                <w:rFonts w:asciiTheme="minorHAnsi" w:hAnsiTheme="minorHAnsi"/>
              </w:rPr>
              <w:t>absencia cezhraničnej spolupráce</w:t>
            </w:r>
          </w:p>
          <w:p w14:paraId="5038E401" w14:textId="77777777" w:rsidR="000D1FD5" w:rsidRPr="000D1FD5" w:rsidRDefault="000D1FD5" w:rsidP="000D1FD5">
            <w:pPr>
              <w:pStyle w:val="Odsekzoznamu"/>
              <w:numPr>
                <w:ilvl w:val="0"/>
                <w:numId w:val="11"/>
              </w:numPr>
              <w:jc w:val="left"/>
              <w:rPr>
                <w:rFonts w:asciiTheme="minorHAnsi" w:hAnsiTheme="minorHAnsi"/>
              </w:rPr>
            </w:pPr>
            <w:r w:rsidRPr="000D1FD5">
              <w:rPr>
                <w:rFonts w:asciiTheme="minorHAnsi" w:hAnsiTheme="minorHAnsi"/>
              </w:rPr>
              <w:t>zlá dostupnosť obce čo  sa týka rýchlej záchrannej služby a zásahu hasičského zboru</w:t>
            </w:r>
          </w:p>
          <w:p w14:paraId="318FE24A" w14:textId="77777777" w:rsidR="000D1FD5" w:rsidRPr="00767C9E" w:rsidRDefault="00767C9E" w:rsidP="00767C9E">
            <w:pPr>
              <w:pStyle w:val="Odsekzoznamu"/>
              <w:numPr>
                <w:ilvl w:val="0"/>
                <w:numId w:val="11"/>
              </w:numPr>
              <w:jc w:val="left"/>
              <w:rPr>
                <w:rFonts w:asciiTheme="minorHAnsi" w:hAnsiTheme="minorHAnsi"/>
              </w:rPr>
            </w:pPr>
            <w:r>
              <w:rPr>
                <w:rFonts w:asciiTheme="minorHAnsi" w:hAnsiTheme="minorHAnsi"/>
              </w:rPr>
              <w:t>ťažko</w:t>
            </w:r>
            <w:r w:rsidR="000D1FD5" w:rsidRPr="000D1FD5">
              <w:rPr>
                <w:rFonts w:asciiTheme="minorHAnsi" w:hAnsiTheme="minorHAnsi"/>
              </w:rPr>
              <w:t xml:space="preserve"> dostupná zdravotná starostlivosť</w:t>
            </w:r>
          </w:p>
          <w:p w14:paraId="77E9083F" w14:textId="77777777" w:rsidR="000D1FD5" w:rsidRPr="000D1FD5" w:rsidRDefault="000D1FD5" w:rsidP="000D1FD5">
            <w:pPr>
              <w:pStyle w:val="Odsekzoznamu"/>
              <w:numPr>
                <w:ilvl w:val="0"/>
                <w:numId w:val="11"/>
              </w:numPr>
              <w:jc w:val="left"/>
              <w:rPr>
                <w:rFonts w:asciiTheme="minorHAnsi" w:hAnsiTheme="minorHAnsi"/>
              </w:rPr>
            </w:pPr>
            <w:r w:rsidRPr="000D1FD5">
              <w:rPr>
                <w:rFonts w:asciiTheme="minorHAnsi" w:hAnsiTheme="minorHAnsi"/>
              </w:rPr>
              <w:t>absencia turistického informačného centra</w:t>
            </w:r>
          </w:p>
          <w:p w14:paraId="41EE5126" w14:textId="77777777" w:rsidR="000D1FD5" w:rsidRPr="000D1FD5" w:rsidRDefault="000D1FD5" w:rsidP="000D1FD5">
            <w:pPr>
              <w:pStyle w:val="Odsekzoznamu"/>
              <w:numPr>
                <w:ilvl w:val="0"/>
                <w:numId w:val="11"/>
              </w:numPr>
              <w:jc w:val="left"/>
              <w:rPr>
                <w:rFonts w:asciiTheme="minorHAnsi" w:hAnsiTheme="minorHAnsi"/>
              </w:rPr>
            </w:pPr>
            <w:r w:rsidRPr="000D1FD5">
              <w:rPr>
                <w:rFonts w:asciiTheme="minorHAnsi" w:hAnsiTheme="minorHAnsi"/>
              </w:rPr>
              <w:t>slabé pokrytie signálom od operátorov mobilných sietí</w:t>
            </w:r>
          </w:p>
          <w:p w14:paraId="6EABE6CF" w14:textId="77777777" w:rsidR="0047576B" w:rsidRPr="00441780" w:rsidRDefault="000D1FD5" w:rsidP="00441780">
            <w:pPr>
              <w:pStyle w:val="Odsekzoznamu"/>
              <w:numPr>
                <w:ilvl w:val="0"/>
                <w:numId w:val="11"/>
              </w:numPr>
              <w:jc w:val="left"/>
              <w:rPr>
                <w:rFonts w:asciiTheme="minorHAnsi" w:hAnsiTheme="minorHAnsi"/>
              </w:rPr>
            </w:pPr>
            <w:r w:rsidRPr="000D1FD5">
              <w:rPr>
                <w:rFonts w:asciiTheme="minorHAnsi" w:hAnsiTheme="minorHAnsi"/>
              </w:rPr>
              <w:t xml:space="preserve">slabá úroveň </w:t>
            </w:r>
            <w:proofErr w:type="spellStart"/>
            <w:r w:rsidRPr="000D1FD5">
              <w:rPr>
                <w:rFonts w:asciiTheme="minorHAnsi" w:hAnsiTheme="minorHAnsi"/>
              </w:rPr>
              <w:t>internetizácie</w:t>
            </w:r>
            <w:proofErr w:type="spellEnd"/>
            <w:r w:rsidRPr="000D1FD5">
              <w:rPr>
                <w:rFonts w:asciiTheme="minorHAnsi" w:hAnsiTheme="minorHAnsi"/>
              </w:rPr>
              <w:t xml:space="preserve"> obce</w:t>
            </w:r>
          </w:p>
        </w:tc>
      </w:tr>
    </w:tbl>
    <w:p w14:paraId="68112572" w14:textId="77777777" w:rsidR="0047576B" w:rsidRPr="00D33A7C" w:rsidRDefault="0047576B" w:rsidP="001F3333">
      <w:pPr>
        <w:rPr>
          <w:lang w:eastAsia="sk-SK"/>
        </w:rPr>
      </w:pPr>
    </w:p>
    <w:tbl>
      <w:tblPr>
        <w:tblStyle w:val="Mriekatabuky"/>
        <w:tblW w:w="0" w:type="auto"/>
        <w:tblLook w:val="04A0" w:firstRow="1" w:lastRow="0" w:firstColumn="1" w:lastColumn="0" w:noHBand="0" w:noVBand="1"/>
      </w:tblPr>
      <w:tblGrid>
        <w:gridCol w:w="4503"/>
        <w:gridCol w:w="4536"/>
      </w:tblGrid>
      <w:tr w:rsidR="000D1FD5" w14:paraId="333E1E1A" w14:textId="77777777" w:rsidTr="00767C9E">
        <w:tc>
          <w:tcPr>
            <w:tcW w:w="4503" w:type="dxa"/>
            <w:shd w:val="clear" w:color="auto" w:fill="E0A790"/>
            <w:vAlign w:val="center"/>
          </w:tcPr>
          <w:p w14:paraId="74D66E90" w14:textId="77777777" w:rsidR="000D1FD5" w:rsidRPr="000D1FD5" w:rsidRDefault="000D1FD5" w:rsidP="000D1FD5">
            <w:pPr>
              <w:jc w:val="center"/>
              <w:rPr>
                <w:rFonts w:asciiTheme="minorHAnsi" w:hAnsiTheme="minorHAnsi" w:cs="Arial"/>
              </w:rPr>
            </w:pPr>
            <w:r w:rsidRPr="000D1FD5">
              <w:rPr>
                <w:rFonts w:asciiTheme="minorHAnsi" w:hAnsiTheme="minorHAnsi" w:cs="Arial"/>
              </w:rPr>
              <w:t>Príležitosti</w:t>
            </w:r>
          </w:p>
        </w:tc>
        <w:tc>
          <w:tcPr>
            <w:tcW w:w="4536" w:type="dxa"/>
            <w:shd w:val="clear" w:color="auto" w:fill="E0A790"/>
            <w:vAlign w:val="center"/>
          </w:tcPr>
          <w:p w14:paraId="615C7695" w14:textId="77777777" w:rsidR="000D1FD5" w:rsidRPr="000D1FD5" w:rsidRDefault="000D1FD5" w:rsidP="000D1FD5">
            <w:pPr>
              <w:jc w:val="center"/>
              <w:rPr>
                <w:rFonts w:asciiTheme="minorHAnsi" w:hAnsiTheme="minorHAnsi" w:cs="Arial"/>
              </w:rPr>
            </w:pPr>
            <w:r w:rsidRPr="000D1FD5">
              <w:rPr>
                <w:rFonts w:asciiTheme="minorHAnsi" w:hAnsiTheme="minorHAnsi" w:cs="Arial"/>
              </w:rPr>
              <w:t>Ohrozenia</w:t>
            </w:r>
          </w:p>
        </w:tc>
      </w:tr>
      <w:tr w:rsidR="000D1FD5" w14:paraId="0FC425FC" w14:textId="77777777" w:rsidTr="00767C9E">
        <w:tc>
          <w:tcPr>
            <w:tcW w:w="4503" w:type="dxa"/>
          </w:tcPr>
          <w:p w14:paraId="71159B77" w14:textId="77777777" w:rsidR="00441780" w:rsidRDefault="00441780" w:rsidP="00441780">
            <w:pPr>
              <w:pStyle w:val="Odsekzoznamu"/>
              <w:numPr>
                <w:ilvl w:val="0"/>
                <w:numId w:val="12"/>
              </w:numPr>
              <w:jc w:val="left"/>
              <w:rPr>
                <w:rFonts w:asciiTheme="minorHAnsi" w:hAnsiTheme="minorHAnsi" w:cs="Arial"/>
              </w:rPr>
            </w:pPr>
            <w:r>
              <w:rPr>
                <w:rFonts w:asciiTheme="minorHAnsi" w:hAnsiTheme="minorHAnsi" w:cs="Arial"/>
              </w:rPr>
              <w:t>možnosť pre obyvateľov podnikať v cestovnom ruchu</w:t>
            </w:r>
          </w:p>
          <w:p w14:paraId="64FA2422" w14:textId="77777777" w:rsidR="000D1FD5" w:rsidRDefault="000D1FD5" w:rsidP="000D1FD5">
            <w:pPr>
              <w:pStyle w:val="Odsekzoznamu"/>
              <w:numPr>
                <w:ilvl w:val="0"/>
                <w:numId w:val="12"/>
              </w:numPr>
              <w:jc w:val="left"/>
              <w:rPr>
                <w:rFonts w:asciiTheme="minorHAnsi" w:hAnsiTheme="minorHAnsi" w:cs="Arial"/>
              </w:rPr>
            </w:pPr>
            <w:r w:rsidRPr="000D1FD5">
              <w:rPr>
                <w:rFonts w:asciiTheme="minorHAnsi" w:hAnsiTheme="minorHAnsi" w:cs="Arial"/>
              </w:rPr>
              <w:t>zachovanie pr</w:t>
            </w:r>
            <w:r>
              <w:rPr>
                <w:rFonts w:asciiTheme="minorHAnsi" w:hAnsiTheme="minorHAnsi" w:cs="Arial"/>
              </w:rPr>
              <w:t>írodného prostredia</w:t>
            </w:r>
          </w:p>
          <w:p w14:paraId="6B490896" w14:textId="77777777" w:rsidR="000D1FD5" w:rsidRDefault="000D1FD5" w:rsidP="000D1FD5">
            <w:pPr>
              <w:pStyle w:val="Odsekzoznamu"/>
              <w:numPr>
                <w:ilvl w:val="0"/>
                <w:numId w:val="12"/>
              </w:numPr>
              <w:jc w:val="left"/>
              <w:rPr>
                <w:rFonts w:asciiTheme="minorHAnsi" w:hAnsiTheme="minorHAnsi" w:cs="Arial"/>
              </w:rPr>
            </w:pPr>
            <w:r>
              <w:rPr>
                <w:rFonts w:asciiTheme="minorHAnsi" w:hAnsiTheme="minorHAnsi" w:cs="Arial"/>
              </w:rPr>
              <w:t>výborné podmienky na ďalší rozvoj cestovného ruchu a poňatie obce ako chatovej oblasti</w:t>
            </w:r>
          </w:p>
          <w:p w14:paraId="6BDB5355" w14:textId="77777777" w:rsidR="000D1FD5" w:rsidRDefault="000D1FD5" w:rsidP="000D1FD5">
            <w:pPr>
              <w:pStyle w:val="Odsekzoznamu"/>
              <w:numPr>
                <w:ilvl w:val="0"/>
                <w:numId w:val="12"/>
              </w:numPr>
              <w:jc w:val="left"/>
              <w:rPr>
                <w:rFonts w:asciiTheme="minorHAnsi" w:hAnsiTheme="minorHAnsi" w:cs="Arial"/>
              </w:rPr>
            </w:pPr>
            <w:r>
              <w:rPr>
                <w:rFonts w:asciiTheme="minorHAnsi" w:hAnsiTheme="minorHAnsi" w:cs="Arial"/>
              </w:rPr>
              <w:t>zachovanie kvality podzemných vôd, využívanie studní</w:t>
            </w:r>
          </w:p>
          <w:p w14:paraId="5818D2FF" w14:textId="77777777" w:rsidR="000D1FD5" w:rsidRDefault="000D1FD5" w:rsidP="000D1FD5">
            <w:pPr>
              <w:pStyle w:val="Odsekzoznamu"/>
              <w:numPr>
                <w:ilvl w:val="0"/>
                <w:numId w:val="12"/>
              </w:numPr>
              <w:jc w:val="left"/>
              <w:rPr>
                <w:rFonts w:asciiTheme="minorHAnsi" w:hAnsiTheme="minorHAnsi" w:cs="Arial"/>
              </w:rPr>
            </w:pPr>
            <w:r>
              <w:rPr>
                <w:rFonts w:asciiTheme="minorHAnsi" w:hAnsiTheme="minorHAnsi" w:cs="Arial"/>
              </w:rPr>
              <w:t xml:space="preserve">vzhľadom na </w:t>
            </w:r>
            <w:proofErr w:type="spellStart"/>
            <w:r>
              <w:rPr>
                <w:rFonts w:asciiTheme="minorHAnsi" w:hAnsiTheme="minorHAnsi" w:cs="Arial"/>
              </w:rPr>
              <w:t>zalesnenosť</w:t>
            </w:r>
            <w:proofErr w:type="spellEnd"/>
            <w:r>
              <w:rPr>
                <w:rFonts w:asciiTheme="minorHAnsi" w:hAnsiTheme="minorHAnsi" w:cs="Arial"/>
              </w:rPr>
              <w:t xml:space="preserve"> príležitosť </w:t>
            </w:r>
            <w:r>
              <w:rPr>
                <w:rFonts w:asciiTheme="minorHAnsi" w:hAnsiTheme="minorHAnsi" w:cs="Arial"/>
              </w:rPr>
              <w:lastRenderedPageBreak/>
              <w:t>na využívanie biomasy</w:t>
            </w:r>
          </w:p>
          <w:p w14:paraId="4B6368DD" w14:textId="77777777" w:rsidR="000D1FD5" w:rsidRDefault="000D1FD5" w:rsidP="000D1FD5">
            <w:pPr>
              <w:pStyle w:val="Odsekzoznamu"/>
              <w:numPr>
                <w:ilvl w:val="0"/>
                <w:numId w:val="12"/>
              </w:numPr>
              <w:jc w:val="left"/>
              <w:rPr>
                <w:rFonts w:asciiTheme="minorHAnsi" w:hAnsiTheme="minorHAnsi" w:cs="Arial"/>
              </w:rPr>
            </w:pPr>
            <w:r>
              <w:rPr>
                <w:rFonts w:asciiTheme="minorHAnsi" w:hAnsiTheme="minorHAnsi" w:cs="Arial"/>
              </w:rPr>
              <w:t>zlepšenie separovania odpadu až po úroveň dokonalého separovania domácností</w:t>
            </w:r>
          </w:p>
          <w:p w14:paraId="3FBAB329" w14:textId="77777777" w:rsidR="000D1FD5" w:rsidRDefault="000D1FD5" w:rsidP="000D1FD5">
            <w:pPr>
              <w:pStyle w:val="Odsekzoznamu"/>
              <w:numPr>
                <w:ilvl w:val="0"/>
                <w:numId w:val="12"/>
              </w:numPr>
              <w:jc w:val="left"/>
              <w:rPr>
                <w:rFonts w:asciiTheme="minorHAnsi" w:hAnsiTheme="minorHAnsi" w:cs="Arial"/>
              </w:rPr>
            </w:pPr>
            <w:r>
              <w:rPr>
                <w:rFonts w:asciiTheme="minorHAnsi" w:hAnsiTheme="minorHAnsi" w:cs="Arial"/>
              </w:rPr>
              <w:t>možnosť tvorby pracovných miest v rámci cestovného ruchu v obci</w:t>
            </w:r>
          </w:p>
          <w:p w14:paraId="787813AB" w14:textId="77777777" w:rsidR="000D1FD5" w:rsidRDefault="000D1FD5" w:rsidP="000D1FD5">
            <w:pPr>
              <w:pStyle w:val="Odsekzoznamu"/>
              <w:numPr>
                <w:ilvl w:val="0"/>
                <w:numId w:val="12"/>
              </w:numPr>
              <w:jc w:val="left"/>
              <w:rPr>
                <w:rFonts w:asciiTheme="minorHAnsi" w:hAnsiTheme="minorHAnsi" w:cs="Arial"/>
              </w:rPr>
            </w:pPr>
            <w:r>
              <w:rPr>
                <w:rFonts w:asciiTheme="minorHAnsi" w:hAnsiTheme="minorHAnsi" w:cs="Arial"/>
              </w:rPr>
              <w:t>plánovaný rozvoj obce</w:t>
            </w:r>
          </w:p>
          <w:p w14:paraId="319776EA" w14:textId="77777777" w:rsidR="000D1FD5" w:rsidRDefault="000D1FD5" w:rsidP="000D1FD5">
            <w:pPr>
              <w:pStyle w:val="Odsekzoznamu"/>
              <w:numPr>
                <w:ilvl w:val="0"/>
                <w:numId w:val="12"/>
              </w:numPr>
              <w:jc w:val="left"/>
              <w:rPr>
                <w:rFonts w:asciiTheme="minorHAnsi" w:hAnsiTheme="minorHAnsi" w:cs="Arial"/>
              </w:rPr>
            </w:pPr>
            <w:r>
              <w:rPr>
                <w:rFonts w:asciiTheme="minorHAnsi" w:hAnsiTheme="minorHAnsi" w:cs="Arial"/>
              </w:rPr>
              <w:t>možnosť ťažiť z účasti v </w:t>
            </w:r>
            <w:proofErr w:type="spellStart"/>
            <w:r>
              <w:rPr>
                <w:rFonts w:asciiTheme="minorHAnsi" w:hAnsiTheme="minorHAnsi" w:cs="Arial"/>
              </w:rPr>
              <w:t>mikroregionálnom</w:t>
            </w:r>
            <w:proofErr w:type="spellEnd"/>
            <w:r>
              <w:rPr>
                <w:rFonts w:asciiTheme="minorHAnsi" w:hAnsiTheme="minorHAnsi" w:cs="Arial"/>
              </w:rPr>
              <w:t xml:space="preserve"> združení</w:t>
            </w:r>
          </w:p>
          <w:p w14:paraId="1AB9C926" w14:textId="77777777" w:rsidR="000D1FD5" w:rsidRDefault="000D1FD5" w:rsidP="000D1FD5">
            <w:pPr>
              <w:pStyle w:val="Odsekzoznamu"/>
              <w:numPr>
                <w:ilvl w:val="0"/>
                <w:numId w:val="12"/>
              </w:numPr>
              <w:jc w:val="left"/>
              <w:rPr>
                <w:rFonts w:asciiTheme="minorHAnsi" w:hAnsiTheme="minorHAnsi" w:cs="Arial"/>
              </w:rPr>
            </w:pPr>
            <w:r>
              <w:rPr>
                <w:rFonts w:asciiTheme="minorHAnsi" w:hAnsiTheme="minorHAnsi" w:cs="Arial"/>
              </w:rPr>
              <w:t>možnosť čerpať prostriedky z EÚ a iných dotačných programov</w:t>
            </w:r>
          </w:p>
          <w:p w14:paraId="64667DFC" w14:textId="77777777" w:rsidR="00441780" w:rsidRDefault="000D1FD5" w:rsidP="00441780">
            <w:pPr>
              <w:pStyle w:val="Odsekzoznamu"/>
              <w:numPr>
                <w:ilvl w:val="0"/>
                <w:numId w:val="12"/>
              </w:numPr>
              <w:jc w:val="left"/>
              <w:rPr>
                <w:rFonts w:asciiTheme="minorHAnsi" w:hAnsiTheme="minorHAnsi" w:cs="Arial"/>
              </w:rPr>
            </w:pPr>
            <w:r>
              <w:rPr>
                <w:rFonts w:asciiTheme="minorHAnsi" w:hAnsiTheme="minorHAnsi" w:cs="Arial"/>
              </w:rPr>
              <w:t>možnosť nadviazať cezhraničnú spoluprácu s ČR</w:t>
            </w:r>
            <w:r w:rsidR="00441780">
              <w:rPr>
                <w:rFonts w:asciiTheme="minorHAnsi" w:hAnsiTheme="minorHAnsi" w:cs="Arial"/>
              </w:rPr>
              <w:t xml:space="preserve"> </w:t>
            </w:r>
          </w:p>
          <w:p w14:paraId="4AFC1BD1" w14:textId="77777777" w:rsidR="000D1FD5" w:rsidRPr="00441780" w:rsidRDefault="00441780" w:rsidP="00441780">
            <w:pPr>
              <w:pStyle w:val="Odsekzoznamu"/>
              <w:numPr>
                <w:ilvl w:val="0"/>
                <w:numId w:val="12"/>
              </w:numPr>
              <w:jc w:val="left"/>
              <w:rPr>
                <w:rFonts w:asciiTheme="minorHAnsi" w:hAnsiTheme="minorHAnsi" w:cs="Arial"/>
              </w:rPr>
            </w:pPr>
            <w:r>
              <w:rPr>
                <w:rFonts w:asciiTheme="minorHAnsi" w:hAnsiTheme="minorHAnsi" w:cs="Arial"/>
              </w:rPr>
              <w:t>skvalitnenie propagácie obce</w:t>
            </w:r>
          </w:p>
        </w:tc>
        <w:tc>
          <w:tcPr>
            <w:tcW w:w="4536" w:type="dxa"/>
          </w:tcPr>
          <w:p w14:paraId="44C3F0A6" w14:textId="77777777" w:rsidR="000D1FD5" w:rsidRPr="00441780" w:rsidRDefault="00BB5361" w:rsidP="000D1FD5">
            <w:pPr>
              <w:pStyle w:val="Odsekzoznamu"/>
              <w:numPr>
                <w:ilvl w:val="0"/>
                <w:numId w:val="12"/>
              </w:numPr>
              <w:jc w:val="left"/>
              <w:rPr>
                <w:rFonts w:asciiTheme="minorHAnsi" w:hAnsiTheme="minorHAnsi" w:cs="Arial"/>
              </w:rPr>
            </w:pPr>
            <w:r w:rsidRPr="00441780">
              <w:rPr>
                <w:rFonts w:asciiTheme="minorHAnsi" w:hAnsiTheme="minorHAnsi" w:cs="Arial"/>
              </w:rPr>
              <w:lastRenderedPageBreak/>
              <w:t>prehlbovanie ďalšieho negatívneho demografického vývoja</w:t>
            </w:r>
          </w:p>
          <w:p w14:paraId="2BF3F456" w14:textId="77777777" w:rsidR="00441780" w:rsidRPr="00441780" w:rsidRDefault="00441780" w:rsidP="00441780">
            <w:pPr>
              <w:pStyle w:val="Odsekzoznamu"/>
              <w:numPr>
                <w:ilvl w:val="0"/>
                <w:numId w:val="12"/>
              </w:numPr>
              <w:jc w:val="left"/>
              <w:rPr>
                <w:rFonts w:asciiTheme="minorHAnsi" w:hAnsiTheme="minorHAnsi" w:cs="Arial"/>
              </w:rPr>
            </w:pPr>
            <w:r w:rsidRPr="00441780">
              <w:rPr>
                <w:rFonts w:asciiTheme="minorHAnsi" w:hAnsiTheme="minorHAnsi" w:cs="Arial"/>
              </w:rPr>
              <w:t>nedostatok zdrojov na ochranu prírodných pamiatok a </w:t>
            </w:r>
            <w:r w:rsidR="00767C9E">
              <w:rPr>
                <w:rFonts w:asciiTheme="minorHAnsi" w:hAnsiTheme="minorHAnsi" w:cs="Arial"/>
              </w:rPr>
              <w:t>jedinečností</w:t>
            </w:r>
          </w:p>
          <w:p w14:paraId="48F14D86" w14:textId="77777777" w:rsidR="00BB5361" w:rsidRPr="00441780" w:rsidRDefault="00BB5361" w:rsidP="000D1FD5">
            <w:pPr>
              <w:pStyle w:val="Odsekzoznamu"/>
              <w:numPr>
                <w:ilvl w:val="0"/>
                <w:numId w:val="12"/>
              </w:numPr>
              <w:jc w:val="left"/>
              <w:rPr>
                <w:rFonts w:asciiTheme="minorHAnsi" w:hAnsiTheme="minorHAnsi" w:cs="Arial"/>
              </w:rPr>
            </w:pPr>
            <w:r w:rsidRPr="00441780">
              <w:rPr>
                <w:rFonts w:asciiTheme="minorHAnsi" w:hAnsiTheme="minorHAnsi" w:cs="Arial"/>
              </w:rPr>
              <w:t>znečisťovanie životného prostredia zo strany občanov a návštevníkov obce</w:t>
            </w:r>
          </w:p>
          <w:p w14:paraId="6C37F60D" w14:textId="77777777" w:rsidR="00BB5361" w:rsidRPr="00441780" w:rsidRDefault="00BB5361" w:rsidP="000D1FD5">
            <w:pPr>
              <w:pStyle w:val="Odsekzoznamu"/>
              <w:numPr>
                <w:ilvl w:val="0"/>
                <w:numId w:val="12"/>
              </w:numPr>
              <w:jc w:val="left"/>
              <w:rPr>
                <w:rFonts w:asciiTheme="minorHAnsi" w:hAnsiTheme="minorHAnsi" w:cs="Arial"/>
              </w:rPr>
            </w:pPr>
            <w:r w:rsidRPr="00441780">
              <w:rPr>
                <w:rFonts w:asciiTheme="minorHAnsi" w:hAnsiTheme="minorHAnsi" w:cs="Arial"/>
              </w:rPr>
              <w:t>zánik kultúrnych akcií v obci</w:t>
            </w:r>
          </w:p>
          <w:p w14:paraId="39E751E6" w14:textId="77777777" w:rsidR="00BB5361" w:rsidRPr="00441780" w:rsidRDefault="00BB5361" w:rsidP="000D1FD5">
            <w:pPr>
              <w:pStyle w:val="Odsekzoznamu"/>
              <w:numPr>
                <w:ilvl w:val="0"/>
                <w:numId w:val="12"/>
              </w:numPr>
              <w:jc w:val="left"/>
              <w:rPr>
                <w:rFonts w:asciiTheme="minorHAnsi" w:hAnsiTheme="minorHAnsi" w:cs="Arial"/>
              </w:rPr>
            </w:pPr>
            <w:r w:rsidRPr="00441780">
              <w:rPr>
                <w:rFonts w:asciiTheme="minorHAnsi" w:hAnsiTheme="minorHAnsi" w:cs="Arial"/>
              </w:rPr>
              <w:t>zlé hospodárenie v lesoch</w:t>
            </w:r>
          </w:p>
          <w:p w14:paraId="7A3DC416" w14:textId="77777777" w:rsidR="00BB5361" w:rsidRPr="00441780" w:rsidRDefault="00BB5361" w:rsidP="000D1FD5">
            <w:pPr>
              <w:pStyle w:val="Odsekzoznamu"/>
              <w:numPr>
                <w:ilvl w:val="0"/>
                <w:numId w:val="12"/>
              </w:numPr>
              <w:jc w:val="left"/>
              <w:rPr>
                <w:rFonts w:asciiTheme="minorHAnsi" w:hAnsiTheme="minorHAnsi" w:cs="Arial"/>
              </w:rPr>
            </w:pPr>
            <w:r w:rsidRPr="00441780">
              <w:rPr>
                <w:rFonts w:asciiTheme="minorHAnsi" w:hAnsiTheme="minorHAnsi" w:cs="Arial"/>
              </w:rPr>
              <w:lastRenderedPageBreak/>
              <w:t>zlé rozhodnutie v oblasti investovania do cestovného ruchu</w:t>
            </w:r>
          </w:p>
          <w:p w14:paraId="2E987089" w14:textId="77777777" w:rsidR="00BB5361" w:rsidRPr="00441780" w:rsidRDefault="00BB5361" w:rsidP="000D1FD5">
            <w:pPr>
              <w:pStyle w:val="Odsekzoznamu"/>
              <w:numPr>
                <w:ilvl w:val="0"/>
                <w:numId w:val="12"/>
              </w:numPr>
              <w:jc w:val="left"/>
              <w:rPr>
                <w:rFonts w:asciiTheme="minorHAnsi" w:hAnsiTheme="minorHAnsi" w:cs="Arial"/>
              </w:rPr>
            </w:pPr>
            <w:r w:rsidRPr="00441780">
              <w:rPr>
                <w:rFonts w:asciiTheme="minorHAnsi" w:hAnsiTheme="minorHAnsi" w:cs="Arial"/>
              </w:rPr>
              <w:t>rast konkurencie medzi obcami vo vzťahu k využívaniu prostriedkov z verejných fondov</w:t>
            </w:r>
          </w:p>
          <w:p w14:paraId="29220B04" w14:textId="77777777" w:rsidR="00BB5361" w:rsidRPr="00441780" w:rsidRDefault="00BB5361" w:rsidP="000D1FD5">
            <w:pPr>
              <w:pStyle w:val="Odsekzoznamu"/>
              <w:numPr>
                <w:ilvl w:val="0"/>
                <w:numId w:val="12"/>
              </w:numPr>
              <w:jc w:val="left"/>
              <w:rPr>
                <w:rFonts w:asciiTheme="minorHAnsi" w:hAnsiTheme="minorHAnsi" w:cs="Arial"/>
              </w:rPr>
            </w:pPr>
            <w:r w:rsidRPr="00441780">
              <w:rPr>
                <w:rFonts w:asciiTheme="minorHAnsi" w:hAnsiTheme="minorHAnsi" w:cs="Arial"/>
              </w:rPr>
              <w:t>zlá koordinácia spolupráce verejného a súkromného sektora</w:t>
            </w:r>
          </w:p>
          <w:p w14:paraId="1A0D6ABA" w14:textId="77777777" w:rsidR="00BB5361" w:rsidRPr="000D1FD5" w:rsidRDefault="00BB5361" w:rsidP="000D1FD5">
            <w:pPr>
              <w:pStyle w:val="Odsekzoznamu"/>
              <w:numPr>
                <w:ilvl w:val="0"/>
                <w:numId w:val="12"/>
              </w:numPr>
              <w:jc w:val="left"/>
              <w:rPr>
                <w:rFonts w:cs="Arial"/>
              </w:rPr>
            </w:pPr>
            <w:r w:rsidRPr="00441780">
              <w:rPr>
                <w:rFonts w:asciiTheme="minorHAnsi" w:hAnsiTheme="minorHAnsi" w:cs="Arial"/>
              </w:rPr>
              <w:t>slabá spolupráca občanov pri rozvoji obce</w:t>
            </w:r>
          </w:p>
        </w:tc>
      </w:tr>
    </w:tbl>
    <w:p w14:paraId="72F1E1CD" w14:textId="77777777" w:rsidR="001F3333" w:rsidRDefault="001F3333" w:rsidP="001F3333">
      <w:pPr>
        <w:rPr>
          <w:rFonts w:cs="Arial"/>
        </w:rPr>
      </w:pPr>
    </w:p>
    <w:p w14:paraId="44706A96" w14:textId="77777777" w:rsidR="001F3333" w:rsidRDefault="001F3333" w:rsidP="001F3333">
      <w:pPr>
        <w:rPr>
          <w:rFonts w:cs="Arial"/>
        </w:rPr>
      </w:pPr>
    </w:p>
    <w:p w14:paraId="27B5D2BD" w14:textId="77777777" w:rsidR="00887498" w:rsidRDefault="00887498" w:rsidP="001F3333">
      <w:pPr>
        <w:rPr>
          <w:rFonts w:cs="Arial"/>
        </w:rPr>
      </w:pPr>
    </w:p>
    <w:p w14:paraId="056252C3" w14:textId="77777777" w:rsidR="00887498" w:rsidRDefault="00887498" w:rsidP="001F3333">
      <w:pPr>
        <w:rPr>
          <w:rFonts w:cs="Arial"/>
        </w:rPr>
      </w:pPr>
    </w:p>
    <w:p w14:paraId="280DBBDD" w14:textId="77777777" w:rsidR="00BE1F1A" w:rsidRPr="00441780" w:rsidRDefault="00BE1F1A" w:rsidP="00BE1F1A">
      <w:pPr>
        <w:rPr>
          <w:rFonts w:ascii="Calibri" w:eastAsia="Calibri" w:hAnsi="Calibri" w:cs="Times New Roman"/>
          <w:b/>
        </w:rPr>
      </w:pPr>
      <w:r w:rsidRPr="00441780">
        <w:rPr>
          <w:rFonts w:ascii="Calibri" w:eastAsia="Calibri" w:hAnsi="Calibri" w:cs="Times New Roman"/>
          <w:b/>
        </w:rPr>
        <w:t>Faktory rozvoja obce Nová Lehota:</w:t>
      </w:r>
    </w:p>
    <w:p w14:paraId="31ECC987" w14:textId="77777777" w:rsidR="00BE1F1A" w:rsidRPr="00441780" w:rsidRDefault="00BE1F1A" w:rsidP="00BE1F1A">
      <w:pPr>
        <w:rPr>
          <w:rFonts w:ascii="Calibri" w:eastAsia="Calibri" w:hAnsi="Calibri" w:cs="Times New Roman"/>
        </w:rPr>
      </w:pPr>
    </w:p>
    <w:p w14:paraId="63FC1B61" w14:textId="77777777" w:rsidR="00BE1F1A" w:rsidRPr="00441780" w:rsidRDefault="00BE1F1A" w:rsidP="00BE1F1A">
      <w:pPr>
        <w:rPr>
          <w:rFonts w:ascii="Calibri" w:eastAsia="Calibri" w:hAnsi="Calibri" w:cs="Times New Roman"/>
        </w:rPr>
      </w:pPr>
      <w:r w:rsidRPr="00441780">
        <w:rPr>
          <w:rFonts w:ascii="Calibri" w:eastAsia="Calibri" w:hAnsi="Calibri" w:cs="Times New Roman"/>
        </w:rPr>
        <w:t>Prírodný potenciál</w:t>
      </w:r>
    </w:p>
    <w:p w14:paraId="59B34230" w14:textId="77777777" w:rsidR="00BE1F1A" w:rsidRDefault="00BE1F1A" w:rsidP="00BE1F1A">
      <w:pPr>
        <w:rPr>
          <w:rFonts w:ascii="Calibri" w:eastAsia="Calibri" w:hAnsi="Calibri" w:cs="Times New Roman"/>
        </w:rPr>
      </w:pPr>
      <w:r w:rsidRPr="00441780">
        <w:rPr>
          <w:rFonts w:ascii="Calibri" w:eastAsia="Calibri" w:hAnsi="Calibri" w:cs="Times New Roman"/>
        </w:rPr>
        <w:t>Potenciál z hľadiska cestovného ruchu</w:t>
      </w:r>
    </w:p>
    <w:p w14:paraId="4CFEFF22" w14:textId="77777777" w:rsidR="00BE1F1A" w:rsidRDefault="00BE1F1A" w:rsidP="00BE1F1A">
      <w:pPr>
        <w:rPr>
          <w:rFonts w:ascii="Calibri" w:eastAsia="Calibri" w:hAnsi="Calibri" w:cs="Times New Roman"/>
        </w:rPr>
      </w:pPr>
    </w:p>
    <w:p w14:paraId="6D8E9111" w14:textId="77777777" w:rsidR="00BE1F1A" w:rsidRPr="00441780" w:rsidRDefault="00BE1F1A" w:rsidP="00BE1F1A">
      <w:pPr>
        <w:rPr>
          <w:rFonts w:ascii="Calibri" w:eastAsia="Calibri" w:hAnsi="Calibri" w:cs="Times New Roman"/>
        </w:rPr>
      </w:pPr>
    </w:p>
    <w:p w14:paraId="11603197" w14:textId="77777777" w:rsidR="002D77B6" w:rsidRDefault="002D77B6" w:rsidP="00480EC4">
      <w:pPr>
        <w:rPr>
          <w:rFonts w:ascii="Calibri" w:eastAsia="Calibri" w:hAnsi="Calibri" w:cs="Times New Roman"/>
        </w:rPr>
      </w:pPr>
      <w:r w:rsidRPr="002D77B6">
        <w:rPr>
          <w:rFonts w:ascii="Calibri" w:eastAsia="Calibri" w:hAnsi="Calibri" w:cs="Times New Roman"/>
        </w:rPr>
        <w:t xml:space="preserve">Obec </w:t>
      </w:r>
      <w:r>
        <w:rPr>
          <w:rFonts w:ascii="Calibri" w:eastAsia="Calibri" w:hAnsi="Calibri" w:cs="Times New Roman"/>
        </w:rPr>
        <w:t>Nová Lehota je bohatá z hľadiska prírodného potenciálu. Príležitosťou obce tak je členitý terén, množstvo zdrojov vody, bohaté lesy s možnosťou turistiky, cykloturistiky, hubárčenia a poľovníctva. Prírodný potenciál zabezpečuje obci kvalitné životné prostredie a vhodné podmienky pre život. Z hľadiska kvality životného prostredia, lokalizácie obce a prírodného potenciálu je veľkou príležitosťou obce rozvoj pre využívanie okolia obce ako chatovej osady, pričom najväčšie percento návštevníkov takéhoto druhu cestovného ruchu sú obyvatelia miest a ľudia s nedostatkom kvalitného a prírodného životného prostredia.</w:t>
      </w:r>
    </w:p>
    <w:p w14:paraId="325B1D70" w14:textId="77777777" w:rsidR="002D77B6" w:rsidRDefault="002D77B6" w:rsidP="00480EC4">
      <w:pPr>
        <w:rPr>
          <w:rFonts w:ascii="Calibri" w:eastAsia="Calibri" w:hAnsi="Calibri" w:cs="Times New Roman"/>
        </w:rPr>
      </w:pPr>
      <w:r>
        <w:rPr>
          <w:rFonts w:ascii="Calibri" w:eastAsia="Calibri" w:hAnsi="Calibri" w:cs="Times New Roman"/>
        </w:rPr>
        <w:t xml:space="preserve">Členitosť terénu zabezpečuje množstvo príležitostí využívania voľného času  v prírode, či už na rozvoj </w:t>
      </w:r>
      <w:proofErr w:type="spellStart"/>
      <w:r>
        <w:rPr>
          <w:rFonts w:ascii="Calibri" w:eastAsia="Calibri" w:hAnsi="Calibri" w:cs="Times New Roman"/>
        </w:rPr>
        <w:t>motocrossu</w:t>
      </w:r>
      <w:proofErr w:type="spellEnd"/>
      <w:r>
        <w:rPr>
          <w:rFonts w:ascii="Calibri" w:eastAsia="Calibri" w:hAnsi="Calibri" w:cs="Times New Roman"/>
        </w:rPr>
        <w:t xml:space="preserve">, turistiky, cykloturistiky, lyžovania a pod. </w:t>
      </w:r>
    </w:p>
    <w:p w14:paraId="6C851246" w14:textId="77777777" w:rsidR="002D77B6" w:rsidRPr="002D77B6" w:rsidRDefault="002D77B6" w:rsidP="00480EC4">
      <w:pPr>
        <w:rPr>
          <w:rFonts w:ascii="Calibri" w:eastAsia="Calibri" w:hAnsi="Calibri" w:cs="Times New Roman"/>
        </w:rPr>
      </w:pPr>
      <w:r>
        <w:rPr>
          <w:rFonts w:ascii="Calibri" w:eastAsia="Calibri" w:hAnsi="Calibri" w:cs="Times New Roman"/>
        </w:rPr>
        <w:t xml:space="preserve">Veľkým potenciálom a príležitosťou obce Nová Lehota je využitie silného potenciálu okolia obce z hľadiska cestovného ruchu. Obec je v súčasnosti známa natáčaním populárneho komediálneho seriálu z vidieckeho prostredia Horná Dolná. Vzhľadom k popularite seriálu medzi divákmi je v obci potenciál na využitie tejto popularity a vybudovanie rôznych foriem atrakcií v obci. Obec Nová Lehota má silný potenciál z hľadiska cestovného ruchu najmä v zimných mesiacoch. Na území obce sa nachádza lyžiarske stredisko Bezovec, ktoré poskytuje kvalitné podmienky na lyžovanie v regióne. </w:t>
      </w:r>
      <w:r w:rsidR="00BE1F1A">
        <w:rPr>
          <w:rFonts w:ascii="Calibri" w:eastAsia="Calibri" w:hAnsi="Calibri" w:cs="Times New Roman"/>
        </w:rPr>
        <w:t>Pri vhodnom využívaní potenciálu cestovného ruchu a podpore infraštruktúry potrebnej k rozvoju cestovného ruchu sa môže z obce a jeho okolia stať vyhľadávaná lokalita v rámci rôznych foriem cestovného ruchu.</w:t>
      </w:r>
    </w:p>
    <w:p w14:paraId="481AF74C" w14:textId="77777777" w:rsidR="00480EC4" w:rsidRPr="00480EC4" w:rsidRDefault="00480EC4" w:rsidP="00480EC4">
      <w:pPr>
        <w:rPr>
          <w:rFonts w:ascii="Calibri" w:eastAsia="Calibri" w:hAnsi="Calibri" w:cs="Times New Roman"/>
          <w:color w:val="943634" w:themeColor="accent2" w:themeShade="BF"/>
        </w:rPr>
      </w:pPr>
    </w:p>
    <w:p w14:paraId="4D8DFFCA" w14:textId="77777777" w:rsidR="00480EC4" w:rsidRPr="00480EC4" w:rsidRDefault="00480EC4" w:rsidP="00480EC4">
      <w:pPr>
        <w:rPr>
          <w:rFonts w:ascii="Calibri" w:eastAsia="Calibri" w:hAnsi="Calibri" w:cs="Times New Roman"/>
          <w:color w:val="943634" w:themeColor="accent2" w:themeShade="BF"/>
        </w:rPr>
      </w:pPr>
    </w:p>
    <w:p w14:paraId="5B9AD8C6" w14:textId="77777777" w:rsidR="00480EC4" w:rsidRDefault="00480EC4" w:rsidP="00480EC4">
      <w:pPr>
        <w:rPr>
          <w:rFonts w:ascii="Calibri" w:eastAsia="Calibri" w:hAnsi="Calibri" w:cs="Times New Roman"/>
          <w:color w:val="943634" w:themeColor="accent2" w:themeShade="BF"/>
        </w:rPr>
      </w:pPr>
    </w:p>
    <w:p w14:paraId="5E7B0F73" w14:textId="77777777" w:rsidR="00BC410E" w:rsidRDefault="00BC410E" w:rsidP="00480EC4">
      <w:pPr>
        <w:rPr>
          <w:rFonts w:ascii="Calibri" w:eastAsia="Calibri" w:hAnsi="Calibri" w:cs="Times New Roman"/>
          <w:color w:val="943634" w:themeColor="accent2" w:themeShade="BF"/>
        </w:rPr>
      </w:pPr>
    </w:p>
    <w:p w14:paraId="320CA1B8" w14:textId="77777777" w:rsidR="00BC410E" w:rsidRPr="00480EC4" w:rsidRDefault="00BC410E" w:rsidP="00480EC4">
      <w:pPr>
        <w:rPr>
          <w:rFonts w:ascii="Calibri" w:eastAsia="Calibri" w:hAnsi="Calibri" w:cs="Times New Roman"/>
          <w:color w:val="943634" w:themeColor="accent2" w:themeShade="BF"/>
        </w:rPr>
      </w:pPr>
    </w:p>
    <w:p w14:paraId="29A4DBBF" w14:textId="77777777" w:rsidR="00480EC4" w:rsidRPr="00441780" w:rsidRDefault="00480EC4" w:rsidP="00480EC4">
      <w:pPr>
        <w:rPr>
          <w:rFonts w:ascii="Calibri" w:eastAsia="Calibri" w:hAnsi="Calibri" w:cs="Times New Roman"/>
          <w:b/>
        </w:rPr>
      </w:pPr>
      <w:r w:rsidRPr="00441780">
        <w:rPr>
          <w:rFonts w:ascii="Calibri" w:eastAsia="Calibri" w:hAnsi="Calibri" w:cs="Times New Roman"/>
          <w:b/>
        </w:rPr>
        <w:lastRenderedPageBreak/>
        <w:t xml:space="preserve">Disparity obce </w:t>
      </w:r>
      <w:r w:rsidR="00441780" w:rsidRPr="00441780">
        <w:rPr>
          <w:rFonts w:ascii="Calibri" w:eastAsia="Calibri" w:hAnsi="Calibri" w:cs="Times New Roman"/>
          <w:b/>
        </w:rPr>
        <w:t>Nová Lehota s</w:t>
      </w:r>
      <w:r w:rsidRPr="00441780">
        <w:rPr>
          <w:rFonts w:ascii="Calibri" w:eastAsia="Calibri" w:hAnsi="Calibri" w:cs="Times New Roman"/>
          <w:b/>
        </w:rPr>
        <w:t>ú:</w:t>
      </w:r>
    </w:p>
    <w:p w14:paraId="348F084D" w14:textId="77777777" w:rsidR="00480EC4" w:rsidRPr="00441780" w:rsidRDefault="00480EC4" w:rsidP="00480EC4">
      <w:pPr>
        <w:rPr>
          <w:rFonts w:ascii="Calibri" w:eastAsia="Calibri" w:hAnsi="Calibri" w:cs="Times New Roman"/>
        </w:rPr>
      </w:pPr>
    </w:p>
    <w:p w14:paraId="6E3E4A9C" w14:textId="77777777" w:rsidR="00441780" w:rsidRDefault="00480EC4" w:rsidP="00480EC4">
      <w:pPr>
        <w:rPr>
          <w:rFonts w:ascii="Calibri" w:eastAsia="Calibri" w:hAnsi="Calibri" w:cs="Times New Roman"/>
        </w:rPr>
      </w:pPr>
      <w:r w:rsidRPr="00441780">
        <w:rPr>
          <w:rFonts w:ascii="Calibri" w:eastAsia="Calibri" w:hAnsi="Calibri" w:cs="Times New Roman"/>
        </w:rPr>
        <w:t>Zlé dopravné spojenie</w:t>
      </w:r>
    </w:p>
    <w:p w14:paraId="66C13E4D" w14:textId="77777777" w:rsidR="00887498" w:rsidRPr="00441780" w:rsidRDefault="00887498" w:rsidP="00480EC4">
      <w:pPr>
        <w:rPr>
          <w:rFonts w:ascii="Calibri" w:eastAsia="Calibri" w:hAnsi="Calibri" w:cs="Times New Roman"/>
        </w:rPr>
      </w:pPr>
      <w:r>
        <w:rPr>
          <w:rFonts w:ascii="Calibri" w:eastAsia="Calibri" w:hAnsi="Calibri" w:cs="Times New Roman"/>
        </w:rPr>
        <w:t xml:space="preserve">Negatívny demografický vývoj </w:t>
      </w:r>
    </w:p>
    <w:p w14:paraId="1E800517" w14:textId="77777777" w:rsidR="00480EC4" w:rsidRPr="00441780" w:rsidRDefault="00480EC4" w:rsidP="00480EC4">
      <w:pPr>
        <w:rPr>
          <w:rFonts w:ascii="Calibri" w:eastAsia="Calibri" w:hAnsi="Calibri" w:cs="Times New Roman"/>
        </w:rPr>
      </w:pPr>
      <w:r w:rsidRPr="00441780">
        <w:rPr>
          <w:rFonts w:ascii="Calibri" w:eastAsia="Calibri" w:hAnsi="Calibri" w:cs="Times New Roman"/>
        </w:rPr>
        <w:t>Stav objektov občianskej a technickej infraštruktúry</w:t>
      </w:r>
    </w:p>
    <w:p w14:paraId="304FF329" w14:textId="77777777" w:rsidR="00480EC4" w:rsidRPr="00441780" w:rsidRDefault="00480EC4" w:rsidP="00480EC4">
      <w:pPr>
        <w:rPr>
          <w:rFonts w:ascii="Calibri" w:eastAsia="Calibri" w:hAnsi="Calibri" w:cs="Times New Roman"/>
        </w:rPr>
      </w:pPr>
      <w:r w:rsidRPr="00441780">
        <w:rPr>
          <w:rFonts w:ascii="Calibri" w:eastAsia="Calibri" w:hAnsi="Calibri" w:cs="Times New Roman"/>
        </w:rPr>
        <w:t>Nedostatok finančných zdrojov (vlastných a dotačných)</w:t>
      </w:r>
    </w:p>
    <w:p w14:paraId="06304164" w14:textId="77777777" w:rsidR="006B641E" w:rsidRDefault="006B641E" w:rsidP="00480EC4">
      <w:pPr>
        <w:spacing w:after="200" w:line="276" w:lineRule="auto"/>
        <w:jc w:val="left"/>
        <w:rPr>
          <w:rFonts w:cs="Arial"/>
        </w:rPr>
      </w:pPr>
    </w:p>
    <w:p w14:paraId="04495679" w14:textId="77777777" w:rsidR="00BE1F1A" w:rsidRDefault="00BE1F1A" w:rsidP="00141653">
      <w:pPr>
        <w:spacing w:after="120"/>
        <w:rPr>
          <w:rFonts w:cs="Arial"/>
        </w:rPr>
      </w:pPr>
      <w:r>
        <w:rPr>
          <w:rFonts w:cs="Arial"/>
        </w:rPr>
        <w:t>Obec Nová Lehota  nemá vhodnú polohou z hľadiska dopravnej obslužnosti, čo predstavuje potenciálne ohrozenie obce v jej rozvoji. Nevýhodná poloha predstavuje bariéru ekonomických subjektov pri zriaďovaní prevádzok v obci a</w:t>
      </w:r>
      <w:r w:rsidR="00887498">
        <w:rPr>
          <w:rFonts w:cs="Arial"/>
        </w:rPr>
        <w:t> </w:t>
      </w:r>
      <w:r>
        <w:rPr>
          <w:rFonts w:cs="Arial"/>
        </w:rPr>
        <w:t>taktiež</w:t>
      </w:r>
      <w:r w:rsidR="00887498">
        <w:rPr>
          <w:rFonts w:cs="Arial"/>
        </w:rPr>
        <w:t xml:space="preserve"> menšie možnosti a príležitosti pre obyvateľov v rámci občianskej a technickej infraštruktúry.</w:t>
      </w:r>
      <w:r w:rsidR="00141653">
        <w:rPr>
          <w:rFonts w:cs="Arial"/>
        </w:rPr>
        <w:t xml:space="preserve"> Obyvatelia majú komplikovanejší prístup k lekárovi, dostupnosť obchodov a potravín je nižšia v porovnaní s mestom.</w:t>
      </w:r>
    </w:p>
    <w:p w14:paraId="0C871BD4" w14:textId="77777777" w:rsidR="00141653" w:rsidRPr="00480EC4" w:rsidRDefault="00141653" w:rsidP="00141653">
      <w:pPr>
        <w:spacing w:after="120"/>
        <w:rPr>
          <w:rFonts w:cs="Arial"/>
        </w:rPr>
      </w:pPr>
      <w:r>
        <w:rPr>
          <w:rFonts w:cs="Arial"/>
        </w:rPr>
        <w:t>Ohrozením obce Nová Lehota je taktiež nepriaznivý demografický vývoj. Počet obyvateľov sa zo strednodobého hľadiska znižuje a index starnutia sa taktiež prehlbuje v regresívnej časti. Súčasný vývoj demografie v obci predstavuje ohrozenie a znižovanie ekonomickej sily a potenciálu obyvateľov obce ako aj kúpyschopnosti v obci.</w:t>
      </w:r>
    </w:p>
    <w:p w14:paraId="36434C83" w14:textId="77777777" w:rsidR="00887498" w:rsidRDefault="00887498" w:rsidP="00887498">
      <w:pPr>
        <w:rPr>
          <w:rFonts w:ascii="Calibri" w:eastAsia="Calibri" w:hAnsi="Calibri" w:cs="Times New Roman"/>
        </w:rPr>
      </w:pPr>
      <w:r w:rsidRPr="00887498">
        <w:rPr>
          <w:rFonts w:ascii="Calibri" w:eastAsia="Calibri" w:hAnsi="Calibri" w:cs="Times New Roman"/>
        </w:rPr>
        <w:t xml:space="preserve">Ďalšou </w:t>
      </w:r>
      <w:r w:rsidR="00141653">
        <w:rPr>
          <w:rFonts w:ascii="Calibri" w:eastAsia="Calibri" w:hAnsi="Calibri" w:cs="Times New Roman"/>
        </w:rPr>
        <w:t>hrozbou pre rozvoj obce Nová Lehota</w:t>
      </w:r>
      <w:r w:rsidRPr="00887498">
        <w:rPr>
          <w:rFonts w:ascii="Calibri" w:eastAsia="Calibri" w:hAnsi="Calibri" w:cs="Times New Roman"/>
        </w:rPr>
        <w:t xml:space="preserve"> je nedobrý stav objektov občianskej vybavenosti a technickej infraštruktúry. Oba prvky zakladajú potenciál možných havarijných stavov. Na ich sanáciu by mohli byť odčerpané značné finančné prostriedky, čo následne spomalí, prípadne znemožní investovať do rozvoja obce. Hrozbu pre rozvoj obce predstavuje i nedostatok schválených žiadostí o nenávratný finančný príspevok. Táto hrozba predstavuje jednu z disparít, vzhľadom na nízku úroveň vlastných obecných zdrojov.</w:t>
      </w:r>
    </w:p>
    <w:p w14:paraId="4EDB15C8" w14:textId="77777777" w:rsidR="00E636C1" w:rsidRDefault="00E636C1" w:rsidP="00887498">
      <w:pPr>
        <w:rPr>
          <w:rFonts w:ascii="Calibri" w:eastAsia="Calibri" w:hAnsi="Calibri" w:cs="Times New Roman"/>
        </w:rPr>
        <w:sectPr w:rsidR="00E636C1" w:rsidSect="0056369F">
          <w:pgSz w:w="11906" w:h="16838"/>
          <w:pgMar w:top="1417" w:right="1417" w:bottom="1417" w:left="1417" w:header="708" w:footer="708" w:gutter="0"/>
          <w:cols w:space="708"/>
          <w:docGrid w:linePitch="360"/>
        </w:sectPr>
      </w:pPr>
    </w:p>
    <w:p w14:paraId="45DF6B7A" w14:textId="77777777" w:rsidR="00E636C1" w:rsidRPr="005A1586" w:rsidRDefault="00E636C1" w:rsidP="00E636C1">
      <w:pPr>
        <w:pStyle w:val="Nadpis1"/>
        <w:spacing w:line="276" w:lineRule="auto"/>
      </w:pPr>
      <w:bookmarkStart w:id="88" w:name="_Toc412450996"/>
      <w:bookmarkStart w:id="89" w:name="_Toc427671790"/>
      <w:bookmarkStart w:id="90" w:name="_Toc431196843"/>
      <w:bookmarkStart w:id="91" w:name="_Toc437864324"/>
      <w:bookmarkStart w:id="92" w:name="_Toc452969930"/>
      <w:r>
        <w:lastRenderedPageBreak/>
        <w:t xml:space="preserve">B. </w:t>
      </w:r>
      <w:r w:rsidRPr="005A1586">
        <w:t>Strategická časť</w:t>
      </w:r>
      <w:bookmarkEnd w:id="88"/>
      <w:bookmarkEnd w:id="89"/>
      <w:bookmarkEnd w:id="90"/>
      <w:bookmarkEnd w:id="91"/>
      <w:bookmarkEnd w:id="92"/>
    </w:p>
    <w:p w14:paraId="272B0EA6" w14:textId="77777777" w:rsidR="00E636C1" w:rsidRDefault="00E636C1" w:rsidP="00E636C1">
      <w:pPr>
        <w:spacing w:line="276" w:lineRule="auto"/>
      </w:pPr>
    </w:p>
    <w:p w14:paraId="39DDBC4A" w14:textId="77777777" w:rsidR="00E636C1" w:rsidRDefault="00E636C1" w:rsidP="00E636C1">
      <w:pPr>
        <w:spacing w:line="276" w:lineRule="auto"/>
      </w:pPr>
    </w:p>
    <w:p w14:paraId="0A8D2F63" w14:textId="77777777" w:rsidR="00E636C1" w:rsidRPr="00096A0E" w:rsidRDefault="00E636C1" w:rsidP="00E636C1">
      <w:pPr>
        <w:spacing w:line="276" w:lineRule="auto"/>
        <w:rPr>
          <w:rFonts w:ascii="Calibri" w:hAnsi="Calibri"/>
          <w:b/>
          <w:caps/>
          <w:szCs w:val="24"/>
        </w:rPr>
      </w:pPr>
      <w:r w:rsidRPr="00096A0E">
        <w:rPr>
          <w:rFonts w:ascii="Calibri" w:hAnsi="Calibri"/>
          <w:b/>
          <w:caps/>
          <w:szCs w:val="24"/>
        </w:rPr>
        <w:t xml:space="preserve">Strategické ciele obce </w:t>
      </w:r>
    </w:p>
    <w:p w14:paraId="655FADE6" w14:textId="77777777" w:rsidR="00E636C1" w:rsidRPr="00096A0E" w:rsidRDefault="00E636C1" w:rsidP="00E636C1">
      <w:pPr>
        <w:spacing w:line="276" w:lineRule="auto"/>
        <w:rPr>
          <w:rFonts w:ascii="Calibri" w:hAnsi="Calibri"/>
          <w:b/>
          <w:caps/>
          <w:szCs w:val="24"/>
        </w:rPr>
      </w:pPr>
    </w:p>
    <w:p w14:paraId="229F2E98" w14:textId="77777777" w:rsidR="00E636C1" w:rsidRPr="00096A0E" w:rsidRDefault="00E636C1" w:rsidP="00E636C1">
      <w:pPr>
        <w:spacing w:line="276" w:lineRule="auto"/>
        <w:rPr>
          <w:rFonts w:ascii="Calibri" w:hAnsi="Calibri"/>
          <w:szCs w:val="24"/>
        </w:rPr>
      </w:pPr>
      <w:r w:rsidRPr="00096A0E">
        <w:rPr>
          <w:rFonts w:ascii="Calibri" w:hAnsi="Calibri"/>
          <w:caps/>
          <w:szCs w:val="24"/>
        </w:rPr>
        <w:t>N</w:t>
      </w:r>
      <w:r w:rsidRPr="00096A0E">
        <w:rPr>
          <w:rFonts w:ascii="Calibri" w:hAnsi="Calibri"/>
          <w:szCs w:val="24"/>
        </w:rPr>
        <w:t xml:space="preserve">aplnenie dlhodobej vízie rozvoja obce </w:t>
      </w:r>
      <w:r w:rsidR="00096A0E" w:rsidRPr="00096A0E">
        <w:rPr>
          <w:rFonts w:ascii="Calibri" w:hAnsi="Calibri"/>
          <w:szCs w:val="24"/>
        </w:rPr>
        <w:t>Nová Lehota</w:t>
      </w:r>
      <w:r w:rsidRPr="00096A0E">
        <w:rPr>
          <w:rFonts w:ascii="Calibri" w:hAnsi="Calibri"/>
          <w:szCs w:val="24"/>
        </w:rPr>
        <w:t xml:space="preserve"> vedie cez stanovenie a plnenie strategických cieľov rozvoja obce, ich priorít a opatrení. Tieto boli stanovené predovšetkým na základe problémov, ich príčin a dôsledkov v súčasnom stave obce.</w:t>
      </w:r>
    </w:p>
    <w:p w14:paraId="4FCB2F1F" w14:textId="77777777" w:rsidR="00E636C1" w:rsidRPr="00096A0E" w:rsidRDefault="00E636C1" w:rsidP="00E636C1">
      <w:pPr>
        <w:spacing w:line="276" w:lineRule="auto"/>
        <w:rPr>
          <w:rFonts w:ascii="Calibri" w:hAnsi="Calibri"/>
          <w:caps/>
          <w:szCs w:val="24"/>
        </w:rPr>
      </w:pPr>
    </w:p>
    <w:p w14:paraId="40DB910D" w14:textId="77777777" w:rsidR="00E636C1" w:rsidRPr="00096A0E" w:rsidRDefault="00E636C1" w:rsidP="00E636C1">
      <w:pPr>
        <w:spacing w:line="276" w:lineRule="auto"/>
        <w:rPr>
          <w:rFonts w:ascii="Calibri" w:hAnsi="Calibri"/>
          <w:szCs w:val="24"/>
        </w:rPr>
      </w:pPr>
      <w:r w:rsidRPr="00096A0E">
        <w:rPr>
          <w:rFonts w:ascii="Calibri" w:hAnsi="Calibri"/>
          <w:caps/>
          <w:szCs w:val="24"/>
        </w:rPr>
        <w:t>Z</w:t>
      </w:r>
      <w:r w:rsidRPr="00096A0E">
        <w:rPr>
          <w:rFonts w:ascii="Calibri" w:hAnsi="Calibri"/>
          <w:szCs w:val="24"/>
        </w:rPr>
        <w:t>ákladným predpokladom pre splnenie stanovených cieľov je získanie potrebných finančných zdrojov. Ide najmä o financie z verejných fondov, resp. z fondov Európskej únie. Ďalším predpokladom pre úspešné splnenie strategických cieľov je dôsledné vypracovanie a predkladanie programových zámerov a zdôvodnených žiadostí o pridelenie finančných prostriedkov na príslušné inštitúcie.</w:t>
      </w:r>
    </w:p>
    <w:p w14:paraId="425882EE" w14:textId="77777777" w:rsidR="00E636C1" w:rsidRPr="00096A0E" w:rsidRDefault="00E636C1" w:rsidP="00E636C1">
      <w:pPr>
        <w:spacing w:line="276" w:lineRule="auto"/>
        <w:rPr>
          <w:rFonts w:ascii="Calibri" w:hAnsi="Calibri"/>
          <w:b/>
          <w:caps/>
          <w:szCs w:val="24"/>
        </w:rPr>
      </w:pPr>
    </w:p>
    <w:p w14:paraId="58A3AAD1" w14:textId="77777777" w:rsidR="00E636C1" w:rsidRPr="00096A0E" w:rsidRDefault="00E636C1" w:rsidP="00E636C1">
      <w:pPr>
        <w:spacing w:line="276" w:lineRule="auto"/>
        <w:rPr>
          <w:rFonts w:ascii="Calibri" w:hAnsi="Calibri"/>
          <w:b/>
          <w:caps/>
          <w:szCs w:val="24"/>
        </w:rPr>
      </w:pPr>
      <w:r w:rsidRPr="00096A0E">
        <w:rPr>
          <w:rFonts w:ascii="Calibri" w:hAnsi="Calibri"/>
          <w:b/>
          <w:caps/>
          <w:szCs w:val="24"/>
        </w:rPr>
        <w:t xml:space="preserve">priority a opatrenia </w:t>
      </w:r>
    </w:p>
    <w:p w14:paraId="19DD0346" w14:textId="77777777" w:rsidR="00E636C1" w:rsidRPr="00096A0E" w:rsidRDefault="00E636C1" w:rsidP="00E636C1">
      <w:pPr>
        <w:spacing w:line="276" w:lineRule="auto"/>
        <w:rPr>
          <w:rFonts w:ascii="Calibri" w:hAnsi="Calibri"/>
          <w:b/>
          <w:caps/>
          <w:szCs w:val="24"/>
        </w:rPr>
      </w:pPr>
    </w:p>
    <w:p w14:paraId="4ED344C2" w14:textId="77777777" w:rsidR="00E636C1" w:rsidRPr="00096A0E" w:rsidRDefault="00E636C1" w:rsidP="00E636C1">
      <w:pPr>
        <w:pStyle w:val="text0"/>
        <w:spacing w:line="276" w:lineRule="auto"/>
        <w:ind w:left="0"/>
        <w:rPr>
          <w:rFonts w:ascii="Calibri" w:hAnsi="Calibri"/>
          <w:sz w:val="24"/>
          <w:szCs w:val="24"/>
        </w:rPr>
      </w:pPr>
      <w:r w:rsidRPr="00096A0E">
        <w:rPr>
          <w:rFonts w:ascii="Calibri" w:hAnsi="Calibri"/>
          <w:sz w:val="24"/>
          <w:szCs w:val="24"/>
        </w:rPr>
        <w:t xml:space="preserve">Plnenie hlavných strategických cieľov dlhodobého rozvoja obce sa realizuje stanovením ich priorít a definovaním jednotlivých konkrétnych opatrení, ktoré sa premietajú do projektov a projektových zámerov. </w:t>
      </w:r>
    </w:p>
    <w:p w14:paraId="1A01A663" w14:textId="77777777" w:rsidR="00E636C1" w:rsidRPr="00096A0E" w:rsidRDefault="00E636C1" w:rsidP="00E636C1">
      <w:pPr>
        <w:pStyle w:val="text0"/>
        <w:spacing w:line="276" w:lineRule="auto"/>
        <w:ind w:left="0"/>
        <w:rPr>
          <w:rFonts w:ascii="Calibri" w:hAnsi="Calibri"/>
          <w:sz w:val="24"/>
          <w:szCs w:val="24"/>
        </w:rPr>
      </w:pPr>
      <w:r w:rsidRPr="00096A0E">
        <w:rPr>
          <w:rFonts w:ascii="Calibri" w:hAnsi="Calibri"/>
          <w:sz w:val="24"/>
          <w:szCs w:val="24"/>
        </w:rPr>
        <w:t xml:space="preserve">Vzhľadom na veľkosť obce a rozsah plánovaných aktivít bude obecná samospráva realizovať riešenie uvedených zámerov predovšetkým predkladaním žiadostí na dotácie zo štátnych fondov a z príslušných fondov Európskej únie. </w:t>
      </w:r>
    </w:p>
    <w:p w14:paraId="4C58EA9F" w14:textId="77777777" w:rsidR="00E636C1" w:rsidRPr="00096A0E" w:rsidRDefault="00E636C1" w:rsidP="00E636C1">
      <w:pPr>
        <w:pStyle w:val="text0"/>
        <w:spacing w:line="276" w:lineRule="auto"/>
        <w:ind w:left="0"/>
        <w:rPr>
          <w:rFonts w:ascii="Calibri" w:hAnsi="Calibri"/>
          <w:sz w:val="24"/>
          <w:szCs w:val="24"/>
        </w:rPr>
      </w:pPr>
      <w:r w:rsidRPr="00096A0E">
        <w:rPr>
          <w:rFonts w:ascii="Calibri" w:hAnsi="Calibri"/>
          <w:sz w:val="24"/>
          <w:szCs w:val="24"/>
        </w:rPr>
        <w:t xml:space="preserve">Plnenie strategických cieľov rozvoja obce, stanovených priorít a prijatých opatrením bude rozhodujúcim spôsobom ovplyvňovať postup výstavby veľkých nadregionálnych a celoštátnych investícií v katastrálnom a záujmovom území obce. </w:t>
      </w:r>
    </w:p>
    <w:p w14:paraId="0A2DBA9E" w14:textId="77777777" w:rsidR="00E636C1" w:rsidRPr="00096A0E" w:rsidRDefault="00E636C1" w:rsidP="00E636C1">
      <w:pPr>
        <w:pStyle w:val="text0"/>
        <w:spacing w:line="276" w:lineRule="auto"/>
        <w:ind w:left="0"/>
        <w:rPr>
          <w:rFonts w:ascii="Calibri" w:hAnsi="Calibri"/>
          <w:sz w:val="24"/>
          <w:szCs w:val="24"/>
        </w:rPr>
      </w:pPr>
      <w:r w:rsidRPr="00096A0E">
        <w:rPr>
          <w:rFonts w:ascii="Calibri" w:hAnsi="Calibri"/>
          <w:sz w:val="24"/>
          <w:szCs w:val="24"/>
        </w:rPr>
        <w:t xml:space="preserve">Aktualizácia stanovených priorít a prijatých opatrení, pri dodržaní hlavných strategických cieľov rozvoja, bude uskutočňovať obecná samospráva pri každoročnom stanovení hlavných úloh samosprávy a spracovaní obecného rozpočtu. Základom bude stav prípravy jednotlivých projektov a reálne predpoklady na získanie potrebných finančných prostriedkov. Pre naplnenie dlhodobej vízie boli v Programe rozvoja obce </w:t>
      </w:r>
      <w:r w:rsidR="00096A0E" w:rsidRPr="00096A0E">
        <w:rPr>
          <w:rFonts w:ascii="Calibri" w:hAnsi="Calibri"/>
          <w:sz w:val="24"/>
          <w:szCs w:val="24"/>
        </w:rPr>
        <w:t>Nová Lehota</w:t>
      </w:r>
      <w:r w:rsidRPr="00096A0E">
        <w:rPr>
          <w:rFonts w:ascii="Calibri" w:hAnsi="Calibri"/>
          <w:sz w:val="24"/>
          <w:szCs w:val="24"/>
        </w:rPr>
        <w:t xml:space="preserve"> stanovené nasledovné ciele a priority:</w:t>
      </w:r>
    </w:p>
    <w:p w14:paraId="175D059C" w14:textId="77777777" w:rsidR="00E636C1" w:rsidRPr="00096A0E" w:rsidRDefault="00E636C1" w:rsidP="00E636C1">
      <w:pPr>
        <w:pStyle w:val="text0"/>
        <w:spacing w:line="276" w:lineRule="auto"/>
        <w:ind w:left="0"/>
        <w:rPr>
          <w:rFonts w:ascii="Calibri" w:hAnsi="Calibri"/>
          <w:sz w:val="24"/>
          <w:szCs w:val="24"/>
        </w:rPr>
      </w:pPr>
    </w:p>
    <w:p w14:paraId="66ACECB7" w14:textId="77777777" w:rsidR="00E636C1" w:rsidRPr="00096A0E" w:rsidRDefault="00096A0E" w:rsidP="00E636C1">
      <w:pPr>
        <w:spacing w:line="276" w:lineRule="auto"/>
      </w:pPr>
      <w:r w:rsidRPr="00096A0E">
        <w:t>Vízia obce Nová Lehota</w:t>
      </w:r>
    </w:p>
    <w:p w14:paraId="1302076B" w14:textId="77777777" w:rsidR="00E636C1" w:rsidRPr="00096A0E" w:rsidRDefault="00E636C1" w:rsidP="00E636C1">
      <w:pPr>
        <w:spacing w:line="276" w:lineRule="auto"/>
        <w:rPr>
          <w:color w:val="943634" w:themeColor="accent2" w:themeShade="BF"/>
        </w:rPr>
      </w:pPr>
    </w:p>
    <w:p w14:paraId="4FE34CAB" w14:textId="77777777" w:rsidR="00E636C1" w:rsidRPr="00A501D0" w:rsidRDefault="00E636C1" w:rsidP="00E636C1">
      <w:pPr>
        <w:spacing w:line="276" w:lineRule="auto"/>
        <w:rPr>
          <w:b/>
        </w:rPr>
      </w:pPr>
      <w:r w:rsidRPr="00A501D0">
        <w:rPr>
          <w:b/>
        </w:rPr>
        <w:t xml:space="preserve">Strategickou víziou obce </w:t>
      </w:r>
      <w:r w:rsidR="00A501D0" w:rsidRPr="00A501D0">
        <w:rPr>
          <w:b/>
        </w:rPr>
        <w:t>Nová Lehota</w:t>
      </w:r>
      <w:r w:rsidRPr="00A501D0">
        <w:rPr>
          <w:b/>
        </w:rPr>
        <w:t xml:space="preserve"> je </w:t>
      </w:r>
      <w:r w:rsidRPr="00A501D0">
        <w:rPr>
          <w:rFonts w:cs="Arial"/>
          <w:b/>
        </w:rPr>
        <w:t>dlhodobý rozvoj úrovne životných podmienok obyvateľov obce, využívanie vnútorných a vonkajších zdrojov pre rozvoj pred</w:t>
      </w:r>
      <w:r w:rsidR="00A501D0" w:rsidRPr="00A501D0">
        <w:rPr>
          <w:rFonts w:cs="Arial"/>
          <w:b/>
        </w:rPr>
        <w:t>ovšetkým v</w:t>
      </w:r>
      <w:r w:rsidR="00A501D0">
        <w:rPr>
          <w:rFonts w:cs="Arial"/>
          <w:b/>
        </w:rPr>
        <w:t> </w:t>
      </w:r>
      <w:r w:rsidR="00A501D0" w:rsidRPr="00A501D0">
        <w:rPr>
          <w:rFonts w:cs="Arial"/>
          <w:b/>
        </w:rPr>
        <w:t>oblasti</w:t>
      </w:r>
      <w:r w:rsidR="00A501D0">
        <w:rPr>
          <w:rFonts w:cs="Arial"/>
          <w:b/>
        </w:rPr>
        <w:t xml:space="preserve"> občianskej a</w:t>
      </w:r>
      <w:r w:rsidR="00A501D0" w:rsidRPr="00A501D0">
        <w:rPr>
          <w:rFonts w:cs="Arial"/>
          <w:b/>
        </w:rPr>
        <w:t xml:space="preserve"> technickej infraštruktúry,  kultúry</w:t>
      </w:r>
      <w:r w:rsidRPr="00A501D0">
        <w:rPr>
          <w:rFonts w:cs="Arial"/>
          <w:b/>
        </w:rPr>
        <w:t xml:space="preserve"> a cestovného  ruchu  pri súčasnom zachovávaní kvality životného prostredia.</w:t>
      </w:r>
    </w:p>
    <w:p w14:paraId="5E0109D2" w14:textId="77777777" w:rsidR="00E636C1" w:rsidRPr="00096A0E" w:rsidRDefault="00E636C1" w:rsidP="00E636C1">
      <w:pPr>
        <w:spacing w:line="276" w:lineRule="auto"/>
        <w:rPr>
          <w:color w:val="943634" w:themeColor="accent2" w:themeShade="BF"/>
        </w:rPr>
      </w:pPr>
    </w:p>
    <w:p w14:paraId="68E2A4FD" w14:textId="77777777" w:rsidR="00E636C1" w:rsidRPr="00096A0E" w:rsidRDefault="00E636C1" w:rsidP="00E636C1">
      <w:pPr>
        <w:spacing w:line="276" w:lineRule="auto"/>
        <w:rPr>
          <w:color w:val="943634" w:themeColor="accent2" w:themeShade="BF"/>
        </w:rPr>
      </w:pPr>
    </w:p>
    <w:p w14:paraId="59E066BC" w14:textId="77777777" w:rsidR="00E636C1" w:rsidRPr="00A501D0" w:rsidRDefault="00E636C1" w:rsidP="00E636C1">
      <w:pPr>
        <w:spacing w:line="276" w:lineRule="auto"/>
      </w:pPr>
      <w:r w:rsidRPr="00A501D0">
        <w:t>V období rokov 201</w:t>
      </w:r>
      <w:r w:rsidR="00A501D0" w:rsidRPr="00A501D0">
        <w:t>6-2023 sa plánuje obec Nová Lehota</w:t>
      </w:r>
      <w:r w:rsidRPr="00A501D0">
        <w:t xml:space="preserve"> rozvíjať tak, aby zabezpečila pre svojich obyvateľov vyššiu kvalitu života</w:t>
      </w:r>
      <w:r w:rsidR="00A501D0" w:rsidRPr="00A501D0">
        <w:t xml:space="preserve"> prostredníctvom rozvoja občianskej a technickej infraštruktúry a</w:t>
      </w:r>
      <w:r w:rsidRPr="00A501D0">
        <w:t xml:space="preserve"> tým dosiahla vyššiu spokojnosť obyvateľov. Zároveň plánuje maximalizovať využívanie vnútorného a vonkajšieho potenciálu rozvoja predovšetkým v oblasti cestovného ruchu</w:t>
      </w:r>
      <w:r w:rsidR="00A501D0" w:rsidRPr="00A501D0">
        <w:t xml:space="preserve"> a kultúry</w:t>
      </w:r>
      <w:r w:rsidRPr="00A501D0">
        <w:t>. V neposlednom rade plánuje zachovávať prírodné podmienky a kvalitu životného prostredia.</w:t>
      </w:r>
    </w:p>
    <w:p w14:paraId="10D2188F" w14:textId="77777777" w:rsidR="00E636C1" w:rsidRPr="00A501D0" w:rsidRDefault="00E636C1" w:rsidP="00E636C1">
      <w:pPr>
        <w:spacing w:line="276" w:lineRule="auto"/>
      </w:pPr>
    </w:p>
    <w:p w14:paraId="6704ECC1" w14:textId="77777777" w:rsidR="00E636C1" w:rsidRPr="00A501D0" w:rsidRDefault="00E636C1" w:rsidP="00E636C1">
      <w:pPr>
        <w:spacing w:line="276" w:lineRule="auto"/>
      </w:pPr>
    </w:p>
    <w:p w14:paraId="42FB9AE7" w14:textId="77777777" w:rsidR="00E636C1" w:rsidRPr="00A501D0" w:rsidRDefault="00E636C1" w:rsidP="00E636C1">
      <w:pPr>
        <w:spacing w:line="276" w:lineRule="auto"/>
      </w:pPr>
      <w:r w:rsidRPr="00A501D0">
        <w:t>Strategické ciele pre obdobie rokov 201</w:t>
      </w:r>
      <w:r w:rsidR="00A501D0" w:rsidRPr="00A501D0">
        <w:t>6</w:t>
      </w:r>
      <w:r w:rsidRPr="00A501D0">
        <w:t xml:space="preserve"> - 2023 sú:</w:t>
      </w:r>
    </w:p>
    <w:p w14:paraId="4972743F" w14:textId="77777777" w:rsidR="00E636C1" w:rsidRPr="00096A0E" w:rsidRDefault="00E636C1" w:rsidP="00E636C1">
      <w:pPr>
        <w:spacing w:line="276" w:lineRule="auto"/>
        <w:rPr>
          <w:color w:val="943634" w:themeColor="accent2" w:themeShade="BF"/>
        </w:rPr>
      </w:pPr>
    </w:p>
    <w:p w14:paraId="46E2770B" w14:textId="77777777" w:rsidR="00E636C1" w:rsidRPr="00096A0E" w:rsidRDefault="00E636C1" w:rsidP="00E636C1">
      <w:pPr>
        <w:spacing w:line="276" w:lineRule="auto"/>
        <w:rPr>
          <w:color w:val="943634" w:themeColor="accent2" w:themeShade="BF"/>
        </w:rPr>
      </w:pPr>
    </w:p>
    <w:p w14:paraId="78FDB8E2" w14:textId="77777777" w:rsidR="00E636C1" w:rsidRPr="0032478E" w:rsidRDefault="00E636C1" w:rsidP="00E636C1">
      <w:pPr>
        <w:pStyle w:val="Odsekzoznamu"/>
        <w:numPr>
          <w:ilvl w:val="0"/>
          <w:numId w:val="13"/>
        </w:numPr>
        <w:spacing w:after="200" w:line="276" w:lineRule="auto"/>
        <w:rPr>
          <w:rFonts w:cs="Arial"/>
          <w:szCs w:val="24"/>
        </w:rPr>
      </w:pPr>
      <w:r w:rsidRPr="0032478E">
        <w:rPr>
          <w:rFonts w:cs="Arial"/>
          <w:bCs/>
          <w:szCs w:val="24"/>
        </w:rPr>
        <w:t>Vytvárať kvalitné podmienky pre činnosť obecného úradu a rozvoj technickej a občianskej infraštruktúry</w:t>
      </w:r>
    </w:p>
    <w:p w14:paraId="38AAB8C7" w14:textId="77777777" w:rsidR="00E636C1" w:rsidRPr="0032478E" w:rsidRDefault="00E636C1" w:rsidP="00E636C1">
      <w:pPr>
        <w:pStyle w:val="Odsekzoznamu"/>
        <w:spacing w:after="200" w:line="276" w:lineRule="auto"/>
        <w:rPr>
          <w:rFonts w:cs="Arial"/>
          <w:szCs w:val="24"/>
        </w:rPr>
      </w:pPr>
    </w:p>
    <w:p w14:paraId="087F7BBE" w14:textId="77777777" w:rsidR="00E636C1" w:rsidRPr="0032478E" w:rsidRDefault="00E636C1" w:rsidP="00E636C1">
      <w:pPr>
        <w:pStyle w:val="Odsekzoznamu"/>
        <w:numPr>
          <w:ilvl w:val="0"/>
          <w:numId w:val="13"/>
        </w:numPr>
        <w:spacing w:after="200" w:line="276" w:lineRule="auto"/>
        <w:rPr>
          <w:rFonts w:cs="Arial"/>
          <w:szCs w:val="24"/>
        </w:rPr>
      </w:pPr>
      <w:r w:rsidRPr="0032478E">
        <w:rPr>
          <w:rFonts w:cs="Arial"/>
          <w:szCs w:val="24"/>
        </w:rPr>
        <w:t>Vytvoriť kvalitné podmienky pre život v obci a jej rozvoj</w:t>
      </w:r>
    </w:p>
    <w:p w14:paraId="1DBAEC83" w14:textId="77777777" w:rsidR="00E636C1" w:rsidRPr="0032478E" w:rsidRDefault="00E636C1" w:rsidP="00E636C1">
      <w:pPr>
        <w:spacing w:line="276" w:lineRule="auto"/>
      </w:pPr>
    </w:p>
    <w:p w14:paraId="271011D1" w14:textId="77777777" w:rsidR="00E636C1" w:rsidRPr="0032478E" w:rsidRDefault="00E636C1" w:rsidP="00E636C1">
      <w:pPr>
        <w:spacing w:line="276" w:lineRule="auto"/>
      </w:pPr>
      <w:r w:rsidRPr="0032478E">
        <w:t>Strategický cieľ A. obsahuje priority:</w:t>
      </w:r>
    </w:p>
    <w:p w14:paraId="2E88498E" w14:textId="77777777" w:rsidR="00E636C1" w:rsidRPr="0032478E" w:rsidRDefault="00E636C1" w:rsidP="00E636C1">
      <w:pPr>
        <w:spacing w:line="276" w:lineRule="auto"/>
      </w:pPr>
    </w:p>
    <w:p w14:paraId="3D7AA321" w14:textId="77777777" w:rsidR="00E636C1" w:rsidRPr="0032478E" w:rsidRDefault="00E636C1" w:rsidP="00E636C1">
      <w:pPr>
        <w:spacing w:line="276" w:lineRule="auto"/>
        <w:ind w:firstLine="708"/>
        <w:rPr>
          <w:rFonts w:cs="Arial"/>
        </w:rPr>
      </w:pPr>
      <w:r w:rsidRPr="0032478E">
        <w:rPr>
          <w:rFonts w:cs="Arial"/>
        </w:rPr>
        <w:t>A.1 Rozvoj technickej infraštruktúry</w:t>
      </w:r>
    </w:p>
    <w:p w14:paraId="24D0FAF6" w14:textId="77777777" w:rsidR="00E636C1" w:rsidRPr="0032478E" w:rsidRDefault="00E636C1" w:rsidP="00E636C1">
      <w:pPr>
        <w:spacing w:line="276" w:lineRule="auto"/>
        <w:ind w:firstLine="708"/>
        <w:rPr>
          <w:rFonts w:cs="Arial"/>
        </w:rPr>
      </w:pPr>
    </w:p>
    <w:p w14:paraId="00387E45" w14:textId="77777777" w:rsidR="00E636C1" w:rsidRPr="0032478E" w:rsidRDefault="00E636C1" w:rsidP="00E636C1">
      <w:pPr>
        <w:spacing w:line="276" w:lineRule="auto"/>
        <w:ind w:firstLine="708"/>
        <w:rPr>
          <w:rFonts w:cs="Arial"/>
        </w:rPr>
      </w:pPr>
      <w:r w:rsidRPr="0032478E">
        <w:rPr>
          <w:rFonts w:cs="Arial"/>
        </w:rPr>
        <w:t>A.2 Zvyšovanie kvality občianskej</w:t>
      </w:r>
      <w:r w:rsidR="0032478E" w:rsidRPr="0032478E">
        <w:rPr>
          <w:rFonts w:cs="Arial"/>
        </w:rPr>
        <w:t xml:space="preserve"> infraštruktúry a </w:t>
      </w:r>
      <w:r w:rsidRPr="0032478E">
        <w:rPr>
          <w:rFonts w:cs="Arial"/>
        </w:rPr>
        <w:t>služieb občanom</w:t>
      </w:r>
    </w:p>
    <w:p w14:paraId="1250DACF" w14:textId="77777777" w:rsidR="00E636C1" w:rsidRPr="0032478E" w:rsidRDefault="00E636C1" w:rsidP="00E636C1">
      <w:pPr>
        <w:spacing w:line="276" w:lineRule="auto"/>
      </w:pPr>
    </w:p>
    <w:p w14:paraId="42E70474" w14:textId="77777777" w:rsidR="00E636C1" w:rsidRPr="0032478E" w:rsidRDefault="00E636C1" w:rsidP="00E636C1">
      <w:pPr>
        <w:spacing w:line="276" w:lineRule="auto"/>
      </w:pPr>
    </w:p>
    <w:p w14:paraId="33A2A266" w14:textId="77777777" w:rsidR="00E636C1" w:rsidRPr="0032478E" w:rsidRDefault="00E636C1" w:rsidP="00E636C1">
      <w:pPr>
        <w:spacing w:line="276" w:lineRule="auto"/>
      </w:pPr>
      <w:r w:rsidRPr="0032478E">
        <w:t>Strategický cieľ B. obsahuje priority:</w:t>
      </w:r>
    </w:p>
    <w:p w14:paraId="013D0152" w14:textId="77777777" w:rsidR="00E636C1" w:rsidRPr="0032478E" w:rsidRDefault="00E636C1" w:rsidP="00E636C1">
      <w:pPr>
        <w:spacing w:line="276" w:lineRule="auto"/>
      </w:pPr>
    </w:p>
    <w:p w14:paraId="1C68473C" w14:textId="77777777" w:rsidR="00E636C1" w:rsidRPr="0032478E" w:rsidRDefault="00E636C1" w:rsidP="00E636C1">
      <w:pPr>
        <w:spacing w:line="276" w:lineRule="auto"/>
        <w:ind w:firstLine="708"/>
        <w:rPr>
          <w:rFonts w:cs="Arial"/>
        </w:rPr>
      </w:pPr>
      <w:r w:rsidRPr="0032478E">
        <w:rPr>
          <w:rFonts w:cs="Arial"/>
        </w:rPr>
        <w:t xml:space="preserve">B.1 Rozvoj </w:t>
      </w:r>
      <w:r w:rsidR="0032478E" w:rsidRPr="0032478E">
        <w:rPr>
          <w:rFonts w:cs="Arial"/>
        </w:rPr>
        <w:t>kultúry a cestovného ruchu</w:t>
      </w:r>
      <w:r w:rsidR="0032478E">
        <w:rPr>
          <w:rFonts w:cs="Arial"/>
        </w:rPr>
        <w:t xml:space="preserve"> v obci</w:t>
      </w:r>
    </w:p>
    <w:p w14:paraId="67819539" w14:textId="77777777" w:rsidR="00E636C1" w:rsidRPr="0032478E" w:rsidRDefault="00E636C1" w:rsidP="00E636C1">
      <w:pPr>
        <w:spacing w:line="276" w:lineRule="auto"/>
        <w:ind w:firstLine="708"/>
      </w:pPr>
    </w:p>
    <w:p w14:paraId="71469B89" w14:textId="77777777" w:rsidR="00E636C1" w:rsidRPr="0032478E" w:rsidRDefault="00E636C1" w:rsidP="00E636C1">
      <w:pPr>
        <w:spacing w:line="276" w:lineRule="auto"/>
        <w:ind w:firstLine="708"/>
      </w:pPr>
      <w:r w:rsidRPr="0032478E">
        <w:t xml:space="preserve">B.2 </w:t>
      </w:r>
      <w:r w:rsidRPr="0032478E">
        <w:rPr>
          <w:rFonts w:cs="Arial"/>
        </w:rPr>
        <w:t>Zvyšovanie kvality životného prostredia</w:t>
      </w:r>
    </w:p>
    <w:p w14:paraId="3CC9C79D" w14:textId="77777777" w:rsidR="00E636C1" w:rsidRPr="00096A0E" w:rsidRDefault="00E636C1" w:rsidP="00E636C1">
      <w:pPr>
        <w:spacing w:line="276" w:lineRule="auto"/>
        <w:rPr>
          <w:color w:val="943634" w:themeColor="accent2" w:themeShade="BF"/>
        </w:rPr>
      </w:pPr>
    </w:p>
    <w:p w14:paraId="23FB9ACB" w14:textId="77777777" w:rsidR="00E636C1" w:rsidRPr="00096A0E" w:rsidRDefault="00E636C1" w:rsidP="00E636C1">
      <w:pPr>
        <w:spacing w:line="276" w:lineRule="auto"/>
        <w:rPr>
          <w:color w:val="943634" w:themeColor="accent2" w:themeShade="BF"/>
        </w:rPr>
      </w:pPr>
    </w:p>
    <w:p w14:paraId="066E1F89" w14:textId="77777777" w:rsidR="00E636C1" w:rsidRPr="0032478E" w:rsidRDefault="00E636C1" w:rsidP="00E636C1">
      <w:pPr>
        <w:spacing w:line="276" w:lineRule="auto"/>
        <w:rPr>
          <w:rFonts w:cs="Arial"/>
          <w:b/>
          <w:bCs/>
        </w:rPr>
      </w:pPr>
      <w:r w:rsidRPr="0032478E">
        <w:rPr>
          <w:rFonts w:cs="Arial"/>
        </w:rPr>
        <w:t xml:space="preserve">Strategický cieľ A. </w:t>
      </w:r>
      <w:r w:rsidRPr="0032478E">
        <w:rPr>
          <w:rFonts w:cs="Arial"/>
          <w:bCs/>
        </w:rPr>
        <w:t>Vytvárať kvalitné podmienky pre činnosť obecného úradu a rozvoj technickej a občianskej infraštruktúry</w:t>
      </w:r>
      <w:r w:rsidRPr="0032478E">
        <w:rPr>
          <w:rFonts w:cs="Arial"/>
        </w:rPr>
        <w:t xml:space="preserve"> je zameraný na podporu činnosti obecného úradu k dosahovaniu spokojnosti obyvateľov, poskytovaniu základných služieb z hľadiska občianskej a technickej infraštruktúry. Strategický cieľ je zložený z dvoch priorít: Rozvoj technickej infraštruktúry a Zvyšovanie kvality občianskej infraštruktúry a služieb občanom. Strategický cieľ spoločne s prioritami zabezpečuje zvyšovanie kvality služieb obce občanom, starostlivosť o obecný majetok a obecné budovy, modernizovanie infraštruktúry či už cestnej, technickej alebo občianskej. Modernizácia infraštruktúry napomáha k zvyšovaniu kvality života obyvateľov a ich spokojnosť. Taktiež zvyšuje bezpečnosť v obci. </w:t>
      </w:r>
    </w:p>
    <w:p w14:paraId="49BC90AD" w14:textId="77777777" w:rsidR="00E636C1" w:rsidRPr="00096A0E" w:rsidRDefault="00E636C1" w:rsidP="00E636C1">
      <w:pPr>
        <w:spacing w:line="276" w:lineRule="auto"/>
        <w:rPr>
          <w:rFonts w:ascii="Calibri" w:hAnsi="Calibri"/>
          <w:color w:val="943634" w:themeColor="accent2" w:themeShade="BF"/>
          <w:szCs w:val="24"/>
        </w:rPr>
      </w:pPr>
    </w:p>
    <w:p w14:paraId="620728BE" w14:textId="77777777" w:rsidR="00E636C1" w:rsidRPr="006E68A3" w:rsidRDefault="00E636C1" w:rsidP="00E636C1">
      <w:pPr>
        <w:spacing w:line="276" w:lineRule="auto"/>
        <w:rPr>
          <w:rFonts w:ascii="Calibri" w:hAnsi="Calibri"/>
          <w:szCs w:val="24"/>
        </w:rPr>
      </w:pPr>
    </w:p>
    <w:p w14:paraId="47B2F071" w14:textId="77777777" w:rsidR="00E636C1" w:rsidRPr="006E68A3" w:rsidRDefault="00E636C1" w:rsidP="00E636C1">
      <w:pPr>
        <w:spacing w:after="200" w:line="276" w:lineRule="auto"/>
        <w:rPr>
          <w:rFonts w:ascii="Calibri" w:hAnsi="Calibri"/>
          <w:szCs w:val="24"/>
        </w:rPr>
      </w:pPr>
      <w:r w:rsidRPr="006E68A3">
        <w:rPr>
          <w:rFonts w:ascii="Calibri" w:hAnsi="Calibri"/>
          <w:szCs w:val="24"/>
        </w:rPr>
        <w:t xml:space="preserve">Strategický cieľ B. </w:t>
      </w:r>
      <w:r w:rsidRPr="006E68A3">
        <w:rPr>
          <w:rFonts w:cs="Arial"/>
          <w:szCs w:val="24"/>
        </w:rPr>
        <w:t>Vytvoriť kvalitné podmienky pre život v obci a jej rozvoj</w:t>
      </w:r>
      <w:r w:rsidRPr="006E68A3">
        <w:rPr>
          <w:rFonts w:ascii="Calibri" w:hAnsi="Calibri"/>
          <w:szCs w:val="24"/>
        </w:rPr>
        <w:t xml:space="preserve">i je zložený z dvoch priorít: Rozvoj </w:t>
      </w:r>
      <w:r w:rsidR="0032478E" w:rsidRPr="006E68A3">
        <w:rPr>
          <w:rFonts w:ascii="Calibri" w:hAnsi="Calibri"/>
          <w:szCs w:val="24"/>
        </w:rPr>
        <w:t>kultúry a cestovného ruchu v obci</w:t>
      </w:r>
      <w:r w:rsidRPr="006E68A3">
        <w:rPr>
          <w:rFonts w:ascii="Calibri" w:hAnsi="Calibri"/>
          <w:szCs w:val="24"/>
        </w:rPr>
        <w:t xml:space="preserve"> a Zvyšovanie kvality životného prostredia. Strategický cieľ napomáha obci k zvyšovaniu spokojnosti obyvateľov obce a zvyšovaniu kvality ich života. Cieľ je zameraný na podporu kultúry a podporu športov</w:t>
      </w:r>
      <w:r w:rsidR="0032478E" w:rsidRPr="006E68A3">
        <w:rPr>
          <w:rFonts w:ascii="Calibri" w:hAnsi="Calibri"/>
          <w:szCs w:val="24"/>
        </w:rPr>
        <w:t>ých aktivít a rozvoj cestovného ruchu v obci</w:t>
      </w:r>
      <w:r w:rsidRPr="006E68A3">
        <w:rPr>
          <w:rFonts w:ascii="Calibri" w:hAnsi="Calibri"/>
          <w:szCs w:val="24"/>
        </w:rPr>
        <w:t xml:space="preserve">. V rámci priorít sa obec zameriava taktiež na budovanie, modernizáciu a rekonštrukciu budov a infraštruktúry podporujúcich </w:t>
      </w:r>
      <w:r w:rsidR="0032478E" w:rsidRPr="006E68A3">
        <w:rPr>
          <w:rFonts w:ascii="Calibri" w:hAnsi="Calibri"/>
          <w:szCs w:val="24"/>
        </w:rPr>
        <w:t>kultúru v obci Nová Lehota</w:t>
      </w:r>
      <w:r w:rsidRPr="006E68A3">
        <w:rPr>
          <w:rFonts w:ascii="Calibri" w:hAnsi="Calibri"/>
          <w:szCs w:val="24"/>
        </w:rPr>
        <w:t xml:space="preserve">. </w:t>
      </w:r>
      <w:r w:rsidR="0032478E" w:rsidRPr="006E68A3">
        <w:rPr>
          <w:rFonts w:ascii="Calibri" w:hAnsi="Calibri"/>
          <w:szCs w:val="24"/>
        </w:rPr>
        <w:t>Zvyšovaním úrovne</w:t>
      </w:r>
      <w:r w:rsidRPr="006E68A3">
        <w:rPr>
          <w:rFonts w:ascii="Calibri" w:hAnsi="Calibri"/>
          <w:szCs w:val="24"/>
        </w:rPr>
        <w:t xml:space="preserve"> </w:t>
      </w:r>
      <w:r w:rsidR="0032478E" w:rsidRPr="006E68A3">
        <w:rPr>
          <w:rFonts w:ascii="Calibri" w:hAnsi="Calibri"/>
          <w:szCs w:val="24"/>
        </w:rPr>
        <w:t>kultúry v obci a podporou rozvoja cestovného ruchu sa vytvárajú podmienky na zlepšenie k</w:t>
      </w:r>
      <w:r w:rsidR="006E68A3" w:rsidRPr="006E68A3">
        <w:rPr>
          <w:rFonts w:ascii="Calibri" w:hAnsi="Calibri"/>
          <w:szCs w:val="24"/>
        </w:rPr>
        <w:t>vality života obyvateľov.</w:t>
      </w:r>
      <w:r w:rsidR="0032478E" w:rsidRPr="006E68A3">
        <w:rPr>
          <w:rFonts w:ascii="Calibri" w:hAnsi="Calibri"/>
          <w:szCs w:val="24"/>
        </w:rPr>
        <w:t xml:space="preserve"> </w:t>
      </w:r>
      <w:r w:rsidRPr="006E68A3">
        <w:rPr>
          <w:rFonts w:ascii="Calibri" w:hAnsi="Calibri"/>
          <w:szCs w:val="24"/>
        </w:rPr>
        <w:t>Priorita Zvyšovanie kvality životného prostredia je zameraná na zachovávanie úrovne kvality životného prostredia, resp. jeho zlepšovanie a znižovanie negatívnych vplyvov na znečisťovanie ovzdušia, prírody a podzemných vôd.</w:t>
      </w:r>
    </w:p>
    <w:p w14:paraId="36BEFCB6" w14:textId="77777777" w:rsidR="00E636C1" w:rsidRPr="00096A0E" w:rsidRDefault="00E636C1" w:rsidP="00E636C1">
      <w:pPr>
        <w:spacing w:line="276" w:lineRule="auto"/>
        <w:rPr>
          <w:color w:val="943634" w:themeColor="accent2" w:themeShade="BF"/>
        </w:rPr>
      </w:pPr>
    </w:p>
    <w:p w14:paraId="57F1ADE7" w14:textId="77777777" w:rsidR="00E636C1" w:rsidRPr="00096A0E" w:rsidRDefault="00E636C1" w:rsidP="00E636C1">
      <w:pPr>
        <w:spacing w:line="276" w:lineRule="auto"/>
        <w:rPr>
          <w:color w:val="943634" w:themeColor="accent2" w:themeShade="BF"/>
        </w:rPr>
      </w:pPr>
    </w:p>
    <w:p w14:paraId="6DA96450" w14:textId="77777777" w:rsidR="00E636C1" w:rsidRPr="00096A0E" w:rsidRDefault="00E636C1" w:rsidP="00E636C1">
      <w:pPr>
        <w:spacing w:line="276" w:lineRule="auto"/>
        <w:rPr>
          <w:color w:val="943634" w:themeColor="accent2" w:themeShade="BF"/>
        </w:rPr>
      </w:pPr>
    </w:p>
    <w:p w14:paraId="167A3266" w14:textId="77777777" w:rsidR="00E636C1" w:rsidRPr="00096A0E" w:rsidRDefault="00E636C1" w:rsidP="00E636C1">
      <w:pPr>
        <w:spacing w:line="276" w:lineRule="auto"/>
        <w:rPr>
          <w:color w:val="943634" w:themeColor="accent2" w:themeShade="BF"/>
        </w:rPr>
        <w:sectPr w:rsidR="00E636C1" w:rsidRPr="00096A0E" w:rsidSect="00E636C1">
          <w:footerReference w:type="default" r:id="rId61"/>
          <w:pgSz w:w="11906" w:h="16838"/>
          <w:pgMar w:top="1418" w:right="1418" w:bottom="1418" w:left="1418" w:header="708" w:footer="708" w:gutter="0"/>
          <w:cols w:space="708"/>
          <w:titlePg/>
          <w:docGrid w:linePitch="360"/>
        </w:sectPr>
      </w:pPr>
    </w:p>
    <w:p w14:paraId="68EC24BB" w14:textId="77777777" w:rsidR="00E636C1" w:rsidRPr="00096A0E" w:rsidRDefault="00E636C1" w:rsidP="00E636C1">
      <w:pPr>
        <w:spacing w:line="276" w:lineRule="auto"/>
        <w:rPr>
          <w:color w:val="943634" w:themeColor="accent2" w:themeShade="BF"/>
        </w:rPr>
      </w:pPr>
    </w:p>
    <w:p w14:paraId="464A042F" w14:textId="77777777" w:rsidR="00E636C1" w:rsidRPr="00D847B8" w:rsidRDefault="00E636C1" w:rsidP="00E636C1">
      <w:pPr>
        <w:spacing w:line="276" w:lineRule="auto"/>
      </w:pPr>
      <w:r w:rsidRPr="00D847B8">
        <w:t>Tabuľkové vyjadrenie strategickej časti programu rozvoja:</w:t>
      </w:r>
    </w:p>
    <w:p w14:paraId="208F4848" w14:textId="77777777" w:rsidR="00E636C1" w:rsidRDefault="00E636C1" w:rsidP="00E636C1">
      <w:pPr>
        <w:spacing w:line="276" w:lineRule="auto"/>
        <w:rPr>
          <w:color w:val="943634" w:themeColor="accent2" w:themeShade="BF"/>
        </w:rPr>
      </w:pPr>
    </w:p>
    <w:tbl>
      <w:tblPr>
        <w:tblW w:w="14040" w:type="dxa"/>
        <w:tblInd w:w="56" w:type="dxa"/>
        <w:tblCellMar>
          <w:left w:w="70" w:type="dxa"/>
          <w:right w:w="70" w:type="dxa"/>
        </w:tblCellMar>
        <w:tblLook w:val="04A0" w:firstRow="1" w:lastRow="0" w:firstColumn="1" w:lastColumn="0" w:noHBand="0" w:noVBand="1"/>
      </w:tblPr>
      <w:tblGrid>
        <w:gridCol w:w="7020"/>
        <w:gridCol w:w="7020"/>
      </w:tblGrid>
      <w:tr w:rsidR="00D847B8" w:rsidRPr="00D847B8" w14:paraId="028C4AE1" w14:textId="77777777" w:rsidTr="00D847B8">
        <w:trPr>
          <w:trHeight w:val="435"/>
        </w:trPr>
        <w:tc>
          <w:tcPr>
            <w:tcW w:w="14040" w:type="dxa"/>
            <w:gridSpan w:val="2"/>
            <w:tcBorders>
              <w:top w:val="single" w:sz="4" w:space="0" w:color="auto"/>
              <w:left w:val="single" w:sz="4" w:space="0" w:color="auto"/>
              <w:bottom w:val="single" w:sz="4" w:space="0" w:color="auto"/>
              <w:right w:val="single" w:sz="4" w:space="0" w:color="auto"/>
            </w:tcBorders>
            <w:shd w:val="clear" w:color="000000" w:fill="FFFF99"/>
            <w:vAlign w:val="center"/>
            <w:hideMark/>
          </w:tcPr>
          <w:p w14:paraId="33D4B764" w14:textId="77777777" w:rsidR="00D847B8" w:rsidRPr="00D847B8" w:rsidRDefault="00D847B8" w:rsidP="00D847B8">
            <w:pPr>
              <w:jc w:val="center"/>
              <w:rPr>
                <w:rFonts w:ascii="Calibri" w:eastAsia="Times New Roman" w:hAnsi="Calibri" w:cs="Times New Roman"/>
                <w:color w:val="000000"/>
                <w:szCs w:val="24"/>
                <w:lang w:eastAsia="sk-SK"/>
              </w:rPr>
            </w:pPr>
            <w:r w:rsidRPr="00D847B8">
              <w:rPr>
                <w:rFonts w:ascii="Calibri" w:eastAsia="Times New Roman" w:hAnsi="Calibri" w:cs="Times New Roman"/>
                <w:color w:val="000000"/>
                <w:szCs w:val="24"/>
                <w:lang w:eastAsia="sk-SK"/>
              </w:rPr>
              <w:t>Strategické ciele</w:t>
            </w:r>
          </w:p>
        </w:tc>
      </w:tr>
      <w:tr w:rsidR="00D847B8" w:rsidRPr="00D847B8" w14:paraId="57BB2F69" w14:textId="77777777" w:rsidTr="00D847B8">
        <w:trPr>
          <w:trHeight w:val="945"/>
        </w:trPr>
        <w:tc>
          <w:tcPr>
            <w:tcW w:w="7020" w:type="dxa"/>
            <w:tcBorders>
              <w:top w:val="nil"/>
              <w:left w:val="single" w:sz="4" w:space="0" w:color="auto"/>
              <w:bottom w:val="single" w:sz="4" w:space="0" w:color="auto"/>
              <w:right w:val="single" w:sz="4" w:space="0" w:color="auto"/>
            </w:tcBorders>
            <w:shd w:val="clear" w:color="000000" w:fill="FBB54F"/>
            <w:vAlign w:val="center"/>
            <w:hideMark/>
          </w:tcPr>
          <w:p w14:paraId="5B213B28" w14:textId="77777777" w:rsidR="00D847B8" w:rsidRPr="00D847B8" w:rsidRDefault="00D847B8" w:rsidP="00D847B8">
            <w:pPr>
              <w:jc w:val="center"/>
              <w:rPr>
                <w:rFonts w:ascii="Calibri" w:eastAsia="Times New Roman" w:hAnsi="Calibri" w:cs="Times New Roman"/>
                <w:b/>
                <w:bCs/>
                <w:color w:val="000000"/>
                <w:szCs w:val="24"/>
                <w:lang w:eastAsia="sk-SK"/>
              </w:rPr>
            </w:pPr>
            <w:r w:rsidRPr="00D847B8">
              <w:rPr>
                <w:rFonts w:ascii="Calibri" w:eastAsia="Times New Roman" w:hAnsi="Calibri" w:cs="Times New Roman"/>
                <w:b/>
                <w:bCs/>
                <w:color w:val="000000"/>
                <w:szCs w:val="24"/>
                <w:lang w:eastAsia="sk-SK"/>
              </w:rPr>
              <w:t>A : Vytvárať kvalitné podmienky pre činnosť obecného úradu a rozvoj technickej a občianskej infraštruktúry</w:t>
            </w:r>
          </w:p>
        </w:tc>
        <w:tc>
          <w:tcPr>
            <w:tcW w:w="7020" w:type="dxa"/>
            <w:tcBorders>
              <w:top w:val="nil"/>
              <w:left w:val="nil"/>
              <w:bottom w:val="single" w:sz="4" w:space="0" w:color="auto"/>
              <w:right w:val="single" w:sz="4" w:space="0" w:color="auto"/>
            </w:tcBorders>
            <w:shd w:val="clear" w:color="000000" w:fill="FBB54F"/>
            <w:vAlign w:val="center"/>
            <w:hideMark/>
          </w:tcPr>
          <w:p w14:paraId="24E747D3" w14:textId="77777777" w:rsidR="00D847B8" w:rsidRPr="00D847B8" w:rsidRDefault="00D847B8" w:rsidP="00D847B8">
            <w:pPr>
              <w:jc w:val="center"/>
              <w:rPr>
                <w:rFonts w:ascii="Calibri" w:eastAsia="Times New Roman" w:hAnsi="Calibri" w:cs="Times New Roman"/>
                <w:b/>
                <w:bCs/>
                <w:color w:val="000000"/>
                <w:szCs w:val="24"/>
                <w:lang w:eastAsia="sk-SK"/>
              </w:rPr>
            </w:pPr>
            <w:r w:rsidRPr="00D847B8">
              <w:rPr>
                <w:rFonts w:ascii="Calibri" w:eastAsia="Times New Roman" w:hAnsi="Calibri" w:cs="Times New Roman"/>
                <w:b/>
                <w:bCs/>
                <w:color w:val="000000"/>
                <w:szCs w:val="24"/>
                <w:lang w:eastAsia="sk-SK"/>
              </w:rPr>
              <w:t>B: Vytvoriť kvalitné podmienky pre život v obci a jej rozvoj</w:t>
            </w:r>
          </w:p>
        </w:tc>
      </w:tr>
      <w:tr w:rsidR="00D847B8" w:rsidRPr="00D847B8" w14:paraId="6E8606B8" w14:textId="77777777" w:rsidTr="00D847B8">
        <w:trPr>
          <w:trHeight w:val="750"/>
        </w:trPr>
        <w:tc>
          <w:tcPr>
            <w:tcW w:w="7020" w:type="dxa"/>
            <w:tcBorders>
              <w:top w:val="nil"/>
              <w:left w:val="single" w:sz="4" w:space="0" w:color="auto"/>
              <w:bottom w:val="single" w:sz="4" w:space="0" w:color="auto"/>
              <w:right w:val="single" w:sz="4" w:space="0" w:color="auto"/>
            </w:tcBorders>
            <w:shd w:val="clear" w:color="000000" w:fill="CCFFFF"/>
            <w:vAlign w:val="center"/>
            <w:hideMark/>
          </w:tcPr>
          <w:p w14:paraId="4316AD1B" w14:textId="77777777" w:rsidR="00D847B8" w:rsidRPr="00D847B8" w:rsidRDefault="00D847B8" w:rsidP="00D847B8">
            <w:pPr>
              <w:jc w:val="center"/>
              <w:rPr>
                <w:rFonts w:ascii="Calibri" w:eastAsia="Times New Roman" w:hAnsi="Calibri" w:cs="Times New Roman"/>
                <w:b/>
                <w:bCs/>
                <w:color w:val="000000"/>
                <w:szCs w:val="24"/>
                <w:lang w:eastAsia="sk-SK"/>
              </w:rPr>
            </w:pPr>
            <w:r w:rsidRPr="00D847B8">
              <w:rPr>
                <w:rFonts w:ascii="Calibri" w:eastAsia="Times New Roman" w:hAnsi="Calibri" w:cs="Times New Roman"/>
                <w:b/>
                <w:bCs/>
                <w:color w:val="000000"/>
                <w:szCs w:val="24"/>
                <w:lang w:eastAsia="sk-SK"/>
              </w:rPr>
              <w:t>Priorita A.1: Rozvoj technickej infraštruktúry</w:t>
            </w:r>
          </w:p>
        </w:tc>
        <w:tc>
          <w:tcPr>
            <w:tcW w:w="7020" w:type="dxa"/>
            <w:tcBorders>
              <w:top w:val="nil"/>
              <w:left w:val="nil"/>
              <w:bottom w:val="single" w:sz="4" w:space="0" w:color="auto"/>
              <w:right w:val="single" w:sz="4" w:space="0" w:color="auto"/>
            </w:tcBorders>
            <w:shd w:val="clear" w:color="000000" w:fill="CCFFFF"/>
            <w:vAlign w:val="center"/>
            <w:hideMark/>
          </w:tcPr>
          <w:p w14:paraId="57FBB61B" w14:textId="77777777" w:rsidR="00D847B8" w:rsidRPr="00D847B8" w:rsidRDefault="00D847B8" w:rsidP="00D847B8">
            <w:pPr>
              <w:jc w:val="center"/>
              <w:rPr>
                <w:rFonts w:ascii="Calibri" w:eastAsia="Times New Roman" w:hAnsi="Calibri" w:cs="Times New Roman"/>
                <w:b/>
                <w:bCs/>
                <w:color w:val="000000"/>
                <w:szCs w:val="24"/>
                <w:lang w:eastAsia="sk-SK"/>
              </w:rPr>
            </w:pPr>
            <w:r w:rsidRPr="00D847B8">
              <w:rPr>
                <w:rFonts w:ascii="Calibri" w:eastAsia="Times New Roman" w:hAnsi="Calibri" w:cs="Times New Roman"/>
                <w:b/>
                <w:bCs/>
                <w:color w:val="000000"/>
                <w:szCs w:val="24"/>
                <w:lang w:eastAsia="sk-SK"/>
              </w:rPr>
              <w:t>Priorita B.1 : Rozvoj kultúry a cestovného ruchu v obci</w:t>
            </w:r>
          </w:p>
        </w:tc>
      </w:tr>
      <w:tr w:rsidR="00D847B8" w:rsidRPr="00D847B8" w14:paraId="02B2B608" w14:textId="77777777" w:rsidTr="00D847B8">
        <w:trPr>
          <w:trHeight w:val="900"/>
        </w:trPr>
        <w:tc>
          <w:tcPr>
            <w:tcW w:w="7020" w:type="dxa"/>
            <w:tcBorders>
              <w:top w:val="nil"/>
              <w:left w:val="single" w:sz="4" w:space="0" w:color="auto"/>
              <w:bottom w:val="single" w:sz="4" w:space="0" w:color="auto"/>
              <w:right w:val="single" w:sz="4" w:space="0" w:color="auto"/>
            </w:tcBorders>
            <w:shd w:val="clear" w:color="auto" w:fill="auto"/>
            <w:vAlign w:val="center"/>
            <w:hideMark/>
          </w:tcPr>
          <w:p w14:paraId="26BCA3AD" w14:textId="77777777" w:rsidR="00D847B8" w:rsidRPr="00D847B8" w:rsidRDefault="00D847B8" w:rsidP="00D847B8">
            <w:pPr>
              <w:jc w:val="center"/>
              <w:rPr>
                <w:rFonts w:ascii="Calibri" w:eastAsia="Times New Roman" w:hAnsi="Calibri" w:cs="Times New Roman"/>
                <w:color w:val="000000"/>
                <w:szCs w:val="24"/>
                <w:lang w:eastAsia="sk-SK"/>
              </w:rPr>
            </w:pPr>
            <w:r w:rsidRPr="00D847B8">
              <w:rPr>
                <w:rFonts w:ascii="Calibri" w:eastAsia="Times New Roman" w:hAnsi="Calibri" w:cs="Times New Roman"/>
                <w:color w:val="000000"/>
                <w:szCs w:val="24"/>
                <w:lang w:eastAsia="sk-SK"/>
              </w:rPr>
              <w:t>Opatrenie A.1.1: Zabezpečiť výstavbu, rekonštrukciu  a obnovu obecných budov, miestnych cintorínov</w:t>
            </w:r>
          </w:p>
        </w:tc>
        <w:tc>
          <w:tcPr>
            <w:tcW w:w="7020" w:type="dxa"/>
            <w:tcBorders>
              <w:top w:val="nil"/>
              <w:left w:val="nil"/>
              <w:bottom w:val="single" w:sz="4" w:space="0" w:color="auto"/>
              <w:right w:val="single" w:sz="4" w:space="0" w:color="auto"/>
            </w:tcBorders>
            <w:shd w:val="clear" w:color="auto" w:fill="auto"/>
            <w:vAlign w:val="center"/>
            <w:hideMark/>
          </w:tcPr>
          <w:p w14:paraId="2DDFEDCE" w14:textId="77777777" w:rsidR="00D847B8" w:rsidRPr="00D847B8" w:rsidRDefault="00D847B8" w:rsidP="00D847B8">
            <w:pPr>
              <w:jc w:val="center"/>
              <w:rPr>
                <w:rFonts w:ascii="Calibri" w:eastAsia="Times New Roman" w:hAnsi="Calibri" w:cs="Times New Roman"/>
                <w:color w:val="000000"/>
                <w:szCs w:val="24"/>
                <w:lang w:eastAsia="sk-SK"/>
              </w:rPr>
            </w:pPr>
            <w:r w:rsidRPr="00D847B8">
              <w:rPr>
                <w:rFonts w:ascii="Calibri" w:eastAsia="Times New Roman" w:hAnsi="Calibri" w:cs="Times New Roman"/>
                <w:color w:val="000000"/>
                <w:szCs w:val="24"/>
                <w:lang w:eastAsia="sk-SK"/>
              </w:rPr>
              <w:t>Opatrenie B.1.1: Vytvárať  kvalitné podmienky pre rozvoj  kultúry a cestovného ruchu</w:t>
            </w:r>
          </w:p>
        </w:tc>
      </w:tr>
      <w:tr w:rsidR="00D847B8" w:rsidRPr="00D847B8" w14:paraId="4411F829" w14:textId="77777777" w:rsidTr="00D847B8">
        <w:trPr>
          <w:trHeight w:val="885"/>
        </w:trPr>
        <w:tc>
          <w:tcPr>
            <w:tcW w:w="7020" w:type="dxa"/>
            <w:tcBorders>
              <w:top w:val="nil"/>
              <w:left w:val="single" w:sz="4" w:space="0" w:color="auto"/>
              <w:bottom w:val="single" w:sz="4" w:space="0" w:color="auto"/>
              <w:right w:val="single" w:sz="4" w:space="0" w:color="auto"/>
            </w:tcBorders>
            <w:shd w:val="clear" w:color="auto" w:fill="auto"/>
            <w:vAlign w:val="center"/>
            <w:hideMark/>
          </w:tcPr>
          <w:p w14:paraId="1CFDFB3E" w14:textId="77777777" w:rsidR="00D847B8" w:rsidRPr="00D847B8" w:rsidRDefault="00D847B8" w:rsidP="00D847B8">
            <w:pPr>
              <w:jc w:val="center"/>
              <w:rPr>
                <w:rFonts w:ascii="Calibri" w:eastAsia="Times New Roman" w:hAnsi="Calibri" w:cs="Times New Roman"/>
                <w:color w:val="000000"/>
                <w:szCs w:val="24"/>
                <w:lang w:eastAsia="sk-SK"/>
              </w:rPr>
            </w:pPr>
            <w:r w:rsidRPr="00D847B8">
              <w:rPr>
                <w:rFonts w:ascii="Calibri" w:eastAsia="Times New Roman" w:hAnsi="Calibri" w:cs="Times New Roman"/>
                <w:color w:val="000000"/>
                <w:szCs w:val="24"/>
                <w:lang w:eastAsia="sk-SK"/>
              </w:rPr>
              <w:t>Opatrenie A.1.2: Vybudovať a rekonštruovať dopravné a pešie komunikácie</w:t>
            </w:r>
          </w:p>
        </w:tc>
        <w:tc>
          <w:tcPr>
            <w:tcW w:w="7020" w:type="dxa"/>
            <w:tcBorders>
              <w:top w:val="nil"/>
              <w:left w:val="nil"/>
              <w:bottom w:val="single" w:sz="4" w:space="0" w:color="auto"/>
              <w:right w:val="single" w:sz="4" w:space="0" w:color="auto"/>
            </w:tcBorders>
            <w:shd w:val="clear" w:color="000000" w:fill="CCFFFF"/>
            <w:vAlign w:val="center"/>
            <w:hideMark/>
          </w:tcPr>
          <w:p w14:paraId="569C450D" w14:textId="77777777" w:rsidR="00D847B8" w:rsidRPr="00D847B8" w:rsidRDefault="00D847B8" w:rsidP="00D847B8">
            <w:pPr>
              <w:jc w:val="center"/>
              <w:rPr>
                <w:rFonts w:ascii="Calibri" w:eastAsia="Times New Roman" w:hAnsi="Calibri" w:cs="Times New Roman"/>
                <w:b/>
                <w:bCs/>
                <w:color w:val="000000"/>
                <w:szCs w:val="24"/>
                <w:lang w:eastAsia="sk-SK"/>
              </w:rPr>
            </w:pPr>
            <w:r w:rsidRPr="00D847B8">
              <w:rPr>
                <w:rFonts w:ascii="Calibri" w:eastAsia="Times New Roman" w:hAnsi="Calibri" w:cs="Times New Roman"/>
                <w:b/>
                <w:bCs/>
                <w:color w:val="000000"/>
                <w:szCs w:val="24"/>
                <w:lang w:eastAsia="sk-SK"/>
              </w:rPr>
              <w:t>Priorita B.2: Zvyšovanie kvality životného prostredia</w:t>
            </w:r>
          </w:p>
        </w:tc>
      </w:tr>
      <w:tr w:rsidR="00D847B8" w:rsidRPr="00D847B8" w14:paraId="10224766" w14:textId="77777777" w:rsidTr="00D847B8">
        <w:trPr>
          <w:trHeight w:val="810"/>
        </w:trPr>
        <w:tc>
          <w:tcPr>
            <w:tcW w:w="7020" w:type="dxa"/>
            <w:tcBorders>
              <w:top w:val="nil"/>
              <w:left w:val="single" w:sz="4" w:space="0" w:color="auto"/>
              <w:bottom w:val="single" w:sz="4" w:space="0" w:color="auto"/>
              <w:right w:val="single" w:sz="4" w:space="0" w:color="auto"/>
            </w:tcBorders>
            <w:shd w:val="clear" w:color="auto" w:fill="auto"/>
            <w:vAlign w:val="center"/>
            <w:hideMark/>
          </w:tcPr>
          <w:p w14:paraId="006A2114" w14:textId="77777777" w:rsidR="00D847B8" w:rsidRPr="00D847B8" w:rsidRDefault="00D847B8" w:rsidP="00D847B8">
            <w:pPr>
              <w:jc w:val="center"/>
              <w:rPr>
                <w:rFonts w:ascii="Calibri" w:eastAsia="Times New Roman" w:hAnsi="Calibri" w:cs="Times New Roman"/>
                <w:color w:val="000000"/>
                <w:szCs w:val="24"/>
                <w:lang w:eastAsia="sk-SK"/>
              </w:rPr>
            </w:pPr>
            <w:r w:rsidRPr="00D847B8">
              <w:rPr>
                <w:rFonts w:ascii="Calibri" w:eastAsia="Times New Roman" w:hAnsi="Calibri" w:cs="Times New Roman"/>
                <w:color w:val="000000"/>
                <w:szCs w:val="24"/>
                <w:lang w:eastAsia="sk-SK"/>
              </w:rPr>
              <w:t>Opatrenie A.1.3: Vybudovať a zabezpečiť rekonštrukciu technickej infraštruktúry obce</w:t>
            </w:r>
          </w:p>
        </w:tc>
        <w:tc>
          <w:tcPr>
            <w:tcW w:w="7020" w:type="dxa"/>
            <w:tcBorders>
              <w:top w:val="nil"/>
              <w:left w:val="nil"/>
              <w:bottom w:val="single" w:sz="4" w:space="0" w:color="auto"/>
              <w:right w:val="single" w:sz="4" w:space="0" w:color="auto"/>
            </w:tcBorders>
            <w:shd w:val="clear" w:color="auto" w:fill="auto"/>
            <w:vAlign w:val="center"/>
            <w:hideMark/>
          </w:tcPr>
          <w:p w14:paraId="0283AA20" w14:textId="77777777" w:rsidR="00D847B8" w:rsidRPr="00D847B8" w:rsidRDefault="00D847B8" w:rsidP="00D847B8">
            <w:pPr>
              <w:jc w:val="center"/>
              <w:rPr>
                <w:rFonts w:ascii="Calibri" w:eastAsia="Times New Roman" w:hAnsi="Calibri" w:cs="Times New Roman"/>
                <w:color w:val="000000"/>
                <w:szCs w:val="24"/>
                <w:lang w:eastAsia="sk-SK"/>
              </w:rPr>
            </w:pPr>
            <w:r w:rsidRPr="00D847B8">
              <w:rPr>
                <w:rFonts w:ascii="Calibri" w:eastAsia="Times New Roman" w:hAnsi="Calibri" w:cs="Times New Roman"/>
                <w:color w:val="000000"/>
                <w:szCs w:val="24"/>
                <w:lang w:eastAsia="sk-SK"/>
              </w:rPr>
              <w:t>Opatrenie B.2.1: Vytvorenie podmienok pre udržanie a zvyšovanie kvality ŽP a života obyvateľov</w:t>
            </w:r>
          </w:p>
        </w:tc>
      </w:tr>
      <w:tr w:rsidR="00D847B8" w:rsidRPr="00D847B8" w14:paraId="7AF3280F" w14:textId="77777777" w:rsidTr="00D847B8">
        <w:trPr>
          <w:trHeight w:val="795"/>
        </w:trPr>
        <w:tc>
          <w:tcPr>
            <w:tcW w:w="7020" w:type="dxa"/>
            <w:tcBorders>
              <w:top w:val="nil"/>
              <w:left w:val="single" w:sz="4" w:space="0" w:color="auto"/>
              <w:bottom w:val="single" w:sz="4" w:space="0" w:color="auto"/>
              <w:right w:val="single" w:sz="4" w:space="0" w:color="auto"/>
            </w:tcBorders>
            <w:shd w:val="clear" w:color="000000" w:fill="CCFFFF"/>
            <w:vAlign w:val="center"/>
            <w:hideMark/>
          </w:tcPr>
          <w:p w14:paraId="0E19D4C2" w14:textId="77777777" w:rsidR="00D847B8" w:rsidRPr="00D847B8" w:rsidRDefault="00D847B8" w:rsidP="00D847B8">
            <w:pPr>
              <w:jc w:val="center"/>
              <w:rPr>
                <w:rFonts w:ascii="Arial" w:eastAsia="Times New Roman" w:hAnsi="Arial" w:cs="Arial"/>
                <w:b/>
                <w:bCs/>
                <w:color w:val="000000"/>
                <w:sz w:val="20"/>
                <w:szCs w:val="20"/>
                <w:lang w:eastAsia="sk-SK"/>
              </w:rPr>
            </w:pPr>
            <w:r w:rsidRPr="00D847B8">
              <w:rPr>
                <w:rFonts w:ascii="Arial" w:eastAsia="Times New Roman" w:hAnsi="Arial" w:cs="Arial"/>
                <w:b/>
                <w:bCs/>
                <w:color w:val="000000"/>
                <w:sz w:val="20"/>
                <w:szCs w:val="20"/>
                <w:lang w:eastAsia="sk-SK"/>
              </w:rPr>
              <w:t>Priorita A.2: Zvyšovanie kvality občianskej infraštruktúry a služieb občanom</w:t>
            </w:r>
          </w:p>
        </w:tc>
        <w:tc>
          <w:tcPr>
            <w:tcW w:w="7020" w:type="dxa"/>
            <w:tcBorders>
              <w:top w:val="nil"/>
              <w:left w:val="nil"/>
              <w:bottom w:val="single" w:sz="4" w:space="0" w:color="auto"/>
              <w:right w:val="single" w:sz="4" w:space="0" w:color="auto"/>
            </w:tcBorders>
            <w:shd w:val="clear" w:color="auto" w:fill="auto"/>
            <w:noWrap/>
            <w:vAlign w:val="bottom"/>
            <w:hideMark/>
          </w:tcPr>
          <w:p w14:paraId="1003C041" w14:textId="77777777" w:rsidR="00D847B8" w:rsidRPr="00D847B8" w:rsidRDefault="00D847B8" w:rsidP="00D847B8">
            <w:pPr>
              <w:jc w:val="left"/>
              <w:rPr>
                <w:rFonts w:ascii="Calibri" w:eastAsia="Times New Roman" w:hAnsi="Calibri" w:cs="Times New Roman"/>
                <w:color w:val="000000"/>
                <w:lang w:eastAsia="sk-SK"/>
              </w:rPr>
            </w:pPr>
            <w:r w:rsidRPr="00D847B8">
              <w:rPr>
                <w:rFonts w:ascii="Calibri" w:eastAsia="Times New Roman" w:hAnsi="Calibri" w:cs="Times New Roman"/>
                <w:color w:val="000000"/>
                <w:sz w:val="22"/>
                <w:lang w:eastAsia="sk-SK"/>
              </w:rPr>
              <w:t> </w:t>
            </w:r>
          </w:p>
        </w:tc>
      </w:tr>
      <w:tr w:rsidR="00D847B8" w:rsidRPr="00D847B8" w14:paraId="77D1D88C" w14:textId="77777777" w:rsidTr="00D847B8">
        <w:trPr>
          <w:trHeight w:val="990"/>
        </w:trPr>
        <w:tc>
          <w:tcPr>
            <w:tcW w:w="7020" w:type="dxa"/>
            <w:tcBorders>
              <w:top w:val="nil"/>
              <w:left w:val="single" w:sz="4" w:space="0" w:color="auto"/>
              <w:bottom w:val="single" w:sz="4" w:space="0" w:color="auto"/>
              <w:right w:val="single" w:sz="4" w:space="0" w:color="auto"/>
            </w:tcBorders>
            <w:shd w:val="clear" w:color="auto" w:fill="auto"/>
            <w:vAlign w:val="center"/>
            <w:hideMark/>
          </w:tcPr>
          <w:p w14:paraId="5D54B09C" w14:textId="77777777" w:rsidR="00D847B8" w:rsidRPr="00D847B8" w:rsidRDefault="00D847B8" w:rsidP="00D847B8">
            <w:pPr>
              <w:jc w:val="center"/>
              <w:rPr>
                <w:rFonts w:ascii="Calibri" w:eastAsia="Times New Roman" w:hAnsi="Calibri" w:cs="Times New Roman"/>
                <w:color w:val="000000"/>
                <w:szCs w:val="24"/>
                <w:lang w:eastAsia="sk-SK"/>
              </w:rPr>
            </w:pPr>
            <w:r w:rsidRPr="00D847B8">
              <w:rPr>
                <w:rFonts w:ascii="Calibri" w:eastAsia="Times New Roman" w:hAnsi="Calibri" w:cs="Times New Roman"/>
                <w:color w:val="000000"/>
                <w:szCs w:val="24"/>
                <w:lang w:eastAsia="sk-SK"/>
              </w:rPr>
              <w:t>Opatrenie A.2.1: Udržiavanie a skvalitnenie siete služieb občianskej infraštruktúry</w:t>
            </w:r>
          </w:p>
        </w:tc>
        <w:tc>
          <w:tcPr>
            <w:tcW w:w="7020" w:type="dxa"/>
            <w:tcBorders>
              <w:top w:val="nil"/>
              <w:left w:val="nil"/>
              <w:bottom w:val="single" w:sz="4" w:space="0" w:color="auto"/>
              <w:right w:val="single" w:sz="4" w:space="0" w:color="auto"/>
            </w:tcBorders>
            <w:shd w:val="clear" w:color="auto" w:fill="auto"/>
            <w:noWrap/>
            <w:vAlign w:val="bottom"/>
            <w:hideMark/>
          </w:tcPr>
          <w:p w14:paraId="15083B26" w14:textId="77777777" w:rsidR="00D847B8" w:rsidRPr="00D847B8" w:rsidRDefault="00D847B8" w:rsidP="00D847B8">
            <w:pPr>
              <w:jc w:val="left"/>
              <w:rPr>
                <w:rFonts w:ascii="Calibri" w:eastAsia="Times New Roman" w:hAnsi="Calibri" w:cs="Times New Roman"/>
                <w:color w:val="000000"/>
                <w:lang w:eastAsia="sk-SK"/>
              </w:rPr>
            </w:pPr>
            <w:r w:rsidRPr="00D847B8">
              <w:rPr>
                <w:rFonts w:ascii="Calibri" w:eastAsia="Times New Roman" w:hAnsi="Calibri" w:cs="Times New Roman"/>
                <w:color w:val="000000"/>
                <w:sz w:val="22"/>
                <w:lang w:eastAsia="sk-SK"/>
              </w:rPr>
              <w:t> </w:t>
            </w:r>
          </w:p>
        </w:tc>
      </w:tr>
    </w:tbl>
    <w:p w14:paraId="486D7875" w14:textId="77777777" w:rsidR="00D847B8" w:rsidRPr="00096A0E" w:rsidRDefault="00D847B8" w:rsidP="00E636C1">
      <w:pPr>
        <w:spacing w:line="276" w:lineRule="auto"/>
        <w:rPr>
          <w:color w:val="943634" w:themeColor="accent2" w:themeShade="BF"/>
        </w:rPr>
        <w:sectPr w:rsidR="00D847B8" w:rsidRPr="00096A0E" w:rsidSect="00E636C1">
          <w:pgSz w:w="16838" w:h="11906" w:orient="landscape"/>
          <w:pgMar w:top="1418" w:right="1418" w:bottom="1418" w:left="1418" w:header="708" w:footer="708" w:gutter="0"/>
          <w:cols w:space="708"/>
          <w:docGrid w:linePitch="360"/>
        </w:sectPr>
      </w:pPr>
    </w:p>
    <w:p w14:paraId="2AB2F540" w14:textId="77777777" w:rsidR="00E636C1" w:rsidRPr="006A2C7F" w:rsidRDefault="00E636C1" w:rsidP="00E636C1">
      <w:pPr>
        <w:pStyle w:val="Nadpis1"/>
        <w:spacing w:line="276" w:lineRule="auto"/>
      </w:pPr>
      <w:bookmarkStart w:id="93" w:name="_Toc412450997"/>
      <w:bookmarkStart w:id="94" w:name="_Toc427671791"/>
      <w:bookmarkStart w:id="95" w:name="_Toc431196844"/>
      <w:bookmarkStart w:id="96" w:name="_Toc437864325"/>
      <w:bookmarkStart w:id="97" w:name="_Toc452969931"/>
      <w:r w:rsidRPr="006A2C7F">
        <w:lastRenderedPageBreak/>
        <w:t>C. Programová časť</w:t>
      </w:r>
      <w:bookmarkEnd w:id="93"/>
      <w:bookmarkEnd w:id="94"/>
      <w:bookmarkEnd w:id="95"/>
      <w:bookmarkEnd w:id="96"/>
      <w:bookmarkEnd w:id="97"/>
    </w:p>
    <w:p w14:paraId="2E775C70" w14:textId="77777777" w:rsidR="00E636C1" w:rsidRPr="006A2C7F" w:rsidRDefault="00E636C1" w:rsidP="00E636C1">
      <w:pPr>
        <w:spacing w:line="276" w:lineRule="auto"/>
      </w:pPr>
    </w:p>
    <w:p w14:paraId="3421F367" w14:textId="77777777" w:rsidR="00E636C1" w:rsidRPr="006A2C7F" w:rsidRDefault="00E636C1" w:rsidP="00E636C1">
      <w:pPr>
        <w:spacing w:line="276" w:lineRule="auto"/>
      </w:pPr>
    </w:p>
    <w:p w14:paraId="15839189" w14:textId="77777777" w:rsidR="00E636C1" w:rsidRPr="006A2C7F" w:rsidRDefault="00E636C1" w:rsidP="00E636C1">
      <w:pPr>
        <w:spacing w:line="276" w:lineRule="auto"/>
      </w:pPr>
      <w:r w:rsidRPr="006A2C7F">
        <w:t>V programovej časti uvádzame k jednotlivým cieľom príslušné priority, k prioritám opatrenia a v rámci opatrení popíšeme konkrétne aktivity vo forme projektov.</w:t>
      </w:r>
    </w:p>
    <w:p w14:paraId="7372E372" w14:textId="77777777" w:rsidR="00E636C1" w:rsidRPr="00096A0E" w:rsidRDefault="00E636C1" w:rsidP="00E636C1">
      <w:pPr>
        <w:spacing w:line="276" w:lineRule="auto"/>
        <w:rPr>
          <w:color w:val="943634" w:themeColor="accent2" w:themeShade="BF"/>
        </w:rPr>
      </w:pPr>
    </w:p>
    <w:p w14:paraId="198C92D7" w14:textId="77777777" w:rsidR="00E636C1" w:rsidRPr="00096A0E" w:rsidRDefault="004310F4" w:rsidP="00E636C1">
      <w:pPr>
        <w:spacing w:line="276" w:lineRule="auto"/>
        <w:rPr>
          <w:color w:val="943634" w:themeColor="accent2" w:themeShade="BF"/>
        </w:rPr>
      </w:pPr>
      <w:r>
        <w:rPr>
          <w:noProof/>
          <w:color w:val="943634" w:themeColor="accent2" w:themeShade="BF"/>
          <w:lang w:eastAsia="sk-SK"/>
        </w:rPr>
        <mc:AlternateContent>
          <mc:Choice Requires="wps">
            <w:drawing>
              <wp:anchor distT="4294967295" distB="4294967295" distL="114300" distR="114300" simplePos="0" relativeHeight="251665408" behindDoc="0" locked="0" layoutInCell="1" allowOverlap="1" wp14:anchorId="665532AE" wp14:editId="6D8627AE">
                <wp:simplePos x="0" y="0"/>
                <wp:positionH relativeFrom="column">
                  <wp:posOffset>333375</wp:posOffset>
                </wp:positionH>
                <wp:positionV relativeFrom="paragraph">
                  <wp:posOffset>111759</wp:posOffset>
                </wp:positionV>
                <wp:extent cx="4993005" cy="0"/>
                <wp:effectExtent l="0" t="0" r="17145" b="19050"/>
                <wp:wrapNone/>
                <wp:docPr id="2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3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4E07D" id="AutoShape 3" o:spid="_x0000_s1026" type="#_x0000_t32" style="position:absolute;margin-left:26.25pt;margin-top:8.8pt;width:393.1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"/>
            </w:pict>
          </mc:Fallback>
        </mc:AlternateContent>
      </w:r>
    </w:p>
    <w:p w14:paraId="40E9F07D" w14:textId="77777777" w:rsidR="00E636C1" w:rsidRPr="006A2C7F" w:rsidRDefault="00E636C1" w:rsidP="00E636C1">
      <w:pPr>
        <w:spacing w:line="276" w:lineRule="auto"/>
      </w:pPr>
    </w:p>
    <w:p w14:paraId="69BBAF98" w14:textId="77777777" w:rsidR="00E636C1" w:rsidRPr="006A2C7F" w:rsidRDefault="00E636C1" w:rsidP="00E636C1">
      <w:pPr>
        <w:spacing w:line="276" w:lineRule="auto"/>
        <w:rPr>
          <w:u w:val="single"/>
        </w:rPr>
      </w:pPr>
      <w:r w:rsidRPr="006A2C7F">
        <w:rPr>
          <w:u w:val="single"/>
        </w:rPr>
        <w:t xml:space="preserve">Strategický cieľ A. Vytvárať kvalitné podmienky pre činnosť obecného úradu a rozvoj </w:t>
      </w:r>
    </w:p>
    <w:p w14:paraId="604C3F4C" w14:textId="77777777" w:rsidR="00E636C1" w:rsidRPr="006A2C7F" w:rsidRDefault="00E636C1" w:rsidP="00E636C1">
      <w:pPr>
        <w:spacing w:line="276" w:lineRule="auto"/>
        <w:ind w:left="709" w:firstLine="709"/>
        <w:rPr>
          <w:u w:val="single"/>
        </w:rPr>
      </w:pPr>
      <w:r w:rsidRPr="006A2C7F">
        <w:t xml:space="preserve">       </w:t>
      </w:r>
      <w:r w:rsidRPr="006A2C7F">
        <w:rPr>
          <w:u w:val="single"/>
        </w:rPr>
        <w:t>technickej a občianskej infraštruktúry</w:t>
      </w:r>
    </w:p>
    <w:p w14:paraId="682521B8" w14:textId="77777777" w:rsidR="00E636C1" w:rsidRPr="006A2C7F" w:rsidRDefault="00E636C1" w:rsidP="00E636C1">
      <w:pPr>
        <w:spacing w:line="276" w:lineRule="auto"/>
      </w:pPr>
    </w:p>
    <w:p w14:paraId="738B8B3F" w14:textId="77777777" w:rsidR="00E636C1" w:rsidRPr="006A2C7F" w:rsidRDefault="00E636C1" w:rsidP="00E636C1">
      <w:pPr>
        <w:spacing w:line="276" w:lineRule="auto"/>
      </w:pPr>
    </w:p>
    <w:p w14:paraId="4B69F64F" w14:textId="77777777" w:rsidR="00E636C1" w:rsidRPr="006A2C7F" w:rsidRDefault="00E636C1" w:rsidP="00E636C1">
      <w:pPr>
        <w:spacing w:line="276" w:lineRule="auto"/>
        <w:rPr>
          <w:rFonts w:cs="Arial"/>
          <w:b/>
        </w:rPr>
      </w:pPr>
      <w:r w:rsidRPr="006A2C7F">
        <w:rPr>
          <w:rFonts w:cs="Arial"/>
          <w:b/>
        </w:rPr>
        <w:t>Priorita A.1: Rozvoj technickej infraštruktúry</w:t>
      </w:r>
    </w:p>
    <w:p w14:paraId="3B1B0972" w14:textId="77777777" w:rsidR="00E636C1" w:rsidRPr="006A2C7F" w:rsidRDefault="00E636C1" w:rsidP="00E636C1">
      <w:pPr>
        <w:spacing w:line="276" w:lineRule="auto"/>
        <w:rPr>
          <w:b/>
        </w:rPr>
      </w:pPr>
    </w:p>
    <w:p w14:paraId="17461E9A" w14:textId="77777777" w:rsidR="00E636C1" w:rsidRPr="006A2C7F" w:rsidRDefault="00E636C1" w:rsidP="00E636C1">
      <w:pPr>
        <w:spacing w:line="276" w:lineRule="auto"/>
        <w:rPr>
          <w:b/>
        </w:rPr>
      </w:pPr>
    </w:p>
    <w:p w14:paraId="7810B8A8" w14:textId="77777777" w:rsidR="00E636C1" w:rsidRPr="006A2C7F" w:rsidRDefault="00E636C1" w:rsidP="00E636C1">
      <w:pPr>
        <w:spacing w:line="276" w:lineRule="auto"/>
        <w:ind w:left="708"/>
        <w:rPr>
          <w:rFonts w:cs="Arial"/>
        </w:rPr>
      </w:pPr>
      <w:r w:rsidRPr="006A2C7F">
        <w:rPr>
          <w:rFonts w:cs="Arial"/>
        </w:rPr>
        <w:t xml:space="preserve">Opatrenie A.1.1: Zabezpečiť výstavbu, rekonštrukciu  a obnovu obecných </w:t>
      </w:r>
    </w:p>
    <w:p w14:paraId="34890682" w14:textId="77777777" w:rsidR="00E636C1" w:rsidRPr="006A2C7F" w:rsidRDefault="00E636C1" w:rsidP="00E636C1">
      <w:pPr>
        <w:spacing w:line="276" w:lineRule="auto"/>
        <w:ind w:left="1416" w:firstLine="708"/>
        <w:rPr>
          <w:rFonts w:cs="Arial"/>
        </w:rPr>
      </w:pPr>
      <w:r w:rsidRPr="006A2C7F">
        <w:rPr>
          <w:rFonts w:cs="Arial"/>
        </w:rPr>
        <w:t xml:space="preserve">      budov, miestnych cintorínov</w:t>
      </w:r>
    </w:p>
    <w:p w14:paraId="07CB7E46" w14:textId="77777777" w:rsidR="00E636C1" w:rsidRPr="006A2C7F" w:rsidRDefault="00E636C1" w:rsidP="00E636C1">
      <w:pPr>
        <w:spacing w:line="276" w:lineRule="auto"/>
        <w:rPr>
          <w:rFonts w:cs="Arial"/>
        </w:rPr>
      </w:pPr>
      <w:r w:rsidRPr="006A2C7F">
        <w:rPr>
          <w:rFonts w:cs="Arial"/>
        </w:rPr>
        <w:tab/>
      </w:r>
      <w:r w:rsidRPr="006A2C7F">
        <w:rPr>
          <w:rFonts w:cs="Arial"/>
        </w:rPr>
        <w:tab/>
      </w:r>
    </w:p>
    <w:p w14:paraId="24B7FD20" w14:textId="77777777" w:rsidR="00E636C1" w:rsidRPr="006A2C7F" w:rsidRDefault="00E636C1" w:rsidP="00E636C1">
      <w:pPr>
        <w:spacing w:line="276" w:lineRule="auto"/>
        <w:rPr>
          <w:rFonts w:cs="Arial"/>
        </w:rPr>
      </w:pPr>
      <w:r w:rsidRPr="006A2C7F">
        <w:rPr>
          <w:rFonts w:cs="Arial"/>
        </w:rPr>
        <w:tab/>
        <w:t>Opatrenie A.1.2: Vybudovať a rekonštruovať dopravné a pešie komunikácie</w:t>
      </w:r>
    </w:p>
    <w:p w14:paraId="41768938" w14:textId="77777777" w:rsidR="00E636C1" w:rsidRPr="006A2C7F" w:rsidRDefault="00E636C1" w:rsidP="00E636C1">
      <w:pPr>
        <w:spacing w:line="276" w:lineRule="auto"/>
        <w:rPr>
          <w:rFonts w:cs="Arial"/>
        </w:rPr>
      </w:pPr>
    </w:p>
    <w:p w14:paraId="7B7B05F4" w14:textId="77777777" w:rsidR="00E636C1" w:rsidRPr="006A2C7F" w:rsidRDefault="00E636C1" w:rsidP="00E636C1">
      <w:pPr>
        <w:spacing w:line="276" w:lineRule="auto"/>
        <w:ind w:left="708" w:firstLine="708"/>
        <w:rPr>
          <w:rFonts w:cs="Arial"/>
        </w:rPr>
      </w:pPr>
      <w:r w:rsidRPr="006A2C7F">
        <w:rPr>
          <w:rFonts w:cs="Arial"/>
        </w:rPr>
        <w:t xml:space="preserve">Aktivita : </w:t>
      </w:r>
      <w:r w:rsidR="006A2C7F" w:rsidRPr="006A2C7F">
        <w:rPr>
          <w:rFonts w:cs="Arial"/>
        </w:rPr>
        <w:t>Rekonštrukcia miestnych komunikácií</w:t>
      </w:r>
    </w:p>
    <w:p w14:paraId="39A04EF6" w14:textId="77777777" w:rsidR="00E636C1" w:rsidRPr="006A2C7F" w:rsidRDefault="00E636C1" w:rsidP="00E636C1">
      <w:pPr>
        <w:spacing w:line="276" w:lineRule="auto"/>
        <w:ind w:left="708" w:firstLine="708"/>
        <w:rPr>
          <w:rFonts w:cs="Arial"/>
        </w:rPr>
      </w:pPr>
    </w:p>
    <w:p w14:paraId="56020DCE" w14:textId="77777777" w:rsidR="00E636C1" w:rsidRPr="006A2C7F" w:rsidRDefault="00E636C1" w:rsidP="00E636C1">
      <w:pPr>
        <w:spacing w:line="276" w:lineRule="auto"/>
        <w:ind w:left="708" w:firstLine="708"/>
        <w:rPr>
          <w:rFonts w:cs="Arial"/>
        </w:rPr>
      </w:pPr>
      <w:r w:rsidRPr="006A2C7F">
        <w:rPr>
          <w:rFonts w:cs="Arial"/>
        </w:rPr>
        <w:t xml:space="preserve">Aktivita : </w:t>
      </w:r>
      <w:r w:rsidR="006A2C7F" w:rsidRPr="006A2C7F">
        <w:rPr>
          <w:rFonts w:cs="Arial"/>
        </w:rPr>
        <w:t xml:space="preserve">Rekonštrukcia miestnej komunikácie </w:t>
      </w:r>
      <w:proofErr w:type="spellStart"/>
      <w:r w:rsidR="006A2C7F" w:rsidRPr="006A2C7F">
        <w:rPr>
          <w:rFonts w:cs="Arial"/>
        </w:rPr>
        <w:t>Dastín</w:t>
      </w:r>
      <w:proofErr w:type="spellEnd"/>
    </w:p>
    <w:p w14:paraId="27D87AE5" w14:textId="77777777" w:rsidR="006A2C7F" w:rsidRPr="006A2C7F" w:rsidRDefault="006A2C7F" w:rsidP="00E636C1">
      <w:pPr>
        <w:spacing w:line="276" w:lineRule="auto"/>
        <w:ind w:left="708" w:firstLine="708"/>
        <w:rPr>
          <w:rFonts w:cs="Arial"/>
        </w:rPr>
      </w:pPr>
    </w:p>
    <w:p w14:paraId="36EF5B9D" w14:textId="77777777" w:rsidR="006A2C7F" w:rsidRPr="006A2C7F" w:rsidRDefault="006A2C7F" w:rsidP="006A2C7F">
      <w:pPr>
        <w:spacing w:line="276" w:lineRule="auto"/>
        <w:ind w:left="708" w:firstLine="708"/>
        <w:rPr>
          <w:rFonts w:cs="Arial"/>
        </w:rPr>
      </w:pPr>
      <w:r w:rsidRPr="006A2C7F">
        <w:rPr>
          <w:rFonts w:cs="Arial"/>
        </w:rPr>
        <w:t>Aktivita : Rekonštrukcia miestnej komunikácie Bezovec</w:t>
      </w:r>
    </w:p>
    <w:p w14:paraId="179A6743" w14:textId="77777777" w:rsidR="006A2C7F" w:rsidRPr="006A2C7F" w:rsidRDefault="006A2C7F" w:rsidP="006A2C7F">
      <w:pPr>
        <w:spacing w:line="276" w:lineRule="auto"/>
        <w:ind w:left="708" w:firstLine="708"/>
        <w:rPr>
          <w:rFonts w:cs="Arial"/>
        </w:rPr>
      </w:pPr>
    </w:p>
    <w:p w14:paraId="197824EC" w14:textId="77777777" w:rsidR="006A2C7F" w:rsidRPr="006A2C7F" w:rsidRDefault="006A2C7F" w:rsidP="006A2C7F">
      <w:pPr>
        <w:spacing w:line="276" w:lineRule="auto"/>
        <w:ind w:left="708" w:firstLine="708"/>
        <w:rPr>
          <w:rFonts w:cs="Arial"/>
        </w:rPr>
      </w:pPr>
      <w:r w:rsidRPr="006A2C7F">
        <w:rPr>
          <w:rFonts w:cs="Arial"/>
        </w:rPr>
        <w:t>Aktivita : Rekonštrukcia miestnej komunikácie Kopanice za jamami</w:t>
      </w:r>
    </w:p>
    <w:p w14:paraId="312D3253" w14:textId="77777777" w:rsidR="006A2C7F" w:rsidRPr="006A2C7F" w:rsidRDefault="006A2C7F" w:rsidP="00E636C1">
      <w:pPr>
        <w:spacing w:line="276" w:lineRule="auto"/>
        <w:ind w:left="708" w:firstLine="708"/>
        <w:rPr>
          <w:rFonts w:cs="Arial"/>
        </w:rPr>
      </w:pPr>
    </w:p>
    <w:p w14:paraId="2DF063A9" w14:textId="77777777" w:rsidR="006A2C7F" w:rsidRPr="006A2C7F" w:rsidRDefault="006A2C7F" w:rsidP="006A2C7F">
      <w:pPr>
        <w:spacing w:line="276" w:lineRule="auto"/>
        <w:ind w:left="708" w:firstLine="708"/>
        <w:rPr>
          <w:rFonts w:cs="Arial"/>
        </w:rPr>
      </w:pPr>
      <w:r w:rsidRPr="006A2C7F">
        <w:rPr>
          <w:rFonts w:cs="Arial"/>
        </w:rPr>
        <w:t>Aktivita : Rekonštrukcia miestnej komunikácie Dolina</w:t>
      </w:r>
    </w:p>
    <w:p w14:paraId="7A2C0523" w14:textId="77777777" w:rsidR="006A2C7F" w:rsidRPr="006A2C7F" w:rsidRDefault="006A2C7F" w:rsidP="006A2C7F">
      <w:pPr>
        <w:spacing w:line="276" w:lineRule="auto"/>
        <w:ind w:left="708" w:firstLine="708"/>
        <w:rPr>
          <w:rFonts w:cs="Arial"/>
        </w:rPr>
      </w:pPr>
    </w:p>
    <w:p w14:paraId="05CDF925" w14:textId="77777777" w:rsidR="00E636C1" w:rsidRPr="006A2C7F" w:rsidRDefault="00E636C1" w:rsidP="00E636C1">
      <w:pPr>
        <w:spacing w:line="276" w:lineRule="auto"/>
        <w:ind w:left="708"/>
        <w:rPr>
          <w:rFonts w:cs="Arial"/>
        </w:rPr>
      </w:pPr>
      <w:r w:rsidRPr="006A2C7F">
        <w:rPr>
          <w:rFonts w:cs="Arial"/>
        </w:rPr>
        <w:t xml:space="preserve">Opatrenie A.1.3: Vybudovať a zabezpečiť rekonštrukciu technickej </w:t>
      </w:r>
    </w:p>
    <w:p w14:paraId="49DBA36F" w14:textId="77777777" w:rsidR="00E636C1" w:rsidRPr="006A2C7F" w:rsidRDefault="00E636C1" w:rsidP="00E636C1">
      <w:pPr>
        <w:spacing w:line="276" w:lineRule="auto"/>
        <w:ind w:left="2124"/>
        <w:rPr>
          <w:rFonts w:cs="Arial"/>
        </w:rPr>
      </w:pPr>
      <w:r w:rsidRPr="006A2C7F">
        <w:rPr>
          <w:rFonts w:cs="Arial"/>
        </w:rPr>
        <w:t xml:space="preserve">      infraštruktúry obce</w:t>
      </w:r>
    </w:p>
    <w:p w14:paraId="0A19AC80" w14:textId="77777777" w:rsidR="00E636C1" w:rsidRPr="006A2C7F" w:rsidRDefault="00E636C1" w:rsidP="00E636C1">
      <w:pPr>
        <w:spacing w:line="276" w:lineRule="auto"/>
        <w:rPr>
          <w:rFonts w:cs="Arial"/>
        </w:rPr>
      </w:pPr>
    </w:p>
    <w:p w14:paraId="15FB4F71" w14:textId="77777777" w:rsidR="00E636C1" w:rsidRPr="006A2C7F" w:rsidRDefault="00E636C1" w:rsidP="006A2C7F">
      <w:pPr>
        <w:spacing w:line="276" w:lineRule="auto"/>
        <w:ind w:left="708" w:firstLine="708"/>
        <w:rPr>
          <w:rFonts w:cs="Arial"/>
        </w:rPr>
      </w:pPr>
      <w:r w:rsidRPr="006A2C7F">
        <w:rPr>
          <w:rFonts w:ascii="Arial" w:hAnsi="Arial" w:cs="Arial"/>
          <w:szCs w:val="24"/>
        </w:rPr>
        <w:tab/>
      </w:r>
      <w:r w:rsidRPr="006A2C7F">
        <w:rPr>
          <w:rFonts w:cs="Arial"/>
        </w:rPr>
        <w:t xml:space="preserve">Aktivita : </w:t>
      </w:r>
      <w:r w:rsidR="006A2C7F" w:rsidRPr="006A2C7F">
        <w:rPr>
          <w:rFonts w:cs="Arial"/>
        </w:rPr>
        <w:t>Rekonštrukcia miestneho rozhlasu</w:t>
      </w:r>
    </w:p>
    <w:p w14:paraId="65236A94" w14:textId="77777777" w:rsidR="00E636C1" w:rsidRPr="006A2C7F" w:rsidRDefault="00E636C1" w:rsidP="00E636C1">
      <w:pPr>
        <w:spacing w:line="276" w:lineRule="auto"/>
        <w:ind w:left="708" w:firstLine="708"/>
        <w:rPr>
          <w:rFonts w:cs="Arial"/>
        </w:rPr>
      </w:pPr>
    </w:p>
    <w:p w14:paraId="1ABCA960" w14:textId="77777777" w:rsidR="00E636C1" w:rsidRPr="006A2C7F" w:rsidRDefault="00E636C1" w:rsidP="006A2C7F">
      <w:pPr>
        <w:spacing w:line="276" w:lineRule="auto"/>
        <w:ind w:left="1416" w:firstLine="708"/>
        <w:rPr>
          <w:rFonts w:cs="Arial"/>
        </w:rPr>
      </w:pPr>
      <w:r w:rsidRPr="006A2C7F">
        <w:rPr>
          <w:rFonts w:cs="Arial"/>
        </w:rPr>
        <w:t xml:space="preserve">Aktivita : </w:t>
      </w:r>
      <w:r w:rsidR="006A2C7F" w:rsidRPr="006A2C7F">
        <w:rPr>
          <w:rFonts w:cs="Arial"/>
        </w:rPr>
        <w:t>Rekonštrukcia verejného osvetlenia</w:t>
      </w:r>
    </w:p>
    <w:p w14:paraId="52BA9A25" w14:textId="77777777" w:rsidR="00E636C1" w:rsidRPr="006A2C7F" w:rsidRDefault="00E636C1" w:rsidP="00E636C1">
      <w:pPr>
        <w:pStyle w:val="Odsekzoznamu"/>
        <w:rPr>
          <w:rFonts w:cs="Arial"/>
          <w:szCs w:val="24"/>
        </w:rPr>
      </w:pPr>
    </w:p>
    <w:p w14:paraId="5BB86836" w14:textId="77777777" w:rsidR="00E636C1" w:rsidRPr="006A2C7F" w:rsidRDefault="00E636C1" w:rsidP="00E636C1">
      <w:pPr>
        <w:spacing w:line="276" w:lineRule="auto"/>
        <w:rPr>
          <w:rFonts w:cs="Arial"/>
        </w:rPr>
      </w:pPr>
    </w:p>
    <w:p w14:paraId="4C82D99A" w14:textId="77777777" w:rsidR="00E636C1" w:rsidRPr="006A2C7F" w:rsidRDefault="00E636C1" w:rsidP="00E636C1">
      <w:pPr>
        <w:spacing w:line="276" w:lineRule="auto"/>
        <w:rPr>
          <w:rFonts w:cs="Arial"/>
        </w:rPr>
      </w:pPr>
    </w:p>
    <w:p w14:paraId="52E2B7B2" w14:textId="77777777" w:rsidR="00E636C1" w:rsidRPr="006A2C7F" w:rsidRDefault="00E636C1" w:rsidP="00E636C1">
      <w:pPr>
        <w:spacing w:line="276" w:lineRule="auto"/>
        <w:ind w:firstLine="708"/>
        <w:rPr>
          <w:rFonts w:cs="Arial"/>
        </w:rPr>
      </w:pPr>
    </w:p>
    <w:p w14:paraId="5EADFDD4" w14:textId="77777777" w:rsidR="00E636C1" w:rsidRPr="006A2C7F" w:rsidRDefault="00E636C1" w:rsidP="00E636C1">
      <w:pPr>
        <w:spacing w:line="276" w:lineRule="auto"/>
        <w:rPr>
          <w:rFonts w:cs="Arial"/>
          <w:b/>
        </w:rPr>
      </w:pPr>
      <w:r w:rsidRPr="006A2C7F">
        <w:rPr>
          <w:rFonts w:cs="Arial"/>
          <w:b/>
        </w:rPr>
        <w:lastRenderedPageBreak/>
        <w:t>Priori</w:t>
      </w:r>
      <w:r w:rsidR="006A2C7F" w:rsidRPr="006A2C7F">
        <w:rPr>
          <w:rFonts w:cs="Arial"/>
          <w:b/>
        </w:rPr>
        <w:t xml:space="preserve">ta A.2: Zvyšovanie </w:t>
      </w:r>
      <w:r w:rsidRPr="006A2C7F">
        <w:rPr>
          <w:rFonts w:cs="Arial"/>
          <w:b/>
        </w:rPr>
        <w:t>kvality občianskej infraštruktúry a služieb občanom</w:t>
      </w:r>
    </w:p>
    <w:p w14:paraId="53EFA9DF" w14:textId="77777777" w:rsidR="00E636C1" w:rsidRPr="006A2C7F" w:rsidRDefault="00E636C1" w:rsidP="00E636C1">
      <w:pPr>
        <w:spacing w:line="276" w:lineRule="auto"/>
        <w:rPr>
          <w:rFonts w:cs="Arial"/>
          <w:b/>
        </w:rPr>
      </w:pPr>
    </w:p>
    <w:p w14:paraId="2C54B385" w14:textId="77777777" w:rsidR="00E636C1" w:rsidRPr="006A2C7F" w:rsidRDefault="00E636C1" w:rsidP="00E636C1">
      <w:pPr>
        <w:spacing w:line="276" w:lineRule="auto"/>
        <w:rPr>
          <w:rFonts w:cs="Arial"/>
          <w:b/>
        </w:rPr>
      </w:pPr>
    </w:p>
    <w:p w14:paraId="4877B12F" w14:textId="77777777" w:rsidR="00E636C1" w:rsidRPr="006A2C7F" w:rsidRDefault="00E636C1" w:rsidP="00E636C1">
      <w:pPr>
        <w:spacing w:line="276" w:lineRule="auto"/>
        <w:rPr>
          <w:rFonts w:cs="Arial"/>
        </w:rPr>
      </w:pPr>
      <w:r w:rsidRPr="006A2C7F">
        <w:rPr>
          <w:rFonts w:cs="Arial"/>
        </w:rPr>
        <w:tab/>
        <w:t xml:space="preserve">Opatrenie A.2.1: Udržiavanie a skvalitnenie siete služieb občianskej </w:t>
      </w:r>
    </w:p>
    <w:p w14:paraId="32D536EF" w14:textId="77777777" w:rsidR="00E636C1" w:rsidRPr="006A2C7F" w:rsidRDefault="00E636C1" w:rsidP="00E636C1">
      <w:pPr>
        <w:spacing w:line="276" w:lineRule="auto"/>
        <w:ind w:left="1416" w:firstLine="708"/>
        <w:rPr>
          <w:rFonts w:cs="Arial"/>
        </w:rPr>
      </w:pPr>
      <w:r w:rsidRPr="006A2C7F">
        <w:rPr>
          <w:rFonts w:cs="Arial"/>
        </w:rPr>
        <w:t xml:space="preserve">      infraštruktúry</w:t>
      </w:r>
      <w:r w:rsidRPr="006A2C7F">
        <w:rPr>
          <w:rFonts w:cs="Arial"/>
        </w:rPr>
        <w:tab/>
      </w:r>
    </w:p>
    <w:p w14:paraId="38A94704" w14:textId="77777777" w:rsidR="00E636C1" w:rsidRPr="006A2C7F" w:rsidRDefault="00E636C1" w:rsidP="00E636C1">
      <w:pPr>
        <w:spacing w:line="276" w:lineRule="auto"/>
        <w:ind w:left="1416" w:firstLine="708"/>
        <w:rPr>
          <w:rFonts w:cs="Arial"/>
        </w:rPr>
      </w:pPr>
    </w:p>
    <w:p w14:paraId="51163646" w14:textId="77777777" w:rsidR="00E636C1" w:rsidRPr="006A2C7F" w:rsidRDefault="00E636C1" w:rsidP="00E636C1">
      <w:pPr>
        <w:pStyle w:val="Odsekzoznamu"/>
        <w:ind w:firstLine="696"/>
        <w:rPr>
          <w:rFonts w:eastAsia="Times New Roman" w:cs="Arial"/>
          <w:szCs w:val="24"/>
          <w:lang w:eastAsia="sk-SK"/>
        </w:rPr>
      </w:pPr>
      <w:r w:rsidRPr="006A2C7F">
        <w:rPr>
          <w:rFonts w:eastAsia="Times New Roman" w:cs="Arial"/>
          <w:szCs w:val="24"/>
          <w:lang w:eastAsia="sk-SK"/>
        </w:rPr>
        <w:t xml:space="preserve">Aktivita : </w:t>
      </w:r>
      <w:r w:rsidR="006A2C7F" w:rsidRPr="006A2C7F">
        <w:rPr>
          <w:rFonts w:eastAsia="Times New Roman" w:cs="Arial"/>
          <w:szCs w:val="24"/>
          <w:lang w:eastAsia="sk-SK"/>
        </w:rPr>
        <w:t xml:space="preserve">Revitalizácia centrálnej zóny </w:t>
      </w:r>
    </w:p>
    <w:p w14:paraId="5C2D02C1" w14:textId="77777777" w:rsidR="006A2C7F" w:rsidRPr="006A2C7F" w:rsidRDefault="006A2C7F" w:rsidP="00E636C1">
      <w:pPr>
        <w:pStyle w:val="Odsekzoznamu"/>
        <w:ind w:firstLine="696"/>
        <w:rPr>
          <w:rFonts w:eastAsia="Times New Roman" w:cs="Arial"/>
          <w:szCs w:val="24"/>
          <w:lang w:eastAsia="sk-SK"/>
        </w:rPr>
      </w:pPr>
    </w:p>
    <w:p w14:paraId="45CF9276" w14:textId="77777777" w:rsidR="006A2C7F" w:rsidRPr="006A2C7F" w:rsidRDefault="006A2C7F" w:rsidP="00E636C1">
      <w:pPr>
        <w:pStyle w:val="Odsekzoznamu"/>
        <w:ind w:firstLine="696"/>
        <w:rPr>
          <w:rFonts w:cs="Arial"/>
        </w:rPr>
      </w:pPr>
      <w:r w:rsidRPr="006A2C7F">
        <w:rPr>
          <w:rFonts w:eastAsia="Times New Roman" w:cs="Arial"/>
          <w:szCs w:val="24"/>
          <w:lang w:eastAsia="sk-SK"/>
        </w:rPr>
        <w:t>Aktivita : Rekonštrukcia a obnova vonkajších plôch pri Dome smútku</w:t>
      </w:r>
    </w:p>
    <w:p w14:paraId="4732855E" w14:textId="77777777" w:rsidR="00E636C1" w:rsidRPr="006A2C7F" w:rsidRDefault="00E636C1" w:rsidP="00E636C1">
      <w:pPr>
        <w:spacing w:line="276" w:lineRule="auto"/>
      </w:pPr>
    </w:p>
    <w:p w14:paraId="78335271" w14:textId="77777777" w:rsidR="00E636C1" w:rsidRPr="006A2C7F" w:rsidRDefault="004310F4" w:rsidP="00E636C1">
      <w:pPr>
        <w:spacing w:line="276" w:lineRule="auto"/>
      </w:pPr>
      <w:r>
        <w:rPr>
          <w:noProof/>
          <w:lang w:eastAsia="sk-SK"/>
        </w:rPr>
        <mc:AlternateContent>
          <mc:Choice Requires="wps">
            <w:drawing>
              <wp:anchor distT="4294967295" distB="4294967295" distL="114300" distR="114300" simplePos="0" relativeHeight="251666432" behindDoc="0" locked="0" layoutInCell="1" allowOverlap="1" wp14:anchorId="4EAD42AF" wp14:editId="67E412CE">
                <wp:simplePos x="0" y="0"/>
                <wp:positionH relativeFrom="column">
                  <wp:posOffset>333375</wp:posOffset>
                </wp:positionH>
                <wp:positionV relativeFrom="paragraph">
                  <wp:posOffset>111759</wp:posOffset>
                </wp:positionV>
                <wp:extent cx="4993005" cy="0"/>
                <wp:effectExtent l="0" t="0" r="17145" b="19050"/>
                <wp:wrapNone/>
                <wp:docPr id="1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3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E90C95" id="AutoShape 4" o:spid="_x0000_s1026" type="#_x0000_t32" style="position:absolute;margin-left:26.25pt;margin-top:8.8pt;width:393.1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"/>
            </w:pict>
          </mc:Fallback>
        </mc:AlternateContent>
      </w:r>
    </w:p>
    <w:p w14:paraId="63EEBD72" w14:textId="77777777" w:rsidR="00E636C1" w:rsidRPr="006A2C7F" w:rsidRDefault="00E636C1" w:rsidP="00E636C1">
      <w:pPr>
        <w:spacing w:line="276" w:lineRule="auto"/>
        <w:jc w:val="center"/>
        <w:rPr>
          <w:u w:val="single"/>
        </w:rPr>
      </w:pPr>
    </w:p>
    <w:p w14:paraId="58E6BD1E" w14:textId="77777777" w:rsidR="00E636C1" w:rsidRPr="006A2C7F" w:rsidRDefault="00E636C1" w:rsidP="00E636C1">
      <w:pPr>
        <w:spacing w:line="276" w:lineRule="auto"/>
        <w:rPr>
          <w:rFonts w:cs="Arial"/>
          <w:u w:val="single"/>
        </w:rPr>
      </w:pPr>
      <w:r w:rsidRPr="006A2C7F">
        <w:rPr>
          <w:u w:val="single"/>
        </w:rPr>
        <w:t xml:space="preserve">Strategický cieľ B. </w:t>
      </w:r>
      <w:r w:rsidRPr="006A2C7F">
        <w:rPr>
          <w:rFonts w:cs="Arial"/>
          <w:u w:val="single"/>
        </w:rPr>
        <w:t>Vytvoriť kvalitné podmienky pre život v obci</w:t>
      </w:r>
    </w:p>
    <w:p w14:paraId="26F207A9" w14:textId="77777777" w:rsidR="00E636C1" w:rsidRPr="006A2C7F" w:rsidRDefault="00E636C1" w:rsidP="00E636C1">
      <w:pPr>
        <w:spacing w:line="276" w:lineRule="auto"/>
        <w:rPr>
          <w:u w:val="single"/>
        </w:rPr>
      </w:pPr>
    </w:p>
    <w:p w14:paraId="2E1C971E" w14:textId="77777777" w:rsidR="00E636C1" w:rsidRPr="006A2C7F" w:rsidRDefault="00E636C1" w:rsidP="00E636C1">
      <w:pPr>
        <w:spacing w:line="276" w:lineRule="auto"/>
        <w:rPr>
          <w:rFonts w:cs="Arial"/>
          <w:b/>
        </w:rPr>
      </w:pPr>
    </w:p>
    <w:p w14:paraId="19DE20A2" w14:textId="77777777" w:rsidR="00E636C1" w:rsidRPr="006A2C7F" w:rsidRDefault="00E636C1" w:rsidP="00E636C1">
      <w:pPr>
        <w:spacing w:line="276" w:lineRule="auto"/>
        <w:rPr>
          <w:rFonts w:cs="Arial"/>
          <w:b/>
        </w:rPr>
      </w:pPr>
      <w:r w:rsidRPr="006A2C7F">
        <w:rPr>
          <w:rFonts w:cs="Arial"/>
          <w:b/>
        </w:rPr>
        <w:t xml:space="preserve">Priorita B.1 : Rozvoj </w:t>
      </w:r>
      <w:r w:rsidR="006A2C7F" w:rsidRPr="006A2C7F">
        <w:rPr>
          <w:rFonts w:cs="Arial"/>
          <w:b/>
        </w:rPr>
        <w:t>kultúry a cestovného ruchu v obci</w:t>
      </w:r>
    </w:p>
    <w:p w14:paraId="7996AC4F" w14:textId="77777777" w:rsidR="00E636C1" w:rsidRPr="006A2C7F" w:rsidRDefault="00E636C1" w:rsidP="00E636C1">
      <w:pPr>
        <w:spacing w:line="276" w:lineRule="auto"/>
        <w:rPr>
          <w:rFonts w:cs="Arial"/>
        </w:rPr>
      </w:pPr>
    </w:p>
    <w:p w14:paraId="245D3B27" w14:textId="77777777" w:rsidR="00E636C1" w:rsidRPr="006A2C7F" w:rsidRDefault="00E636C1" w:rsidP="00E636C1">
      <w:pPr>
        <w:spacing w:line="276" w:lineRule="auto"/>
        <w:rPr>
          <w:rFonts w:cs="Arial"/>
        </w:rPr>
      </w:pPr>
    </w:p>
    <w:p w14:paraId="27B302BD" w14:textId="77777777" w:rsidR="00E636C1" w:rsidRPr="006A2C7F" w:rsidRDefault="00E636C1" w:rsidP="00E636C1">
      <w:pPr>
        <w:spacing w:line="276" w:lineRule="auto"/>
        <w:ind w:firstLine="708"/>
        <w:rPr>
          <w:rFonts w:cs="Arial"/>
          <w:strike/>
        </w:rPr>
      </w:pPr>
      <w:r w:rsidRPr="006A2C7F">
        <w:rPr>
          <w:rFonts w:cs="Arial"/>
        </w:rPr>
        <w:t xml:space="preserve">Opatrenie B.1.1: </w:t>
      </w:r>
      <w:r w:rsidR="006A2C7F" w:rsidRPr="006A2C7F">
        <w:rPr>
          <w:rFonts w:cs="Arial"/>
        </w:rPr>
        <w:t>Vytvárať kvalitné podmienky pre rozvoj kultúry a cestovného ruchu</w:t>
      </w:r>
    </w:p>
    <w:p w14:paraId="197CCFA6" w14:textId="77777777" w:rsidR="00E636C1" w:rsidRPr="006A2C7F" w:rsidRDefault="00E636C1" w:rsidP="00E636C1">
      <w:pPr>
        <w:spacing w:line="276" w:lineRule="auto"/>
        <w:rPr>
          <w:rFonts w:cs="Arial"/>
        </w:rPr>
      </w:pPr>
    </w:p>
    <w:p w14:paraId="6436D59D" w14:textId="77777777" w:rsidR="006A2C7F" w:rsidRPr="006A2C7F" w:rsidRDefault="00E636C1" w:rsidP="00E636C1">
      <w:pPr>
        <w:spacing w:line="276" w:lineRule="auto"/>
        <w:ind w:left="702" w:firstLine="708"/>
        <w:rPr>
          <w:rFonts w:cs="Arial"/>
        </w:rPr>
      </w:pPr>
      <w:r w:rsidRPr="006A2C7F">
        <w:rPr>
          <w:rFonts w:cs="Arial"/>
        </w:rPr>
        <w:t xml:space="preserve">Aktivita : </w:t>
      </w:r>
      <w:r w:rsidR="006A2C7F" w:rsidRPr="006A2C7F">
        <w:rPr>
          <w:rFonts w:cs="Arial"/>
        </w:rPr>
        <w:t xml:space="preserve">Rekonštrukcia objektu KD – kultúrne, regeneračné centrum seniorov </w:t>
      </w:r>
    </w:p>
    <w:p w14:paraId="26ADDEB9" w14:textId="77777777" w:rsidR="00E636C1" w:rsidRPr="006A2C7F" w:rsidRDefault="006A2C7F" w:rsidP="006A2C7F">
      <w:pPr>
        <w:spacing w:line="276" w:lineRule="auto"/>
        <w:ind w:left="1416" w:firstLine="708"/>
        <w:rPr>
          <w:rFonts w:cs="Arial"/>
        </w:rPr>
      </w:pPr>
      <w:r w:rsidRPr="006A2C7F">
        <w:rPr>
          <w:rFonts w:cs="Arial"/>
        </w:rPr>
        <w:t xml:space="preserve">    a ZŤP občanov</w:t>
      </w:r>
    </w:p>
    <w:p w14:paraId="77462E41" w14:textId="77777777" w:rsidR="00E636C1" w:rsidRPr="006A2C7F" w:rsidRDefault="00E636C1" w:rsidP="00E636C1">
      <w:pPr>
        <w:spacing w:line="276" w:lineRule="auto"/>
        <w:ind w:left="702" w:firstLine="708"/>
        <w:rPr>
          <w:rFonts w:cs="Arial"/>
        </w:rPr>
      </w:pPr>
    </w:p>
    <w:p w14:paraId="5A6965A7" w14:textId="77777777" w:rsidR="00E636C1" w:rsidRPr="006A2C7F" w:rsidRDefault="00E636C1" w:rsidP="00E636C1">
      <w:pPr>
        <w:spacing w:line="276" w:lineRule="auto"/>
        <w:ind w:left="1410"/>
        <w:rPr>
          <w:rFonts w:cs="Arial"/>
        </w:rPr>
      </w:pPr>
    </w:p>
    <w:p w14:paraId="186DA331" w14:textId="77777777" w:rsidR="00E636C1" w:rsidRPr="006A2C7F" w:rsidRDefault="00E636C1" w:rsidP="00E636C1">
      <w:pPr>
        <w:spacing w:line="276" w:lineRule="auto"/>
        <w:rPr>
          <w:rFonts w:cs="Arial"/>
          <w:b/>
        </w:rPr>
      </w:pPr>
      <w:r w:rsidRPr="006A2C7F">
        <w:rPr>
          <w:rFonts w:cs="Arial"/>
          <w:b/>
        </w:rPr>
        <w:t>Priorita B.2: Zvyšovanie kvality životného prostredia</w:t>
      </w:r>
    </w:p>
    <w:p w14:paraId="411A5B61" w14:textId="77777777" w:rsidR="00E636C1" w:rsidRPr="006A2C7F" w:rsidRDefault="00E636C1" w:rsidP="00E636C1">
      <w:pPr>
        <w:spacing w:line="276" w:lineRule="auto"/>
        <w:rPr>
          <w:rFonts w:cs="Arial"/>
          <w:b/>
        </w:rPr>
      </w:pPr>
    </w:p>
    <w:p w14:paraId="2B306424" w14:textId="77777777" w:rsidR="00E636C1" w:rsidRPr="006A2C7F" w:rsidRDefault="00E636C1" w:rsidP="00E636C1">
      <w:pPr>
        <w:spacing w:line="276" w:lineRule="auto"/>
        <w:rPr>
          <w:rFonts w:cs="Arial"/>
          <w:b/>
        </w:rPr>
      </w:pPr>
    </w:p>
    <w:p w14:paraId="7A7E92FD" w14:textId="77777777" w:rsidR="00E636C1" w:rsidRPr="006A2C7F" w:rsidRDefault="00E636C1" w:rsidP="00E636C1">
      <w:pPr>
        <w:spacing w:line="276" w:lineRule="auto"/>
        <w:ind w:firstLine="708"/>
        <w:rPr>
          <w:rFonts w:cs="Arial"/>
        </w:rPr>
      </w:pPr>
      <w:r w:rsidRPr="006A2C7F">
        <w:rPr>
          <w:rFonts w:cs="Arial"/>
        </w:rPr>
        <w:t xml:space="preserve">Opatrenie B.2.1: Vytvorenie podmienok pre udržanie a zvyšovanie kvality životného </w:t>
      </w:r>
    </w:p>
    <w:p w14:paraId="64D9F2E9" w14:textId="77777777" w:rsidR="00E636C1" w:rsidRPr="006A2C7F" w:rsidRDefault="00E636C1" w:rsidP="00E636C1">
      <w:pPr>
        <w:spacing w:line="276" w:lineRule="auto"/>
        <w:ind w:left="1418" w:firstLine="709"/>
        <w:rPr>
          <w:rFonts w:cs="Arial"/>
        </w:rPr>
      </w:pPr>
      <w:r w:rsidRPr="006A2C7F">
        <w:rPr>
          <w:rFonts w:cs="Arial"/>
        </w:rPr>
        <w:t xml:space="preserve">     prostredia a života obyvateľov</w:t>
      </w:r>
    </w:p>
    <w:p w14:paraId="1848D05B" w14:textId="77777777" w:rsidR="00E636C1" w:rsidRPr="006A2C7F" w:rsidRDefault="00E636C1" w:rsidP="00E636C1">
      <w:pPr>
        <w:spacing w:line="276" w:lineRule="auto"/>
        <w:ind w:left="708" w:firstLine="708"/>
        <w:rPr>
          <w:rFonts w:cs="Arial"/>
        </w:rPr>
      </w:pPr>
    </w:p>
    <w:p w14:paraId="3C6DE244" w14:textId="77777777" w:rsidR="00E636C1" w:rsidRPr="00096A0E" w:rsidRDefault="00E636C1" w:rsidP="00E636C1">
      <w:pPr>
        <w:spacing w:line="276" w:lineRule="auto"/>
        <w:ind w:left="1410"/>
        <w:rPr>
          <w:rFonts w:cs="Arial"/>
          <w:color w:val="943634" w:themeColor="accent2" w:themeShade="BF"/>
        </w:rPr>
      </w:pPr>
    </w:p>
    <w:p w14:paraId="5E8E0ED0" w14:textId="77777777" w:rsidR="00E636C1" w:rsidRPr="00096A0E" w:rsidRDefault="00E636C1" w:rsidP="00E636C1">
      <w:pPr>
        <w:spacing w:line="276" w:lineRule="auto"/>
        <w:rPr>
          <w:rFonts w:cs="Arial"/>
          <w:color w:val="943634" w:themeColor="accent2" w:themeShade="BF"/>
        </w:rPr>
      </w:pPr>
    </w:p>
    <w:p w14:paraId="0ADB1FAD" w14:textId="77777777" w:rsidR="00E636C1" w:rsidRPr="00096A0E" w:rsidRDefault="00E636C1" w:rsidP="00E636C1">
      <w:pPr>
        <w:spacing w:line="276" w:lineRule="auto"/>
        <w:rPr>
          <w:rFonts w:cs="Arial"/>
          <w:color w:val="943634" w:themeColor="accent2" w:themeShade="BF"/>
        </w:rPr>
      </w:pPr>
    </w:p>
    <w:p w14:paraId="135AE8B9" w14:textId="77777777" w:rsidR="00E636C1" w:rsidRPr="00096A0E" w:rsidRDefault="00E636C1" w:rsidP="00E636C1">
      <w:pPr>
        <w:spacing w:line="276" w:lineRule="auto"/>
        <w:ind w:left="1410"/>
        <w:rPr>
          <w:rFonts w:cs="Arial"/>
          <w:color w:val="943634" w:themeColor="accent2" w:themeShade="BF"/>
        </w:rPr>
      </w:pPr>
    </w:p>
    <w:p w14:paraId="219EAF84" w14:textId="77777777" w:rsidR="00E636C1" w:rsidRPr="00096A0E" w:rsidRDefault="00E636C1" w:rsidP="00E636C1">
      <w:pPr>
        <w:spacing w:line="276" w:lineRule="auto"/>
        <w:ind w:left="1410"/>
        <w:rPr>
          <w:rFonts w:cs="Arial"/>
          <w:color w:val="943634" w:themeColor="accent2" w:themeShade="BF"/>
        </w:rPr>
      </w:pPr>
    </w:p>
    <w:p w14:paraId="5FC0182B" w14:textId="77777777" w:rsidR="00E636C1" w:rsidRPr="00096A0E" w:rsidRDefault="00E636C1" w:rsidP="00E636C1">
      <w:pPr>
        <w:spacing w:line="276" w:lineRule="auto"/>
        <w:ind w:left="1410"/>
        <w:rPr>
          <w:rFonts w:cs="Arial"/>
          <w:color w:val="943634" w:themeColor="accent2" w:themeShade="BF"/>
        </w:rPr>
      </w:pPr>
    </w:p>
    <w:p w14:paraId="676C12D1" w14:textId="77777777" w:rsidR="00E636C1" w:rsidRPr="00096A0E" w:rsidRDefault="00E636C1" w:rsidP="00E636C1">
      <w:pPr>
        <w:spacing w:line="276" w:lineRule="auto"/>
        <w:ind w:left="1410"/>
        <w:rPr>
          <w:rFonts w:cs="Arial"/>
          <w:color w:val="943634" w:themeColor="accent2" w:themeShade="BF"/>
        </w:rPr>
      </w:pPr>
    </w:p>
    <w:p w14:paraId="381ADD07" w14:textId="77777777" w:rsidR="00E636C1" w:rsidRPr="00096A0E" w:rsidRDefault="00E636C1" w:rsidP="00E636C1">
      <w:pPr>
        <w:spacing w:after="200" w:line="276" w:lineRule="auto"/>
        <w:rPr>
          <w:b/>
          <w:color w:val="943634" w:themeColor="accent2" w:themeShade="BF"/>
          <w:sz w:val="28"/>
          <w:szCs w:val="20"/>
          <w:lang w:eastAsia="cs-CZ"/>
        </w:rPr>
      </w:pPr>
      <w:bookmarkStart w:id="98" w:name="_Toc412450998"/>
      <w:bookmarkStart w:id="99" w:name="_Toc427671792"/>
      <w:r w:rsidRPr="00096A0E">
        <w:rPr>
          <w:color w:val="943634" w:themeColor="accent2" w:themeShade="BF"/>
        </w:rPr>
        <w:br w:type="page"/>
      </w:r>
    </w:p>
    <w:p w14:paraId="799E2E1B" w14:textId="77777777" w:rsidR="00E636C1" w:rsidRPr="006A2C7F" w:rsidRDefault="00E636C1" w:rsidP="00E636C1">
      <w:pPr>
        <w:pStyle w:val="Nadpis1"/>
        <w:keepLines w:val="0"/>
        <w:numPr>
          <w:ilvl w:val="0"/>
          <w:numId w:val="15"/>
        </w:numPr>
        <w:tabs>
          <w:tab w:val="left" w:pos="993"/>
        </w:tabs>
        <w:spacing w:before="0" w:line="276" w:lineRule="auto"/>
        <w:jc w:val="left"/>
      </w:pPr>
      <w:bookmarkStart w:id="100" w:name="_Toc431196845"/>
      <w:bookmarkStart w:id="101" w:name="_Toc437864326"/>
      <w:bookmarkStart w:id="102" w:name="_Toc452969932"/>
      <w:r w:rsidRPr="006A2C7F">
        <w:lastRenderedPageBreak/>
        <w:t>Realizačná časť</w:t>
      </w:r>
      <w:bookmarkEnd w:id="98"/>
      <w:bookmarkEnd w:id="99"/>
      <w:bookmarkEnd w:id="100"/>
      <w:bookmarkEnd w:id="101"/>
      <w:bookmarkEnd w:id="102"/>
    </w:p>
    <w:p w14:paraId="445BB679" w14:textId="77777777" w:rsidR="00E636C1" w:rsidRPr="00096A0E" w:rsidRDefault="00E636C1" w:rsidP="00E636C1">
      <w:pPr>
        <w:spacing w:line="276" w:lineRule="auto"/>
        <w:rPr>
          <w:color w:val="943634" w:themeColor="accent2" w:themeShade="BF"/>
        </w:rPr>
      </w:pPr>
    </w:p>
    <w:p w14:paraId="0D7412C2" w14:textId="77777777" w:rsidR="00E636C1" w:rsidRPr="00096A0E" w:rsidRDefault="00E636C1" w:rsidP="00E636C1">
      <w:pPr>
        <w:spacing w:line="276" w:lineRule="auto"/>
        <w:rPr>
          <w:color w:val="943634" w:themeColor="accent2" w:themeShade="BF"/>
        </w:rPr>
      </w:pPr>
    </w:p>
    <w:p w14:paraId="390044F0" w14:textId="77777777" w:rsidR="00E636C1" w:rsidRPr="006663EC" w:rsidRDefault="006663EC" w:rsidP="00E636C1">
      <w:pPr>
        <w:spacing w:line="276" w:lineRule="auto"/>
        <w:rPr>
          <w:color w:val="000000" w:themeColor="text1"/>
        </w:rPr>
      </w:pPr>
      <w:r w:rsidRPr="006663EC">
        <w:rPr>
          <w:color w:val="000000" w:themeColor="text1"/>
        </w:rPr>
        <w:t>Obec Nová Lehota</w:t>
      </w:r>
      <w:r w:rsidR="00E636C1" w:rsidRPr="006663EC">
        <w:rPr>
          <w:color w:val="000000" w:themeColor="text1"/>
        </w:rPr>
        <w:t xml:space="preserve"> si vo </w:t>
      </w:r>
      <w:r w:rsidR="00E636C1" w:rsidRPr="006A2C7F">
        <w:rPr>
          <w:color w:val="000000" w:themeColor="text1"/>
        </w:rPr>
        <w:t>svojich dvoch strategických cieľoch a štyroch prioritách</w:t>
      </w:r>
      <w:r w:rsidR="00E636C1" w:rsidRPr="006663EC">
        <w:rPr>
          <w:color w:val="000000" w:themeColor="text1"/>
        </w:rPr>
        <w:t>, ktoré sú uvedené v programovej časti tohto programu rozvoja obce stanovila, že pri viacerých aktivitách bude v prípade realizácie spolupracovať s tými subjektmi, ktorých sa bude uvedená aktivita týkať</w:t>
      </w:r>
      <w:r>
        <w:rPr>
          <w:color w:val="000000" w:themeColor="text1"/>
        </w:rPr>
        <w:t xml:space="preserve"> ako aj spolupracovať s občanmi dotknutých oblastí</w:t>
      </w:r>
      <w:r w:rsidR="00E636C1" w:rsidRPr="006663EC">
        <w:rPr>
          <w:color w:val="000000" w:themeColor="text1"/>
        </w:rPr>
        <w:t xml:space="preserve">. </w:t>
      </w:r>
    </w:p>
    <w:p w14:paraId="5A618852" w14:textId="77777777" w:rsidR="00E636C1" w:rsidRPr="00096A0E" w:rsidRDefault="00E636C1" w:rsidP="00E636C1">
      <w:pPr>
        <w:spacing w:line="276" w:lineRule="auto"/>
        <w:rPr>
          <w:color w:val="943634" w:themeColor="accent2" w:themeShade="BF"/>
        </w:rPr>
      </w:pPr>
    </w:p>
    <w:p w14:paraId="6AB7A986" w14:textId="77777777" w:rsidR="00E636C1" w:rsidRPr="006663EC" w:rsidRDefault="00E636C1" w:rsidP="00E636C1">
      <w:pPr>
        <w:spacing w:line="276" w:lineRule="auto"/>
        <w:rPr>
          <w:color w:val="000000" w:themeColor="text1"/>
        </w:rPr>
      </w:pPr>
      <w:r w:rsidRPr="006663EC">
        <w:rPr>
          <w:color w:val="000000" w:themeColor="text1"/>
        </w:rPr>
        <w:t xml:space="preserve">Obec bude v prípade vyhlásenia výzvy, do ktorej sa chce zapojiť oslovovať externú firmu na dodanie jednotlivých diel, nakoľko nemá vlastného pracovníka pre oblasť fondov Európskej únie a neplánuje zamestnať projektového manažéra na plný úväzok. Predpokladá sa, že pre každý projektový zámer bude vytvorený realizačný tím pozostávajúci z potrebného množstva osôb tak, aby boli v tíme zastúpené zúčastnené strany. Pri plnení Programu rozvoja obce bude obec spolupracovať s tretím sektorom i podnikateľskými subjektmi v obci. Poslanci obecného zastupiteľstva budú poskytovať na zastupiteľstvách informácie o požiadavkách od </w:t>
      </w:r>
      <w:r w:rsidR="006663EC" w:rsidRPr="006663EC">
        <w:rPr>
          <w:color w:val="000000" w:themeColor="text1"/>
        </w:rPr>
        <w:t>občanov</w:t>
      </w:r>
      <w:r w:rsidRPr="006663EC">
        <w:rPr>
          <w:color w:val="000000" w:themeColor="text1"/>
        </w:rPr>
        <w:t xml:space="preserve"> smerom k plneniu programu rozvoja obce a naopak, prenesú informácie o plnení programu rozvoja obce </w:t>
      </w:r>
      <w:r w:rsidR="006663EC" w:rsidRPr="006663EC">
        <w:rPr>
          <w:color w:val="000000" w:themeColor="text1"/>
        </w:rPr>
        <w:t>občanom</w:t>
      </w:r>
      <w:r w:rsidRPr="006663EC">
        <w:rPr>
          <w:color w:val="000000" w:themeColor="text1"/>
        </w:rPr>
        <w:t>.</w:t>
      </w:r>
    </w:p>
    <w:p w14:paraId="22EF5D90" w14:textId="77777777" w:rsidR="00E636C1" w:rsidRPr="00096A0E" w:rsidRDefault="00E636C1" w:rsidP="00E636C1">
      <w:pPr>
        <w:spacing w:line="276" w:lineRule="auto"/>
        <w:rPr>
          <w:color w:val="943634" w:themeColor="accent2" w:themeShade="BF"/>
        </w:rPr>
      </w:pPr>
    </w:p>
    <w:p w14:paraId="53E515A8" w14:textId="77777777" w:rsidR="00E636C1" w:rsidRDefault="00E636C1" w:rsidP="00E636C1">
      <w:pPr>
        <w:spacing w:line="276" w:lineRule="auto"/>
        <w:rPr>
          <w:color w:val="000000" w:themeColor="text1"/>
        </w:rPr>
      </w:pPr>
      <w:r w:rsidRPr="006663EC">
        <w:rPr>
          <w:color w:val="000000" w:themeColor="text1"/>
        </w:rPr>
        <w:t xml:space="preserve">V tejto časti programu rozvoja obce sú následne popísané i merateľné ukazovatele pre niektoré opatrenia. Merateľné ukazovatele sú stanovené len pre tie opatrenia, kde sa v rámci opatrenia predpokladá aj aktivita – čiže projektový zámer. Program rozvoja obce </w:t>
      </w:r>
      <w:r w:rsidR="006663EC" w:rsidRPr="006663EC">
        <w:rPr>
          <w:color w:val="000000" w:themeColor="text1"/>
        </w:rPr>
        <w:t>Nová Lehota</w:t>
      </w:r>
      <w:r w:rsidRPr="006663EC">
        <w:rPr>
          <w:color w:val="000000" w:themeColor="text1"/>
        </w:rPr>
        <w:t xml:space="preserve"> je otvoreným dokumentom, z čoho vyplýva možnosť, že po prípadnom doplnení opatrenia o nový projektový zámer, budú následne stanovené aj príslušné merateľné ukazovatele.</w:t>
      </w:r>
    </w:p>
    <w:p w14:paraId="167CBEA7" w14:textId="77777777" w:rsidR="00844E39" w:rsidRPr="006663EC" w:rsidRDefault="00844E39" w:rsidP="00E636C1">
      <w:pPr>
        <w:spacing w:line="276" w:lineRule="auto"/>
        <w:rPr>
          <w:color w:val="000000" w:themeColor="text1"/>
        </w:rPr>
      </w:pPr>
    </w:p>
    <w:p w14:paraId="4AAAC05E" w14:textId="77777777" w:rsidR="006663EC" w:rsidRPr="00096A0E" w:rsidRDefault="006663EC" w:rsidP="00E636C1">
      <w:pPr>
        <w:spacing w:line="276" w:lineRule="auto"/>
        <w:rPr>
          <w:color w:val="943634" w:themeColor="accent2" w:themeShade="BF"/>
        </w:rPr>
      </w:pPr>
    </w:p>
    <w:p w14:paraId="13A2BCBA" w14:textId="77777777" w:rsidR="00E636C1" w:rsidRPr="006663EC" w:rsidRDefault="00E636C1" w:rsidP="00E636C1">
      <w:pPr>
        <w:pStyle w:val="Nadpis2"/>
        <w:spacing w:line="276" w:lineRule="auto"/>
        <w:rPr>
          <w:color w:val="000000" w:themeColor="text1"/>
        </w:rPr>
      </w:pPr>
      <w:bookmarkStart w:id="103" w:name="_Toc418672436"/>
      <w:bookmarkStart w:id="104" w:name="_Toc427671793"/>
      <w:bookmarkStart w:id="105" w:name="_Toc431196846"/>
      <w:bookmarkStart w:id="106" w:name="_Toc437864327"/>
      <w:bookmarkStart w:id="107" w:name="_Toc452969933"/>
      <w:r w:rsidRPr="006663EC">
        <w:rPr>
          <w:color w:val="000000" w:themeColor="text1"/>
        </w:rPr>
        <w:t>Merateľné ukazovatele</w:t>
      </w:r>
      <w:bookmarkEnd w:id="103"/>
      <w:bookmarkEnd w:id="104"/>
      <w:bookmarkEnd w:id="105"/>
      <w:bookmarkEnd w:id="106"/>
      <w:bookmarkEnd w:id="107"/>
    </w:p>
    <w:p w14:paraId="652EF898" w14:textId="77777777" w:rsidR="00844E39" w:rsidRDefault="00844E39" w:rsidP="00E636C1">
      <w:pPr>
        <w:spacing w:line="276" w:lineRule="auto"/>
        <w:rPr>
          <w:color w:val="000000" w:themeColor="text1"/>
        </w:rPr>
      </w:pPr>
    </w:p>
    <w:p w14:paraId="5603D4EE" w14:textId="77777777" w:rsidR="00844E39" w:rsidRDefault="00844E39" w:rsidP="00E636C1">
      <w:pPr>
        <w:spacing w:line="276" w:lineRule="auto"/>
        <w:rPr>
          <w:color w:val="000000" w:themeColor="text1"/>
        </w:rPr>
      </w:pPr>
    </w:p>
    <w:p w14:paraId="6C0C9602" w14:textId="77777777" w:rsidR="00E636C1" w:rsidRPr="006663EC" w:rsidRDefault="00E636C1" w:rsidP="00E636C1">
      <w:pPr>
        <w:spacing w:line="276" w:lineRule="auto"/>
        <w:rPr>
          <w:color w:val="000000" w:themeColor="text1"/>
        </w:rPr>
      </w:pPr>
      <w:r w:rsidRPr="006663EC">
        <w:rPr>
          <w:color w:val="000000" w:themeColor="text1"/>
        </w:rPr>
        <w:t>Nasledujúca tabuľka predstavuje zoznam ukazovateľov pre príslušné opatrenia:</w:t>
      </w:r>
    </w:p>
    <w:p w14:paraId="39E3CBFB" w14:textId="77777777" w:rsidR="00E636C1" w:rsidRDefault="00E636C1" w:rsidP="00E636C1">
      <w:pPr>
        <w:spacing w:line="276" w:lineRule="auto"/>
        <w:rPr>
          <w:color w:val="943634" w:themeColor="accent2" w:themeShade="BF"/>
        </w:rPr>
      </w:pPr>
    </w:p>
    <w:p w14:paraId="73151C65" w14:textId="77777777" w:rsidR="00844E39" w:rsidRDefault="00844E39" w:rsidP="00E636C1">
      <w:pPr>
        <w:spacing w:line="276" w:lineRule="auto"/>
        <w:rPr>
          <w:color w:val="943634" w:themeColor="accent2" w:themeShade="BF"/>
        </w:rPr>
      </w:pPr>
    </w:p>
    <w:tbl>
      <w:tblPr>
        <w:tblW w:w="9140" w:type="dxa"/>
        <w:tblInd w:w="53" w:type="dxa"/>
        <w:tblCellMar>
          <w:left w:w="70" w:type="dxa"/>
          <w:right w:w="70" w:type="dxa"/>
        </w:tblCellMar>
        <w:tblLook w:val="04A0" w:firstRow="1" w:lastRow="0" w:firstColumn="1" w:lastColumn="0" w:noHBand="0" w:noVBand="1"/>
      </w:tblPr>
      <w:tblGrid>
        <w:gridCol w:w="2860"/>
        <w:gridCol w:w="1780"/>
        <w:gridCol w:w="1000"/>
        <w:gridCol w:w="1240"/>
        <w:gridCol w:w="1120"/>
        <w:gridCol w:w="1140"/>
      </w:tblGrid>
      <w:tr w:rsidR="00844E39" w:rsidRPr="00844E39" w14:paraId="74C6EEFA" w14:textId="77777777" w:rsidTr="00844E39">
        <w:trPr>
          <w:trHeight w:val="345"/>
        </w:trPr>
        <w:tc>
          <w:tcPr>
            <w:tcW w:w="9140"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EF4216" w14:textId="77777777" w:rsidR="00844E39" w:rsidRPr="00844E39" w:rsidRDefault="00844E39" w:rsidP="00844E39">
            <w:pPr>
              <w:jc w:val="left"/>
              <w:rPr>
                <w:rFonts w:ascii="Arial" w:eastAsia="Times New Roman" w:hAnsi="Arial" w:cs="Arial"/>
                <w:b/>
                <w:bCs/>
                <w:color w:val="000000"/>
                <w:sz w:val="20"/>
                <w:szCs w:val="20"/>
                <w:lang w:eastAsia="sk-SK"/>
              </w:rPr>
            </w:pPr>
            <w:r w:rsidRPr="00844E39">
              <w:rPr>
                <w:rFonts w:ascii="Arial" w:eastAsia="Times New Roman" w:hAnsi="Arial" w:cs="Arial"/>
                <w:b/>
                <w:bCs/>
                <w:color w:val="000000"/>
                <w:sz w:val="20"/>
                <w:szCs w:val="20"/>
                <w:lang w:eastAsia="sk-SK"/>
              </w:rPr>
              <w:t>Opatrenie A.1.2 : Vybudovať a zrekonštruovať dopravné a pešie komunikácie</w:t>
            </w:r>
          </w:p>
        </w:tc>
      </w:tr>
      <w:tr w:rsidR="00844E39" w:rsidRPr="00844E39" w14:paraId="4F334CE9" w14:textId="77777777" w:rsidTr="00844E39">
        <w:trPr>
          <w:trHeight w:val="1020"/>
        </w:trPr>
        <w:tc>
          <w:tcPr>
            <w:tcW w:w="2860" w:type="dxa"/>
            <w:tcBorders>
              <w:top w:val="nil"/>
              <w:left w:val="single" w:sz="4" w:space="0" w:color="auto"/>
              <w:bottom w:val="single" w:sz="4" w:space="0" w:color="auto"/>
              <w:right w:val="single" w:sz="4" w:space="0" w:color="auto"/>
            </w:tcBorders>
            <w:shd w:val="clear" w:color="000000" w:fill="E0A790"/>
            <w:vAlign w:val="center"/>
            <w:hideMark/>
          </w:tcPr>
          <w:p w14:paraId="0ECAD460"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Aktivita</w:t>
            </w:r>
          </w:p>
        </w:tc>
        <w:tc>
          <w:tcPr>
            <w:tcW w:w="1780" w:type="dxa"/>
            <w:tcBorders>
              <w:top w:val="nil"/>
              <w:left w:val="nil"/>
              <w:bottom w:val="single" w:sz="4" w:space="0" w:color="auto"/>
              <w:right w:val="single" w:sz="4" w:space="0" w:color="auto"/>
            </w:tcBorders>
            <w:shd w:val="clear" w:color="000000" w:fill="E0A790"/>
            <w:vAlign w:val="center"/>
            <w:hideMark/>
          </w:tcPr>
          <w:p w14:paraId="16421B8D"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Merateľný ukazovateľ</w:t>
            </w:r>
          </w:p>
        </w:tc>
        <w:tc>
          <w:tcPr>
            <w:tcW w:w="1000" w:type="dxa"/>
            <w:tcBorders>
              <w:top w:val="nil"/>
              <w:left w:val="nil"/>
              <w:bottom w:val="single" w:sz="4" w:space="0" w:color="auto"/>
              <w:right w:val="single" w:sz="4" w:space="0" w:color="auto"/>
            </w:tcBorders>
            <w:shd w:val="clear" w:color="000000" w:fill="E0A790"/>
            <w:vAlign w:val="center"/>
            <w:hideMark/>
          </w:tcPr>
          <w:p w14:paraId="0127BE4D"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Jednotka</w:t>
            </w:r>
          </w:p>
        </w:tc>
        <w:tc>
          <w:tcPr>
            <w:tcW w:w="1240" w:type="dxa"/>
            <w:tcBorders>
              <w:top w:val="nil"/>
              <w:left w:val="nil"/>
              <w:bottom w:val="single" w:sz="4" w:space="0" w:color="auto"/>
              <w:right w:val="single" w:sz="4" w:space="0" w:color="auto"/>
            </w:tcBorders>
            <w:shd w:val="clear" w:color="000000" w:fill="E0A790"/>
            <w:vAlign w:val="center"/>
            <w:hideMark/>
          </w:tcPr>
          <w:p w14:paraId="6CBC4DC9"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Počiatočná hodnota 2016</w:t>
            </w:r>
          </w:p>
        </w:tc>
        <w:tc>
          <w:tcPr>
            <w:tcW w:w="1120" w:type="dxa"/>
            <w:tcBorders>
              <w:top w:val="nil"/>
              <w:left w:val="nil"/>
              <w:bottom w:val="single" w:sz="4" w:space="0" w:color="auto"/>
              <w:right w:val="single" w:sz="4" w:space="0" w:color="auto"/>
            </w:tcBorders>
            <w:shd w:val="clear" w:color="000000" w:fill="E0A790"/>
            <w:vAlign w:val="center"/>
            <w:hideMark/>
          </w:tcPr>
          <w:p w14:paraId="0F01129B"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Plánovaná dosiahnutá hodnota / rok</w:t>
            </w:r>
          </w:p>
        </w:tc>
        <w:tc>
          <w:tcPr>
            <w:tcW w:w="1140" w:type="dxa"/>
            <w:tcBorders>
              <w:top w:val="nil"/>
              <w:left w:val="nil"/>
              <w:bottom w:val="single" w:sz="4" w:space="0" w:color="auto"/>
              <w:right w:val="single" w:sz="4" w:space="0" w:color="auto"/>
            </w:tcBorders>
            <w:shd w:val="clear" w:color="000000" w:fill="E0A790"/>
            <w:vAlign w:val="center"/>
            <w:hideMark/>
          </w:tcPr>
          <w:p w14:paraId="3733899E"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Skutočne dosiahnutá hodnota / rok</w:t>
            </w:r>
          </w:p>
        </w:tc>
      </w:tr>
      <w:tr w:rsidR="00844E39" w:rsidRPr="00844E39" w14:paraId="41FB0475" w14:textId="77777777" w:rsidTr="00844E39">
        <w:trPr>
          <w:trHeight w:val="765"/>
        </w:trPr>
        <w:tc>
          <w:tcPr>
            <w:tcW w:w="2860" w:type="dxa"/>
            <w:tcBorders>
              <w:top w:val="nil"/>
              <w:left w:val="single" w:sz="4" w:space="0" w:color="auto"/>
              <w:bottom w:val="single" w:sz="4" w:space="0" w:color="auto"/>
              <w:right w:val="single" w:sz="4" w:space="0" w:color="auto"/>
            </w:tcBorders>
            <w:shd w:val="clear" w:color="000000" w:fill="FFFFFF"/>
            <w:vAlign w:val="center"/>
            <w:hideMark/>
          </w:tcPr>
          <w:p w14:paraId="7E1A70AA" w14:textId="77777777" w:rsidR="00844E39" w:rsidRPr="00844E39" w:rsidRDefault="00844E39" w:rsidP="00844E39">
            <w:pPr>
              <w:jc w:val="left"/>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Rekonštrukcia miestnych komunikácií</w:t>
            </w:r>
          </w:p>
        </w:tc>
        <w:tc>
          <w:tcPr>
            <w:tcW w:w="1780" w:type="dxa"/>
            <w:tcBorders>
              <w:top w:val="nil"/>
              <w:left w:val="nil"/>
              <w:bottom w:val="single" w:sz="4" w:space="0" w:color="auto"/>
              <w:right w:val="single" w:sz="4" w:space="0" w:color="auto"/>
            </w:tcBorders>
            <w:shd w:val="clear" w:color="000000" w:fill="FFFFFF"/>
            <w:vAlign w:val="center"/>
            <w:hideMark/>
          </w:tcPr>
          <w:p w14:paraId="57612AC9"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Zrekonštruované miestne komunikácie</w:t>
            </w:r>
          </w:p>
        </w:tc>
        <w:tc>
          <w:tcPr>
            <w:tcW w:w="1000" w:type="dxa"/>
            <w:tcBorders>
              <w:top w:val="nil"/>
              <w:left w:val="nil"/>
              <w:bottom w:val="single" w:sz="4" w:space="0" w:color="auto"/>
              <w:right w:val="single" w:sz="4" w:space="0" w:color="auto"/>
            </w:tcBorders>
            <w:shd w:val="clear" w:color="000000" w:fill="FFFFFF"/>
            <w:noWrap/>
            <w:vAlign w:val="center"/>
            <w:hideMark/>
          </w:tcPr>
          <w:p w14:paraId="45B332C4"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km</w:t>
            </w:r>
          </w:p>
        </w:tc>
        <w:tc>
          <w:tcPr>
            <w:tcW w:w="1240" w:type="dxa"/>
            <w:tcBorders>
              <w:top w:val="nil"/>
              <w:left w:val="nil"/>
              <w:bottom w:val="single" w:sz="4" w:space="0" w:color="auto"/>
              <w:right w:val="single" w:sz="4" w:space="0" w:color="auto"/>
            </w:tcBorders>
            <w:shd w:val="clear" w:color="000000" w:fill="FFFFFF"/>
            <w:noWrap/>
            <w:vAlign w:val="center"/>
            <w:hideMark/>
          </w:tcPr>
          <w:p w14:paraId="06AF6991"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0</w:t>
            </w:r>
          </w:p>
        </w:tc>
        <w:tc>
          <w:tcPr>
            <w:tcW w:w="1120" w:type="dxa"/>
            <w:tcBorders>
              <w:top w:val="nil"/>
              <w:left w:val="nil"/>
              <w:bottom w:val="single" w:sz="4" w:space="0" w:color="auto"/>
              <w:right w:val="single" w:sz="4" w:space="0" w:color="auto"/>
            </w:tcBorders>
            <w:shd w:val="clear" w:color="000000" w:fill="FFFFFF"/>
            <w:noWrap/>
            <w:vAlign w:val="center"/>
            <w:hideMark/>
          </w:tcPr>
          <w:p w14:paraId="1271836B"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1/2016</w:t>
            </w:r>
          </w:p>
        </w:tc>
        <w:tc>
          <w:tcPr>
            <w:tcW w:w="1140" w:type="dxa"/>
            <w:tcBorders>
              <w:top w:val="nil"/>
              <w:left w:val="nil"/>
              <w:bottom w:val="single" w:sz="4" w:space="0" w:color="auto"/>
              <w:right w:val="single" w:sz="4" w:space="0" w:color="auto"/>
            </w:tcBorders>
            <w:shd w:val="clear" w:color="000000" w:fill="FFFFFF"/>
            <w:noWrap/>
            <w:vAlign w:val="center"/>
            <w:hideMark/>
          </w:tcPr>
          <w:p w14:paraId="27CB6C00"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 </w:t>
            </w:r>
          </w:p>
        </w:tc>
      </w:tr>
      <w:tr w:rsidR="00844E39" w:rsidRPr="00844E39" w14:paraId="13919AE3" w14:textId="77777777" w:rsidTr="00844E39">
        <w:trPr>
          <w:trHeight w:val="765"/>
        </w:trPr>
        <w:tc>
          <w:tcPr>
            <w:tcW w:w="2860" w:type="dxa"/>
            <w:tcBorders>
              <w:top w:val="nil"/>
              <w:left w:val="single" w:sz="4" w:space="0" w:color="auto"/>
              <w:bottom w:val="single" w:sz="4" w:space="0" w:color="auto"/>
              <w:right w:val="single" w:sz="4" w:space="0" w:color="auto"/>
            </w:tcBorders>
            <w:shd w:val="clear" w:color="000000" w:fill="FFFFFF"/>
            <w:vAlign w:val="center"/>
            <w:hideMark/>
          </w:tcPr>
          <w:p w14:paraId="55E6C8C8" w14:textId="77777777" w:rsidR="00844E39" w:rsidRPr="00844E39" w:rsidRDefault="00844E39" w:rsidP="00844E39">
            <w:pPr>
              <w:jc w:val="left"/>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 xml:space="preserve">Rekonštrukcia miestnej komunikácie </w:t>
            </w:r>
            <w:proofErr w:type="spellStart"/>
            <w:r w:rsidRPr="00844E39">
              <w:rPr>
                <w:rFonts w:ascii="Arial" w:eastAsia="Times New Roman" w:hAnsi="Arial" w:cs="Arial"/>
                <w:color w:val="000000"/>
                <w:sz w:val="20"/>
                <w:szCs w:val="20"/>
                <w:lang w:eastAsia="sk-SK"/>
              </w:rPr>
              <w:t>Dastín</w:t>
            </w:r>
            <w:proofErr w:type="spellEnd"/>
          </w:p>
        </w:tc>
        <w:tc>
          <w:tcPr>
            <w:tcW w:w="1780" w:type="dxa"/>
            <w:tcBorders>
              <w:top w:val="nil"/>
              <w:left w:val="nil"/>
              <w:bottom w:val="single" w:sz="4" w:space="0" w:color="auto"/>
              <w:right w:val="single" w:sz="4" w:space="0" w:color="auto"/>
            </w:tcBorders>
            <w:shd w:val="clear" w:color="000000" w:fill="FFFFFF"/>
            <w:vAlign w:val="center"/>
            <w:hideMark/>
          </w:tcPr>
          <w:p w14:paraId="11B1770D"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Zrekonštruovaná miestna komunikácia</w:t>
            </w:r>
          </w:p>
        </w:tc>
        <w:tc>
          <w:tcPr>
            <w:tcW w:w="1000" w:type="dxa"/>
            <w:tcBorders>
              <w:top w:val="nil"/>
              <w:left w:val="nil"/>
              <w:bottom w:val="single" w:sz="4" w:space="0" w:color="auto"/>
              <w:right w:val="single" w:sz="4" w:space="0" w:color="auto"/>
            </w:tcBorders>
            <w:shd w:val="clear" w:color="000000" w:fill="FFFFFF"/>
            <w:noWrap/>
            <w:vAlign w:val="center"/>
            <w:hideMark/>
          </w:tcPr>
          <w:p w14:paraId="6030F1C2"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km</w:t>
            </w:r>
          </w:p>
        </w:tc>
        <w:tc>
          <w:tcPr>
            <w:tcW w:w="1240" w:type="dxa"/>
            <w:tcBorders>
              <w:top w:val="nil"/>
              <w:left w:val="nil"/>
              <w:bottom w:val="single" w:sz="4" w:space="0" w:color="auto"/>
              <w:right w:val="single" w:sz="4" w:space="0" w:color="auto"/>
            </w:tcBorders>
            <w:shd w:val="clear" w:color="000000" w:fill="FFFFFF"/>
            <w:noWrap/>
            <w:vAlign w:val="center"/>
            <w:hideMark/>
          </w:tcPr>
          <w:p w14:paraId="50B7769E"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0</w:t>
            </w:r>
          </w:p>
        </w:tc>
        <w:tc>
          <w:tcPr>
            <w:tcW w:w="1120" w:type="dxa"/>
            <w:tcBorders>
              <w:top w:val="nil"/>
              <w:left w:val="nil"/>
              <w:bottom w:val="single" w:sz="4" w:space="0" w:color="auto"/>
              <w:right w:val="single" w:sz="4" w:space="0" w:color="auto"/>
            </w:tcBorders>
            <w:shd w:val="clear" w:color="000000" w:fill="FFFFFF"/>
            <w:noWrap/>
            <w:vAlign w:val="center"/>
            <w:hideMark/>
          </w:tcPr>
          <w:p w14:paraId="294E6EC1"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3/2020</w:t>
            </w:r>
          </w:p>
        </w:tc>
        <w:tc>
          <w:tcPr>
            <w:tcW w:w="1140" w:type="dxa"/>
            <w:tcBorders>
              <w:top w:val="nil"/>
              <w:left w:val="nil"/>
              <w:bottom w:val="single" w:sz="4" w:space="0" w:color="auto"/>
              <w:right w:val="single" w:sz="4" w:space="0" w:color="auto"/>
            </w:tcBorders>
            <w:shd w:val="clear" w:color="000000" w:fill="FFFFFF"/>
            <w:noWrap/>
            <w:vAlign w:val="center"/>
            <w:hideMark/>
          </w:tcPr>
          <w:p w14:paraId="40FBB668"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 </w:t>
            </w:r>
          </w:p>
        </w:tc>
      </w:tr>
      <w:tr w:rsidR="00844E39" w:rsidRPr="00844E39" w14:paraId="0BEB6BD7" w14:textId="77777777" w:rsidTr="00844E39">
        <w:trPr>
          <w:trHeight w:val="765"/>
        </w:trPr>
        <w:tc>
          <w:tcPr>
            <w:tcW w:w="2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EFA78B" w14:textId="77777777" w:rsidR="00844E39" w:rsidRPr="00844E39" w:rsidRDefault="00844E39" w:rsidP="00844E39">
            <w:pPr>
              <w:jc w:val="left"/>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lastRenderedPageBreak/>
              <w:t>Rekonštrukcia miestnej komunikácie Bezovec</w:t>
            </w:r>
          </w:p>
        </w:tc>
        <w:tc>
          <w:tcPr>
            <w:tcW w:w="1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FB585D"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Zrekonštruovaná miestna komunikácia</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79AB98"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km</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B8CED2"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0</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E317A6"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2/2021</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0EE81D"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 </w:t>
            </w:r>
          </w:p>
        </w:tc>
      </w:tr>
      <w:tr w:rsidR="00844E39" w:rsidRPr="00844E39" w14:paraId="2D23CC33" w14:textId="77777777" w:rsidTr="00844E39">
        <w:trPr>
          <w:trHeight w:val="765"/>
        </w:trPr>
        <w:tc>
          <w:tcPr>
            <w:tcW w:w="2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94DFA2" w14:textId="77777777" w:rsidR="00844E39" w:rsidRPr="00844E39" w:rsidRDefault="00844E39" w:rsidP="00844E39">
            <w:pPr>
              <w:jc w:val="left"/>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Rekonštrukcia miestnej komunikácie Dolina</w:t>
            </w:r>
          </w:p>
        </w:tc>
        <w:tc>
          <w:tcPr>
            <w:tcW w:w="1780" w:type="dxa"/>
            <w:tcBorders>
              <w:top w:val="single" w:sz="4" w:space="0" w:color="auto"/>
              <w:left w:val="nil"/>
              <w:bottom w:val="single" w:sz="4" w:space="0" w:color="auto"/>
              <w:right w:val="single" w:sz="4" w:space="0" w:color="auto"/>
            </w:tcBorders>
            <w:shd w:val="clear" w:color="000000" w:fill="FFFFFF"/>
            <w:vAlign w:val="center"/>
            <w:hideMark/>
          </w:tcPr>
          <w:p w14:paraId="27544376"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Zrekonštruovaná miestna komunikácia</w:t>
            </w:r>
          </w:p>
        </w:tc>
        <w:tc>
          <w:tcPr>
            <w:tcW w:w="1000" w:type="dxa"/>
            <w:tcBorders>
              <w:top w:val="single" w:sz="4" w:space="0" w:color="auto"/>
              <w:left w:val="nil"/>
              <w:bottom w:val="single" w:sz="4" w:space="0" w:color="auto"/>
              <w:right w:val="single" w:sz="4" w:space="0" w:color="auto"/>
            </w:tcBorders>
            <w:shd w:val="clear" w:color="000000" w:fill="FFFFFF"/>
            <w:noWrap/>
            <w:vAlign w:val="center"/>
            <w:hideMark/>
          </w:tcPr>
          <w:p w14:paraId="66ACD823"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km</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14:paraId="0FECA17E"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0</w:t>
            </w:r>
          </w:p>
        </w:tc>
        <w:tc>
          <w:tcPr>
            <w:tcW w:w="1120" w:type="dxa"/>
            <w:tcBorders>
              <w:top w:val="single" w:sz="4" w:space="0" w:color="auto"/>
              <w:left w:val="nil"/>
              <w:bottom w:val="single" w:sz="4" w:space="0" w:color="auto"/>
              <w:right w:val="single" w:sz="4" w:space="0" w:color="auto"/>
            </w:tcBorders>
            <w:shd w:val="clear" w:color="000000" w:fill="FFFFFF"/>
            <w:noWrap/>
            <w:vAlign w:val="center"/>
            <w:hideMark/>
          </w:tcPr>
          <w:p w14:paraId="03FC0C09"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3/2022</w:t>
            </w:r>
          </w:p>
        </w:tc>
        <w:tc>
          <w:tcPr>
            <w:tcW w:w="1140" w:type="dxa"/>
            <w:tcBorders>
              <w:top w:val="single" w:sz="4" w:space="0" w:color="auto"/>
              <w:left w:val="nil"/>
              <w:bottom w:val="single" w:sz="4" w:space="0" w:color="auto"/>
              <w:right w:val="single" w:sz="4" w:space="0" w:color="auto"/>
            </w:tcBorders>
            <w:shd w:val="clear" w:color="000000" w:fill="FFFFFF"/>
            <w:noWrap/>
            <w:vAlign w:val="center"/>
            <w:hideMark/>
          </w:tcPr>
          <w:p w14:paraId="77665DA7"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 </w:t>
            </w:r>
          </w:p>
        </w:tc>
      </w:tr>
      <w:tr w:rsidR="00844E39" w:rsidRPr="00844E39" w14:paraId="59B252A5" w14:textId="77777777" w:rsidTr="00844E39">
        <w:trPr>
          <w:trHeight w:val="765"/>
        </w:trPr>
        <w:tc>
          <w:tcPr>
            <w:tcW w:w="2860" w:type="dxa"/>
            <w:tcBorders>
              <w:top w:val="nil"/>
              <w:left w:val="single" w:sz="4" w:space="0" w:color="auto"/>
              <w:bottom w:val="single" w:sz="4" w:space="0" w:color="auto"/>
              <w:right w:val="single" w:sz="4" w:space="0" w:color="auto"/>
            </w:tcBorders>
            <w:shd w:val="clear" w:color="000000" w:fill="FFFFFF"/>
            <w:vAlign w:val="center"/>
            <w:hideMark/>
          </w:tcPr>
          <w:p w14:paraId="515D962B" w14:textId="77777777" w:rsidR="00844E39" w:rsidRPr="00844E39" w:rsidRDefault="00844E39" w:rsidP="00844E39">
            <w:pPr>
              <w:jc w:val="left"/>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Rekonštrukcia miestnej komunikácie Kopanice za jamami</w:t>
            </w:r>
          </w:p>
        </w:tc>
        <w:tc>
          <w:tcPr>
            <w:tcW w:w="1780" w:type="dxa"/>
            <w:tcBorders>
              <w:top w:val="nil"/>
              <w:left w:val="nil"/>
              <w:bottom w:val="single" w:sz="4" w:space="0" w:color="auto"/>
              <w:right w:val="single" w:sz="4" w:space="0" w:color="auto"/>
            </w:tcBorders>
            <w:shd w:val="clear" w:color="000000" w:fill="FFFFFF"/>
            <w:vAlign w:val="center"/>
            <w:hideMark/>
          </w:tcPr>
          <w:p w14:paraId="0E56E111"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Zrekonštruovaná miestna komunikácia</w:t>
            </w:r>
          </w:p>
        </w:tc>
        <w:tc>
          <w:tcPr>
            <w:tcW w:w="1000" w:type="dxa"/>
            <w:tcBorders>
              <w:top w:val="nil"/>
              <w:left w:val="nil"/>
              <w:bottom w:val="single" w:sz="4" w:space="0" w:color="auto"/>
              <w:right w:val="single" w:sz="4" w:space="0" w:color="auto"/>
            </w:tcBorders>
            <w:shd w:val="clear" w:color="000000" w:fill="FFFFFF"/>
            <w:noWrap/>
            <w:vAlign w:val="center"/>
            <w:hideMark/>
          </w:tcPr>
          <w:p w14:paraId="3604FCCD"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km</w:t>
            </w:r>
          </w:p>
        </w:tc>
        <w:tc>
          <w:tcPr>
            <w:tcW w:w="1240" w:type="dxa"/>
            <w:tcBorders>
              <w:top w:val="nil"/>
              <w:left w:val="nil"/>
              <w:bottom w:val="single" w:sz="4" w:space="0" w:color="auto"/>
              <w:right w:val="single" w:sz="4" w:space="0" w:color="auto"/>
            </w:tcBorders>
            <w:shd w:val="clear" w:color="000000" w:fill="FFFFFF"/>
            <w:noWrap/>
            <w:vAlign w:val="center"/>
            <w:hideMark/>
          </w:tcPr>
          <w:p w14:paraId="78632414"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0</w:t>
            </w:r>
          </w:p>
        </w:tc>
        <w:tc>
          <w:tcPr>
            <w:tcW w:w="1120" w:type="dxa"/>
            <w:tcBorders>
              <w:top w:val="nil"/>
              <w:left w:val="nil"/>
              <w:bottom w:val="single" w:sz="4" w:space="0" w:color="auto"/>
              <w:right w:val="single" w:sz="4" w:space="0" w:color="auto"/>
            </w:tcBorders>
            <w:shd w:val="clear" w:color="000000" w:fill="FFFFFF"/>
            <w:noWrap/>
            <w:vAlign w:val="center"/>
            <w:hideMark/>
          </w:tcPr>
          <w:p w14:paraId="0E6C0AC8"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3/2023</w:t>
            </w:r>
          </w:p>
        </w:tc>
        <w:tc>
          <w:tcPr>
            <w:tcW w:w="1140" w:type="dxa"/>
            <w:tcBorders>
              <w:top w:val="nil"/>
              <w:left w:val="nil"/>
              <w:bottom w:val="single" w:sz="4" w:space="0" w:color="auto"/>
              <w:right w:val="single" w:sz="4" w:space="0" w:color="auto"/>
            </w:tcBorders>
            <w:shd w:val="clear" w:color="000000" w:fill="FFFFFF"/>
            <w:noWrap/>
            <w:vAlign w:val="center"/>
            <w:hideMark/>
          </w:tcPr>
          <w:p w14:paraId="61E64357"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 </w:t>
            </w:r>
          </w:p>
        </w:tc>
      </w:tr>
    </w:tbl>
    <w:p w14:paraId="29196F51" w14:textId="77777777" w:rsidR="00844E39" w:rsidRPr="00096A0E" w:rsidRDefault="00844E39" w:rsidP="00E636C1">
      <w:pPr>
        <w:spacing w:line="276" w:lineRule="auto"/>
        <w:rPr>
          <w:color w:val="943634" w:themeColor="accent2" w:themeShade="BF"/>
        </w:rPr>
      </w:pPr>
    </w:p>
    <w:p w14:paraId="4FD03511" w14:textId="77777777" w:rsidR="00E636C1" w:rsidRDefault="00E636C1" w:rsidP="00E636C1">
      <w:pPr>
        <w:spacing w:line="276" w:lineRule="auto"/>
        <w:rPr>
          <w:color w:val="943634" w:themeColor="accent2" w:themeShade="BF"/>
        </w:rPr>
      </w:pPr>
    </w:p>
    <w:p w14:paraId="0190A153" w14:textId="77777777" w:rsidR="00844E39" w:rsidRDefault="00844E39" w:rsidP="00E636C1">
      <w:pPr>
        <w:spacing w:line="276" w:lineRule="auto"/>
        <w:rPr>
          <w:color w:val="943634" w:themeColor="accent2" w:themeShade="BF"/>
        </w:rPr>
      </w:pPr>
    </w:p>
    <w:tbl>
      <w:tblPr>
        <w:tblW w:w="9140" w:type="dxa"/>
        <w:tblInd w:w="53" w:type="dxa"/>
        <w:tblCellMar>
          <w:left w:w="70" w:type="dxa"/>
          <w:right w:w="70" w:type="dxa"/>
        </w:tblCellMar>
        <w:tblLook w:val="04A0" w:firstRow="1" w:lastRow="0" w:firstColumn="1" w:lastColumn="0" w:noHBand="0" w:noVBand="1"/>
      </w:tblPr>
      <w:tblGrid>
        <w:gridCol w:w="2860"/>
        <w:gridCol w:w="1780"/>
        <w:gridCol w:w="1000"/>
        <w:gridCol w:w="1240"/>
        <w:gridCol w:w="1120"/>
        <w:gridCol w:w="1140"/>
      </w:tblGrid>
      <w:tr w:rsidR="00844E39" w:rsidRPr="00844E39" w14:paraId="4ECA3353" w14:textId="77777777" w:rsidTr="00844E39">
        <w:trPr>
          <w:trHeight w:val="360"/>
        </w:trPr>
        <w:tc>
          <w:tcPr>
            <w:tcW w:w="9140"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899FF5" w14:textId="77777777" w:rsidR="00844E39" w:rsidRPr="00844E39" w:rsidRDefault="00844E39" w:rsidP="00844E39">
            <w:pPr>
              <w:jc w:val="left"/>
              <w:rPr>
                <w:rFonts w:ascii="Arial" w:eastAsia="Times New Roman" w:hAnsi="Arial" w:cs="Arial"/>
                <w:b/>
                <w:bCs/>
                <w:color w:val="000000"/>
                <w:sz w:val="20"/>
                <w:szCs w:val="20"/>
                <w:lang w:eastAsia="sk-SK"/>
              </w:rPr>
            </w:pPr>
            <w:r w:rsidRPr="00844E39">
              <w:rPr>
                <w:rFonts w:ascii="Arial" w:eastAsia="Times New Roman" w:hAnsi="Arial" w:cs="Arial"/>
                <w:b/>
                <w:bCs/>
                <w:color w:val="000000"/>
                <w:sz w:val="20"/>
                <w:szCs w:val="20"/>
                <w:lang w:eastAsia="sk-SK"/>
              </w:rPr>
              <w:t>Opatrenie A.1.3 : Vybudovať a zabezpečiť rekonštrukciu technickej infraštruktúry obce</w:t>
            </w:r>
          </w:p>
        </w:tc>
      </w:tr>
      <w:tr w:rsidR="00844E39" w:rsidRPr="00844E39" w14:paraId="2C93A3C1" w14:textId="77777777" w:rsidTr="00844E39">
        <w:trPr>
          <w:trHeight w:val="1020"/>
        </w:trPr>
        <w:tc>
          <w:tcPr>
            <w:tcW w:w="2860" w:type="dxa"/>
            <w:tcBorders>
              <w:top w:val="nil"/>
              <w:left w:val="single" w:sz="4" w:space="0" w:color="auto"/>
              <w:bottom w:val="single" w:sz="4" w:space="0" w:color="auto"/>
              <w:right w:val="single" w:sz="4" w:space="0" w:color="auto"/>
            </w:tcBorders>
            <w:shd w:val="clear" w:color="000000" w:fill="E0A790"/>
            <w:vAlign w:val="center"/>
            <w:hideMark/>
          </w:tcPr>
          <w:p w14:paraId="3E1FDAC5"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Aktivita</w:t>
            </w:r>
          </w:p>
        </w:tc>
        <w:tc>
          <w:tcPr>
            <w:tcW w:w="1780" w:type="dxa"/>
            <w:tcBorders>
              <w:top w:val="nil"/>
              <w:left w:val="nil"/>
              <w:bottom w:val="single" w:sz="4" w:space="0" w:color="auto"/>
              <w:right w:val="single" w:sz="4" w:space="0" w:color="auto"/>
            </w:tcBorders>
            <w:shd w:val="clear" w:color="000000" w:fill="E0A790"/>
            <w:vAlign w:val="center"/>
            <w:hideMark/>
          </w:tcPr>
          <w:p w14:paraId="67189107"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Merateľný ukazovateľ</w:t>
            </w:r>
          </w:p>
        </w:tc>
        <w:tc>
          <w:tcPr>
            <w:tcW w:w="1000" w:type="dxa"/>
            <w:tcBorders>
              <w:top w:val="nil"/>
              <w:left w:val="nil"/>
              <w:bottom w:val="single" w:sz="4" w:space="0" w:color="auto"/>
              <w:right w:val="single" w:sz="4" w:space="0" w:color="auto"/>
            </w:tcBorders>
            <w:shd w:val="clear" w:color="000000" w:fill="E0A790"/>
            <w:vAlign w:val="center"/>
            <w:hideMark/>
          </w:tcPr>
          <w:p w14:paraId="3480B51A"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Jednotka</w:t>
            </w:r>
          </w:p>
        </w:tc>
        <w:tc>
          <w:tcPr>
            <w:tcW w:w="1240" w:type="dxa"/>
            <w:tcBorders>
              <w:top w:val="nil"/>
              <w:left w:val="nil"/>
              <w:bottom w:val="single" w:sz="4" w:space="0" w:color="auto"/>
              <w:right w:val="single" w:sz="4" w:space="0" w:color="auto"/>
            </w:tcBorders>
            <w:shd w:val="clear" w:color="000000" w:fill="E0A790"/>
            <w:vAlign w:val="center"/>
            <w:hideMark/>
          </w:tcPr>
          <w:p w14:paraId="48B06E14"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Počiatočná hodnota 2016</w:t>
            </w:r>
          </w:p>
        </w:tc>
        <w:tc>
          <w:tcPr>
            <w:tcW w:w="1120" w:type="dxa"/>
            <w:tcBorders>
              <w:top w:val="nil"/>
              <w:left w:val="nil"/>
              <w:bottom w:val="single" w:sz="4" w:space="0" w:color="auto"/>
              <w:right w:val="single" w:sz="4" w:space="0" w:color="auto"/>
            </w:tcBorders>
            <w:shd w:val="clear" w:color="000000" w:fill="E0A790"/>
            <w:vAlign w:val="center"/>
            <w:hideMark/>
          </w:tcPr>
          <w:p w14:paraId="337BC19E"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Plánovaná dosiahnutá hodnota / rok</w:t>
            </w:r>
          </w:p>
        </w:tc>
        <w:tc>
          <w:tcPr>
            <w:tcW w:w="1140" w:type="dxa"/>
            <w:tcBorders>
              <w:top w:val="nil"/>
              <w:left w:val="nil"/>
              <w:bottom w:val="single" w:sz="4" w:space="0" w:color="auto"/>
              <w:right w:val="single" w:sz="4" w:space="0" w:color="auto"/>
            </w:tcBorders>
            <w:shd w:val="clear" w:color="000000" w:fill="E0A790"/>
            <w:vAlign w:val="center"/>
            <w:hideMark/>
          </w:tcPr>
          <w:p w14:paraId="2DBFA7C3"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Skutočne dosiahnutá hodnota / rok</w:t>
            </w:r>
          </w:p>
        </w:tc>
      </w:tr>
      <w:tr w:rsidR="00844E39" w:rsidRPr="00844E39" w14:paraId="5B67B749" w14:textId="77777777" w:rsidTr="00844E39">
        <w:trPr>
          <w:trHeight w:val="510"/>
        </w:trPr>
        <w:tc>
          <w:tcPr>
            <w:tcW w:w="2860" w:type="dxa"/>
            <w:tcBorders>
              <w:top w:val="nil"/>
              <w:left w:val="single" w:sz="4" w:space="0" w:color="auto"/>
              <w:bottom w:val="single" w:sz="4" w:space="0" w:color="auto"/>
              <w:right w:val="single" w:sz="4" w:space="0" w:color="auto"/>
            </w:tcBorders>
            <w:shd w:val="clear" w:color="000000" w:fill="FFFFFF"/>
            <w:vAlign w:val="center"/>
            <w:hideMark/>
          </w:tcPr>
          <w:p w14:paraId="36FDFAA1" w14:textId="77777777" w:rsidR="00844E39" w:rsidRPr="00844E39" w:rsidRDefault="00844E39" w:rsidP="00844E39">
            <w:pPr>
              <w:jc w:val="left"/>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Rekonštrukcia miestneho rozhlasu</w:t>
            </w:r>
          </w:p>
        </w:tc>
        <w:tc>
          <w:tcPr>
            <w:tcW w:w="1780" w:type="dxa"/>
            <w:tcBorders>
              <w:top w:val="nil"/>
              <w:left w:val="nil"/>
              <w:bottom w:val="single" w:sz="4" w:space="0" w:color="auto"/>
              <w:right w:val="single" w:sz="4" w:space="0" w:color="auto"/>
            </w:tcBorders>
            <w:shd w:val="clear" w:color="000000" w:fill="FFFFFF"/>
            <w:vAlign w:val="center"/>
            <w:hideMark/>
          </w:tcPr>
          <w:p w14:paraId="4884D252"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Zrekonštruovaný rozhlas</w:t>
            </w:r>
          </w:p>
        </w:tc>
        <w:tc>
          <w:tcPr>
            <w:tcW w:w="1000" w:type="dxa"/>
            <w:tcBorders>
              <w:top w:val="nil"/>
              <w:left w:val="nil"/>
              <w:bottom w:val="single" w:sz="4" w:space="0" w:color="auto"/>
              <w:right w:val="single" w:sz="4" w:space="0" w:color="auto"/>
            </w:tcBorders>
            <w:shd w:val="clear" w:color="000000" w:fill="FFFFFF"/>
            <w:noWrap/>
            <w:vAlign w:val="center"/>
            <w:hideMark/>
          </w:tcPr>
          <w:p w14:paraId="2A8579D8"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počet</w:t>
            </w:r>
          </w:p>
        </w:tc>
        <w:tc>
          <w:tcPr>
            <w:tcW w:w="1240" w:type="dxa"/>
            <w:tcBorders>
              <w:top w:val="nil"/>
              <w:left w:val="nil"/>
              <w:bottom w:val="single" w:sz="4" w:space="0" w:color="auto"/>
              <w:right w:val="single" w:sz="4" w:space="0" w:color="auto"/>
            </w:tcBorders>
            <w:shd w:val="clear" w:color="000000" w:fill="FFFFFF"/>
            <w:noWrap/>
            <w:vAlign w:val="center"/>
            <w:hideMark/>
          </w:tcPr>
          <w:p w14:paraId="5DA01614"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0</w:t>
            </w:r>
          </w:p>
        </w:tc>
        <w:tc>
          <w:tcPr>
            <w:tcW w:w="1120" w:type="dxa"/>
            <w:tcBorders>
              <w:top w:val="nil"/>
              <w:left w:val="nil"/>
              <w:bottom w:val="single" w:sz="4" w:space="0" w:color="auto"/>
              <w:right w:val="single" w:sz="4" w:space="0" w:color="auto"/>
            </w:tcBorders>
            <w:shd w:val="clear" w:color="000000" w:fill="FFFFFF"/>
            <w:noWrap/>
            <w:vAlign w:val="center"/>
            <w:hideMark/>
          </w:tcPr>
          <w:p w14:paraId="617BE976"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1/2019</w:t>
            </w:r>
          </w:p>
        </w:tc>
        <w:tc>
          <w:tcPr>
            <w:tcW w:w="1140" w:type="dxa"/>
            <w:tcBorders>
              <w:top w:val="nil"/>
              <w:left w:val="nil"/>
              <w:bottom w:val="single" w:sz="4" w:space="0" w:color="auto"/>
              <w:right w:val="single" w:sz="4" w:space="0" w:color="auto"/>
            </w:tcBorders>
            <w:shd w:val="clear" w:color="000000" w:fill="FFFFFF"/>
            <w:noWrap/>
            <w:vAlign w:val="center"/>
            <w:hideMark/>
          </w:tcPr>
          <w:p w14:paraId="69B838CB"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 </w:t>
            </w:r>
          </w:p>
        </w:tc>
      </w:tr>
      <w:tr w:rsidR="00844E39" w:rsidRPr="00844E39" w14:paraId="36121556" w14:textId="77777777" w:rsidTr="00844E39">
        <w:trPr>
          <w:trHeight w:val="510"/>
        </w:trPr>
        <w:tc>
          <w:tcPr>
            <w:tcW w:w="2860" w:type="dxa"/>
            <w:tcBorders>
              <w:top w:val="nil"/>
              <w:left w:val="single" w:sz="4" w:space="0" w:color="auto"/>
              <w:bottom w:val="single" w:sz="4" w:space="0" w:color="auto"/>
              <w:right w:val="single" w:sz="4" w:space="0" w:color="auto"/>
            </w:tcBorders>
            <w:shd w:val="clear" w:color="000000" w:fill="FFFFFF"/>
            <w:vAlign w:val="center"/>
            <w:hideMark/>
          </w:tcPr>
          <w:p w14:paraId="34EF48CE" w14:textId="77777777" w:rsidR="00844E39" w:rsidRPr="00844E39" w:rsidRDefault="00844E39" w:rsidP="00844E39">
            <w:pPr>
              <w:jc w:val="left"/>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Rekonštrukcia verejného osvetlenia</w:t>
            </w:r>
          </w:p>
        </w:tc>
        <w:tc>
          <w:tcPr>
            <w:tcW w:w="1780" w:type="dxa"/>
            <w:tcBorders>
              <w:top w:val="nil"/>
              <w:left w:val="nil"/>
              <w:bottom w:val="single" w:sz="4" w:space="0" w:color="auto"/>
              <w:right w:val="single" w:sz="4" w:space="0" w:color="auto"/>
            </w:tcBorders>
            <w:shd w:val="clear" w:color="000000" w:fill="FFFFFF"/>
            <w:vAlign w:val="center"/>
            <w:hideMark/>
          </w:tcPr>
          <w:p w14:paraId="5AC8E625"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Zrekonštruované verejné osvetlenie</w:t>
            </w:r>
          </w:p>
        </w:tc>
        <w:tc>
          <w:tcPr>
            <w:tcW w:w="1000" w:type="dxa"/>
            <w:tcBorders>
              <w:top w:val="nil"/>
              <w:left w:val="nil"/>
              <w:bottom w:val="single" w:sz="4" w:space="0" w:color="auto"/>
              <w:right w:val="single" w:sz="4" w:space="0" w:color="auto"/>
            </w:tcBorders>
            <w:shd w:val="clear" w:color="000000" w:fill="FFFFFF"/>
            <w:noWrap/>
            <w:vAlign w:val="center"/>
            <w:hideMark/>
          </w:tcPr>
          <w:p w14:paraId="6831F514"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počet</w:t>
            </w:r>
          </w:p>
        </w:tc>
        <w:tc>
          <w:tcPr>
            <w:tcW w:w="1240" w:type="dxa"/>
            <w:tcBorders>
              <w:top w:val="nil"/>
              <w:left w:val="nil"/>
              <w:bottom w:val="single" w:sz="4" w:space="0" w:color="auto"/>
              <w:right w:val="single" w:sz="4" w:space="0" w:color="auto"/>
            </w:tcBorders>
            <w:shd w:val="clear" w:color="000000" w:fill="FFFFFF"/>
            <w:noWrap/>
            <w:vAlign w:val="center"/>
            <w:hideMark/>
          </w:tcPr>
          <w:p w14:paraId="5F93DFB9"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0</w:t>
            </w:r>
          </w:p>
        </w:tc>
        <w:tc>
          <w:tcPr>
            <w:tcW w:w="1120" w:type="dxa"/>
            <w:tcBorders>
              <w:top w:val="nil"/>
              <w:left w:val="nil"/>
              <w:bottom w:val="single" w:sz="4" w:space="0" w:color="auto"/>
              <w:right w:val="single" w:sz="4" w:space="0" w:color="auto"/>
            </w:tcBorders>
            <w:shd w:val="clear" w:color="000000" w:fill="FFFFFF"/>
            <w:noWrap/>
            <w:vAlign w:val="center"/>
            <w:hideMark/>
          </w:tcPr>
          <w:p w14:paraId="46FAA5C8"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1/2019</w:t>
            </w:r>
          </w:p>
        </w:tc>
        <w:tc>
          <w:tcPr>
            <w:tcW w:w="1140" w:type="dxa"/>
            <w:tcBorders>
              <w:top w:val="nil"/>
              <w:left w:val="nil"/>
              <w:bottom w:val="single" w:sz="4" w:space="0" w:color="auto"/>
              <w:right w:val="single" w:sz="4" w:space="0" w:color="auto"/>
            </w:tcBorders>
            <w:shd w:val="clear" w:color="000000" w:fill="FFFFFF"/>
            <w:noWrap/>
            <w:vAlign w:val="center"/>
            <w:hideMark/>
          </w:tcPr>
          <w:p w14:paraId="18B6C0E0"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 </w:t>
            </w:r>
          </w:p>
        </w:tc>
      </w:tr>
    </w:tbl>
    <w:p w14:paraId="6EC9546A" w14:textId="77777777" w:rsidR="00844E39" w:rsidRDefault="00844E39" w:rsidP="00E636C1">
      <w:pPr>
        <w:spacing w:line="276" w:lineRule="auto"/>
        <w:rPr>
          <w:color w:val="943634" w:themeColor="accent2" w:themeShade="BF"/>
        </w:rPr>
      </w:pPr>
    </w:p>
    <w:p w14:paraId="3CB84DFC" w14:textId="77777777" w:rsidR="00844E39" w:rsidRDefault="00844E39" w:rsidP="00E636C1">
      <w:pPr>
        <w:spacing w:line="276" w:lineRule="auto"/>
        <w:rPr>
          <w:color w:val="943634" w:themeColor="accent2" w:themeShade="BF"/>
        </w:rPr>
      </w:pPr>
    </w:p>
    <w:p w14:paraId="0594908C" w14:textId="77777777" w:rsidR="00844E39" w:rsidRDefault="00844E39" w:rsidP="00E636C1">
      <w:pPr>
        <w:spacing w:line="276" w:lineRule="auto"/>
        <w:rPr>
          <w:color w:val="943634" w:themeColor="accent2" w:themeShade="BF"/>
        </w:rPr>
      </w:pPr>
    </w:p>
    <w:tbl>
      <w:tblPr>
        <w:tblW w:w="9140" w:type="dxa"/>
        <w:tblInd w:w="53" w:type="dxa"/>
        <w:tblCellMar>
          <w:left w:w="70" w:type="dxa"/>
          <w:right w:w="70" w:type="dxa"/>
        </w:tblCellMar>
        <w:tblLook w:val="04A0" w:firstRow="1" w:lastRow="0" w:firstColumn="1" w:lastColumn="0" w:noHBand="0" w:noVBand="1"/>
      </w:tblPr>
      <w:tblGrid>
        <w:gridCol w:w="2860"/>
        <w:gridCol w:w="1780"/>
        <w:gridCol w:w="1000"/>
        <w:gridCol w:w="1240"/>
        <w:gridCol w:w="1120"/>
        <w:gridCol w:w="1140"/>
      </w:tblGrid>
      <w:tr w:rsidR="00844E39" w:rsidRPr="00844E39" w14:paraId="73EE7421" w14:textId="77777777" w:rsidTr="00844E39">
        <w:trPr>
          <w:trHeight w:val="330"/>
        </w:trPr>
        <w:tc>
          <w:tcPr>
            <w:tcW w:w="9140"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79EFBA" w14:textId="77777777" w:rsidR="00844E39" w:rsidRPr="00844E39" w:rsidRDefault="00844E39" w:rsidP="00844E39">
            <w:pPr>
              <w:jc w:val="left"/>
              <w:rPr>
                <w:rFonts w:ascii="Arial" w:eastAsia="Times New Roman" w:hAnsi="Arial" w:cs="Arial"/>
                <w:b/>
                <w:bCs/>
                <w:color w:val="000000"/>
                <w:sz w:val="20"/>
                <w:szCs w:val="20"/>
                <w:lang w:eastAsia="sk-SK"/>
              </w:rPr>
            </w:pPr>
            <w:r w:rsidRPr="00844E39">
              <w:rPr>
                <w:rFonts w:ascii="Arial" w:eastAsia="Times New Roman" w:hAnsi="Arial" w:cs="Arial"/>
                <w:b/>
                <w:bCs/>
                <w:color w:val="000000"/>
                <w:sz w:val="20"/>
                <w:szCs w:val="20"/>
                <w:lang w:eastAsia="sk-SK"/>
              </w:rPr>
              <w:t>Opatrenie A.2.1 : Udržiavanie a skvalitnenie siete služieb občianskej infraštruktúry</w:t>
            </w:r>
          </w:p>
        </w:tc>
      </w:tr>
      <w:tr w:rsidR="00844E39" w:rsidRPr="00844E39" w14:paraId="7E922DA2" w14:textId="77777777" w:rsidTr="00844E39">
        <w:trPr>
          <w:trHeight w:val="1020"/>
        </w:trPr>
        <w:tc>
          <w:tcPr>
            <w:tcW w:w="2860" w:type="dxa"/>
            <w:tcBorders>
              <w:top w:val="nil"/>
              <w:left w:val="single" w:sz="4" w:space="0" w:color="auto"/>
              <w:bottom w:val="single" w:sz="4" w:space="0" w:color="auto"/>
              <w:right w:val="single" w:sz="4" w:space="0" w:color="auto"/>
            </w:tcBorders>
            <w:shd w:val="clear" w:color="000000" w:fill="E0A790"/>
            <w:vAlign w:val="center"/>
            <w:hideMark/>
          </w:tcPr>
          <w:p w14:paraId="1DEA13B8"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Aktivita</w:t>
            </w:r>
          </w:p>
        </w:tc>
        <w:tc>
          <w:tcPr>
            <w:tcW w:w="1780" w:type="dxa"/>
            <w:tcBorders>
              <w:top w:val="nil"/>
              <w:left w:val="nil"/>
              <w:bottom w:val="single" w:sz="4" w:space="0" w:color="auto"/>
              <w:right w:val="single" w:sz="4" w:space="0" w:color="auto"/>
            </w:tcBorders>
            <w:shd w:val="clear" w:color="000000" w:fill="E0A790"/>
            <w:vAlign w:val="center"/>
            <w:hideMark/>
          </w:tcPr>
          <w:p w14:paraId="38034BE4"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Merateľný ukazovateľ</w:t>
            </w:r>
          </w:p>
        </w:tc>
        <w:tc>
          <w:tcPr>
            <w:tcW w:w="1000" w:type="dxa"/>
            <w:tcBorders>
              <w:top w:val="nil"/>
              <w:left w:val="nil"/>
              <w:bottom w:val="single" w:sz="4" w:space="0" w:color="auto"/>
              <w:right w:val="single" w:sz="4" w:space="0" w:color="auto"/>
            </w:tcBorders>
            <w:shd w:val="clear" w:color="000000" w:fill="E0A790"/>
            <w:vAlign w:val="center"/>
            <w:hideMark/>
          </w:tcPr>
          <w:p w14:paraId="71833FB1"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Jednotka</w:t>
            </w:r>
          </w:p>
        </w:tc>
        <w:tc>
          <w:tcPr>
            <w:tcW w:w="1240" w:type="dxa"/>
            <w:tcBorders>
              <w:top w:val="nil"/>
              <w:left w:val="nil"/>
              <w:bottom w:val="single" w:sz="4" w:space="0" w:color="auto"/>
              <w:right w:val="single" w:sz="4" w:space="0" w:color="auto"/>
            </w:tcBorders>
            <w:shd w:val="clear" w:color="000000" w:fill="E0A790"/>
            <w:vAlign w:val="center"/>
            <w:hideMark/>
          </w:tcPr>
          <w:p w14:paraId="532F6FA5"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Počiatočná hodnota 2015</w:t>
            </w:r>
          </w:p>
        </w:tc>
        <w:tc>
          <w:tcPr>
            <w:tcW w:w="1120" w:type="dxa"/>
            <w:tcBorders>
              <w:top w:val="nil"/>
              <w:left w:val="nil"/>
              <w:bottom w:val="single" w:sz="4" w:space="0" w:color="auto"/>
              <w:right w:val="single" w:sz="4" w:space="0" w:color="auto"/>
            </w:tcBorders>
            <w:shd w:val="clear" w:color="000000" w:fill="E0A790"/>
            <w:vAlign w:val="center"/>
            <w:hideMark/>
          </w:tcPr>
          <w:p w14:paraId="5DDB0101"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Plánovaná dosiahnutá hodnota / rok</w:t>
            </w:r>
          </w:p>
        </w:tc>
        <w:tc>
          <w:tcPr>
            <w:tcW w:w="1140" w:type="dxa"/>
            <w:tcBorders>
              <w:top w:val="nil"/>
              <w:left w:val="nil"/>
              <w:bottom w:val="single" w:sz="4" w:space="0" w:color="auto"/>
              <w:right w:val="single" w:sz="4" w:space="0" w:color="auto"/>
            </w:tcBorders>
            <w:shd w:val="clear" w:color="000000" w:fill="E0A790"/>
            <w:vAlign w:val="center"/>
            <w:hideMark/>
          </w:tcPr>
          <w:p w14:paraId="35C26B11"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Skutočne dosiahnutá hodnota / rok</w:t>
            </w:r>
          </w:p>
        </w:tc>
      </w:tr>
      <w:tr w:rsidR="00844E39" w:rsidRPr="00844E39" w14:paraId="1AEDD88B" w14:textId="77777777" w:rsidTr="00844E39">
        <w:trPr>
          <w:trHeight w:val="510"/>
        </w:trPr>
        <w:tc>
          <w:tcPr>
            <w:tcW w:w="2860" w:type="dxa"/>
            <w:tcBorders>
              <w:top w:val="nil"/>
              <w:left w:val="single" w:sz="4" w:space="0" w:color="auto"/>
              <w:bottom w:val="single" w:sz="4" w:space="0" w:color="auto"/>
              <w:right w:val="single" w:sz="4" w:space="0" w:color="auto"/>
            </w:tcBorders>
            <w:shd w:val="clear" w:color="000000" w:fill="FFFFFF"/>
            <w:vAlign w:val="center"/>
            <w:hideMark/>
          </w:tcPr>
          <w:p w14:paraId="48EDA479" w14:textId="77777777" w:rsidR="00844E39" w:rsidRPr="00844E39" w:rsidRDefault="00844E39" w:rsidP="00844E39">
            <w:pPr>
              <w:jc w:val="left"/>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Revitalizácia centrálnej zóny</w:t>
            </w:r>
          </w:p>
        </w:tc>
        <w:tc>
          <w:tcPr>
            <w:tcW w:w="1780" w:type="dxa"/>
            <w:tcBorders>
              <w:top w:val="nil"/>
              <w:left w:val="nil"/>
              <w:bottom w:val="single" w:sz="4" w:space="0" w:color="auto"/>
              <w:right w:val="single" w:sz="4" w:space="0" w:color="auto"/>
            </w:tcBorders>
            <w:shd w:val="clear" w:color="000000" w:fill="FFFFFF"/>
            <w:vAlign w:val="center"/>
            <w:hideMark/>
          </w:tcPr>
          <w:p w14:paraId="5FCBA347" w14:textId="77777777" w:rsidR="00844E39" w:rsidRPr="00844E39" w:rsidRDefault="00844E39" w:rsidP="00844E39">
            <w:pPr>
              <w:jc w:val="center"/>
              <w:rPr>
                <w:rFonts w:ascii="Arial" w:eastAsia="Times New Roman" w:hAnsi="Arial" w:cs="Arial"/>
                <w:color w:val="000000"/>
                <w:sz w:val="20"/>
                <w:szCs w:val="20"/>
                <w:lang w:eastAsia="sk-SK"/>
              </w:rPr>
            </w:pPr>
            <w:proofErr w:type="spellStart"/>
            <w:r w:rsidRPr="00844E39">
              <w:rPr>
                <w:rFonts w:ascii="Arial" w:eastAsia="Times New Roman" w:hAnsi="Arial" w:cs="Arial"/>
                <w:color w:val="000000"/>
                <w:sz w:val="20"/>
                <w:szCs w:val="20"/>
                <w:lang w:eastAsia="sk-SK"/>
              </w:rPr>
              <w:t>Zrevitalizovaná</w:t>
            </w:r>
            <w:proofErr w:type="spellEnd"/>
            <w:r w:rsidRPr="00844E39">
              <w:rPr>
                <w:rFonts w:ascii="Arial" w:eastAsia="Times New Roman" w:hAnsi="Arial" w:cs="Arial"/>
                <w:color w:val="000000"/>
                <w:sz w:val="20"/>
                <w:szCs w:val="20"/>
                <w:lang w:eastAsia="sk-SK"/>
              </w:rPr>
              <w:t xml:space="preserve"> centrálna zóna</w:t>
            </w:r>
          </w:p>
        </w:tc>
        <w:tc>
          <w:tcPr>
            <w:tcW w:w="1000" w:type="dxa"/>
            <w:tcBorders>
              <w:top w:val="nil"/>
              <w:left w:val="nil"/>
              <w:bottom w:val="single" w:sz="4" w:space="0" w:color="auto"/>
              <w:right w:val="single" w:sz="4" w:space="0" w:color="auto"/>
            </w:tcBorders>
            <w:shd w:val="clear" w:color="000000" w:fill="FFFFFF"/>
            <w:noWrap/>
            <w:vAlign w:val="center"/>
            <w:hideMark/>
          </w:tcPr>
          <w:p w14:paraId="2243B529"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počet</w:t>
            </w:r>
          </w:p>
        </w:tc>
        <w:tc>
          <w:tcPr>
            <w:tcW w:w="1240" w:type="dxa"/>
            <w:tcBorders>
              <w:top w:val="nil"/>
              <w:left w:val="nil"/>
              <w:bottom w:val="single" w:sz="4" w:space="0" w:color="auto"/>
              <w:right w:val="single" w:sz="4" w:space="0" w:color="auto"/>
            </w:tcBorders>
            <w:shd w:val="clear" w:color="000000" w:fill="FFFFFF"/>
            <w:noWrap/>
            <w:vAlign w:val="center"/>
            <w:hideMark/>
          </w:tcPr>
          <w:p w14:paraId="1A899B9F"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0</w:t>
            </w:r>
          </w:p>
        </w:tc>
        <w:tc>
          <w:tcPr>
            <w:tcW w:w="1120" w:type="dxa"/>
            <w:tcBorders>
              <w:top w:val="nil"/>
              <w:left w:val="nil"/>
              <w:bottom w:val="single" w:sz="4" w:space="0" w:color="auto"/>
              <w:right w:val="single" w:sz="4" w:space="0" w:color="auto"/>
            </w:tcBorders>
            <w:shd w:val="clear" w:color="000000" w:fill="FFFFFF"/>
            <w:noWrap/>
            <w:vAlign w:val="center"/>
            <w:hideMark/>
          </w:tcPr>
          <w:p w14:paraId="2C23DF4E"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1/2016</w:t>
            </w:r>
          </w:p>
        </w:tc>
        <w:tc>
          <w:tcPr>
            <w:tcW w:w="1140" w:type="dxa"/>
            <w:tcBorders>
              <w:top w:val="nil"/>
              <w:left w:val="nil"/>
              <w:bottom w:val="single" w:sz="4" w:space="0" w:color="auto"/>
              <w:right w:val="single" w:sz="4" w:space="0" w:color="auto"/>
            </w:tcBorders>
            <w:shd w:val="clear" w:color="000000" w:fill="FFFFFF"/>
            <w:noWrap/>
            <w:vAlign w:val="center"/>
            <w:hideMark/>
          </w:tcPr>
          <w:p w14:paraId="773A842E"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 </w:t>
            </w:r>
          </w:p>
        </w:tc>
      </w:tr>
      <w:tr w:rsidR="00844E39" w:rsidRPr="00844E39" w14:paraId="633E4E71" w14:textId="77777777" w:rsidTr="00844E39">
        <w:trPr>
          <w:trHeight w:val="780"/>
        </w:trPr>
        <w:tc>
          <w:tcPr>
            <w:tcW w:w="2860" w:type="dxa"/>
            <w:tcBorders>
              <w:top w:val="nil"/>
              <w:left w:val="single" w:sz="4" w:space="0" w:color="auto"/>
              <w:bottom w:val="single" w:sz="4" w:space="0" w:color="auto"/>
              <w:right w:val="single" w:sz="4" w:space="0" w:color="auto"/>
            </w:tcBorders>
            <w:shd w:val="clear" w:color="auto" w:fill="auto"/>
            <w:vAlign w:val="bottom"/>
            <w:hideMark/>
          </w:tcPr>
          <w:p w14:paraId="3198FB7A" w14:textId="77777777" w:rsidR="00844E39" w:rsidRPr="00844E39" w:rsidRDefault="00844E39" w:rsidP="00844E39">
            <w:pPr>
              <w:jc w:val="left"/>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Rekonštrukcia a obnova vonkajších plôch pri Dome smútku</w:t>
            </w:r>
          </w:p>
        </w:tc>
        <w:tc>
          <w:tcPr>
            <w:tcW w:w="1780" w:type="dxa"/>
            <w:tcBorders>
              <w:top w:val="nil"/>
              <w:left w:val="nil"/>
              <w:bottom w:val="single" w:sz="4" w:space="0" w:color="auto"/>
              <w:right w:val="single" w:sz="4" w:space="0" w:color="auto"/>
            </w:tcBorders>
            <w:shd w:val="clear" w:color="auto" w:fill="auto"/>
            <w:vAlign w:val="center"/>
            <w:hideMark/>
          </w:tcPr>
          <w:p w14:paraId="54F44CE3"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Zrekonštruované vonkajšie plochy</w:t>
            </w:r>
          </w:p>
        </w:tc>
        <w:tc>
          <w:tcPr>
            <w:tcW w:w="1000" w:type="dxa"/>
            <w:tcBorders>
              <w:top w:val="nil"/>
              <w:left w:val="nil"/>
              <w:bottom w:val="single" w:sz="4" w:space="0" w:color="auto"/>
              <w:right w:val="single" w:sz="4" w:space="0" w:color="auto"/>
            </w:tcBorders>
            <w:shd w:val="clear" w:color="auto" w:fill="auto"/>
            <w:vAlign w:val="center"/>
            <w:hideMark/>
          </w:tcPr>
          <w:p w14:paraId="3B368AF0"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počet</w:t>
            </w:r>
          </w:p>
        </w:tc>
        <w:tc>
          <w:tcPr>
            <w:tcW w:w="1240" w:type="dxa"/>
            <w:tcBorders>
              <w:top w:val="nil"/>
              <w:left w:val="nil"/>
              <w:bottom w:val="single" w:sz="4" w:space="0" w:color="auto"/>
              <w:right w:val="single" w:sz="4" w:space="0" w:color="auto"/>
            </w:tcBorders>
            <w:shd w:val="clear" w:color="auto" w:fill="auto"/>
            <w:vAlign w:val="center"/>
            <w:hideMark/>
          </w:tcPr>
          <w:p w14:paraId="367CF74C"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0</w:t>
            </w:r>
          </w:p>
        </w:tc>
        <w:tc>
          <w:tcPr>
            <w:tcW w:w="1120" w:type="dxa"/>
            <w:tcBorders>
              <w:top w:val="nil"/>
              <w:left w:val="nil"/>
              <w:bottom w:val="single" w:sz="4" w:space="0" w:color="auto"/>
              <w:right w:val="single" w:sz="4" w:space="0" w:color="auto"/>
            </w:tcBorders>
            <w:shd w:val="clear" w:color="auto" w:fill="auto"/>
            <w:vAlign w:val="center"/>
            <w:hideMark/>
          </w:tcPr>
          <w:p w14:paraId="7327FDD7"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1/2018</w:t>
            </w:r>
          </w:p>
        </w:tc>
        <w:tc>
          <w:tcPr>
            <w:tcW w:w="1140" w:type="dxa"/>
            <w:tcBorders>
              <w:top w:val="nil"/>
              <w:left w:val="nil"/>
              <w:bottom w:val="single" w:sz="4" w:space="0" w:color="auto"/>
              <w:right w:val="single" w:sz="4" w:space="0" w:color="auto"/>
            </w:tcBorders>
            <w:shd w:val="clear" w:color="auto" w:fill="auto"/>
            <w:vAlign w:val="bottom"/>
            <w:hideMark/>
          </w:tcPr>
          <w:p w14:paraId="60421C23" w14:textId="77777777" w:rsidR="00844E39" w:rsidRPr="00844E39" w:rsidRDefault="00844E39" w:rsidP="00844E39">
            <w:pPr>
              <w:jc w:val="left"/>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 </w:t>
            </w:r>
          </w:p>
        </w:tc>
      </w:tr>
    </w:tbl>
    <w:p w14:paraId="68543C2F" w14:textId="77777777" w:rsidR="00844E39" w:rsidRDefault="00844E39" w:rsidP="00E636C1">
      <w:pPr>
        <w:spacing w:line="276" w:lineRule="auto"/>
        <w:rPr>
          <w:color w:val="943634" w:themeColor="accent2" w:themeShade="BF"/>
        </w:rPr>
      </w:pPr>
    </w:p>
    <w:p w14:paraId="0295CFF0" w14:textId="77777777" w:rsidR="00844E39" w:rsidRDefault="00844E39" w:rsidP="00E636C1">
      <w:pPr>
        <w:spacing w:line="276" w:lineRule="auto"/>
        <w:rPr>
          <w:color w:val="943634" w:themeColor="accent2" w:themeShade="BF"/>
        </w:rPr>
      </w:pPr>
    </w:p>
    <w:p w14:paraId="4856DD23" w14:textId="77777777" w:rsidR="00844E39" w:rsidRDefault="00844E39" w:rsidP="00E636C1">
      <w:pPr>
        <w:spacing w:line="276" w:lineRule="auto"/>
        <w:rPr>
          <w:color w:val="943634" w:themeColor="accent2" w:themeShade="BF"/>
        </w:rPr>
      </w:pPr>
    </w:p>
    <w:tbl>
      <w:tblPr>
        <w:tblW w:w="9120" w:type="dxa"/>
        <w:tblInd w:w="53" w:type="dxa"/>
        <w:tblCellMar>
          <w:left w:w="70" w:type="dxa"/>
          <w:right w:w="70" w:type="dxa"/>
        </w:tblCellMar>
        <w:tblLook w:val="04A0" w:firstRow="1" w:lastRow="0" w:firstColumn="1" w:lastColumn="0" w:noHBand="0" w:noVBand="1"/>
      </w:tblPr>
      <w:tblGrid>
        <w:gridCol w:w="2750"/>
        <w:gridCol w:w="1891"/>
        <w:gridCol w:w="1000"/>
        <w:gridCol w:w="1240"/>
        <w:gridCol w:w="1120"/>
        <w:gridCol w:w="1119"/>
      </w:tblGrid>
      <w:tr w:rsidR="00844E39" w:rsidRPr="00844E39" w14:paraId="73984B1E" w14:textId="77777777" w:rsidTr="00844E39">
        <w:trPr>
          <w:trHeight w:val="495"/>
        </w:trPr>
        <w:tc>
          <w:tcPr>
            <w:tcW w:w="9120" w:type="dxa"/>
            <w:gridSpan w:val="6"/>
            <w:tcBorders>
              <w:top w:val="single" w:sz="4" w:space="0" w:color="auto"/>
              <w:left w:val="single" w:sz="4" w:space="0" w:color="auto"/>
              <w:bottom w:val="single" w:sz="4" w:space="0" w:color="auto"/>
              <w:right w:val="single" w:sz="4" w:space="0" w:color="000000"/>
            </w:tcBorders>
            <w:shd w:val="clear" w:color="000000" w:fill="FFFFFF"/>
            <w:vAlign w:val="center"/>
            <w:hideMark/>
          </w:tcPr>
          <w:p w14:paraId="476E7556" w14:textId="77777777" w:rsidR="00844E39" w:rsidRPr="00844E39" w:rsidRDefault="00844E39" w:rsidP="00844E39">
            <w:pPr>
              <w:jc w:val="left"/>
              <w:rPr>
                <w:rFonts w:ascii="Arial" w:eastAsia="Times New Roman" w:hAnsi="Arial" w:cs="Arial"/>
                <w:b/>
                <w:bCs/>
                <w:color w:val="000000"/>
                <w:sz w:val="20"/>
                <w:szCs w:val="20"/>
                <w:lang w:eastAsia="sk-SK"/>
              </w:rPr>
            </w:pPr>
            <w:r w:rsidRPr="00844E39">
              <w:rPr>
                <w:rFonts w:ascii="Arial" w:eastAsia="Times New Roman" w:hAnsi="Arial" w:cs="Arial"/>
                <w:b/>
                <w:bCs/>
                <w:color w:val="000000"/>
                <w:sz w:val="20"/>
                <w:szCs w:val="20"/>
                <w:lang w:eastAsia="sk-SK"/>
              </w:rPr>
              <w:t>Opatrenie B.1.1 : Vytvárať kvalitné podmienky pre rozvoj kultúry</w:t>
            </w:r>
          </w:p>
        </w:tc>
      </w:tr>
      <w:tr w:rsidR="00844E39" w:rsidRPr="00844E39" w14:paraId="2B03B2A4" w14:textId="77777777" w:rsidTr="00844E39">
        <w:trPr>
          <w:trHeight w:val="1140"/>
        </w:trPr>
        <w:tc>
          <w:tcPr>
            <w:tcW w:w="2800" w:type="dxa"/>
            <w:tcBorders>
              <w:top w:val="nil"/>
              <w:left w:val="single" w:sz="4" w:space="0" w:color="auto"/>
              <w:bottom w:val="single" w:sz="4" w:space="0" w:color="auto"/>
              <w:right w:val="single" w:sz="4" w:space="0" w:color="auto"/>
            </w:tcBorders>
            <w:shd w:val="clear" w:color="000000" w:fill="E0A790"/>
            <w:vAlign w:val="center"/>
            <w:hideMark/>
          </w:tcPr>
          <w:p w14:paraId="3486A6CD"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Aktivita</w:t>
            </w:r>
          </w:p>
        </w:tc>
        <w:tc>
          <w:tcPr>
            <w:tcW w:w="1900" w:type="dxa"/>
            <w:tcBorders>
              <w:top w:val="nil"/>
              <w:left w:val="nil"/>
              <w:bottom w:val="single" w:sz="4" w:space="0" w:color="auto"/>
              <w:right w:val="single" w:sz="4" w:space="0" w:color="auto"/>
            </w:tcBorders>
            <w:shd w:val="clear" w:color="000000" w:fill="E0A790"/>
            <w:vAlign w:val="center"/>
            <w:hideMark/>
          </w:tcPr>
          <w:p w14:paraId="2CB9C557"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Merateľný ukazovateľ</w:t>
            </w:r>
          </w:p>
        </w:tc>
        <w:tc>
          <w:tcPr>
            <w:tcW w:w="1000" w:type="dxa"/>
            <w:tcBorders>
              <w:top w:val="nil"/>
              <w:left w:val="nil"/>
              <w:bottom w:val="single" w:sz="4" w:space="0" w:color="auto"/>
              <w:right w:val="single" w:sz="4" w:space="0" w:color="auto"/>
            </w:tcBorders>
            <w:shd w:val="clear" w:color="000000" w:fill="E0A790"/>
            <w:vAlign w:val="center"/>
            <w:hideMark/>
          </w:tcPr>
          <w:p w14:paraId="6DD45D4A"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Jednotka</w:t>
            </w:r>
          </w:p>
        </w:tc>
        <w:tc>
          <w:tcPr>
            <w:tcW w:w="1240" w:type="dxa"/>
            <w:tcBorders>
              <w:top w:val="nil"/>
              <w:left w:val="nil"/>
              <w:bottom w:val="single" w:sz="4" w:space="0" w:color="auto"/>
              <w:right w:val="single" w:sz="4" w:space="0" w:color="auto"/>
            </w:tcBorders>
            <w:shd w:val="clear" w:color="000000" w:fill="E0A790"/>
            <w:vAlign w:val="center"/>
            <w:hideMark/>
          </w:tcPr>
          <w:p w14:paraId="070BD30D"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Počiatočná hodnota 2016</w:t>
            </w:r>
          </w:p>
        </w:tc>
        <w:tc>
          <w:tcPr>
            <w:tcW w:w="1120" w:type="dxa"/>
            <w:tcBorders>
              <w:top w:val="nil"/>
              <w:left w:val="nil"/>
              <w:bottom w:val="single" w:sz="4" w:space="0" w:color="auto"/>
              <w:right w:val="single" w:sz="4" w:space="0" w:color="auto"/>
            </w:tcBorders>
            <w:shd w:val="clear" w:color="000000" w:fill="E0A790"/>
            <w:vAlign w:val="center"/>
            <w:hideMark/>
          </w:tcPr>
          <w:p w14:paraId="6BAC543D"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Plánovaná dosiahnutá hodnota / rok</w:t>
            </w:r>
          </w:p>
        </w:tc>
        <w:tc>
          <w:tcPr>
            <w:tcW w:w="1060" w:type="dxa"/>
            <w:tcBorders>
              <w:top w:val="nil"/>
              <w:left w:val="nil"/>
              <w:bottom w:val="single" w:sz="4" w:space="0" w:color="auto"/>
              <w:right w:val="single" w:sz="4" w:space="0" w:color="auto"/>
            </w:tcBorders>
            <w:shd w:val="clear" w:color="000000" w:fill="E0A790"/>
            <w:vAlign w:val="center"/>
            <w:hideMark/>
          </w:tcPr>
          <w:p w14:paraId="4D28A30B"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Skutočne dosiahnutá hodnota / rok</w:t>
            </w:r>
          </w:p>
        </w:tc>
      </w:tr>
      <w:tr w:rsidR="00844E39" w:rsidRPr="00844E39" w14:paraId="4C3C6344" w14:textId="77777777" w:rsidTr="00844E39">
        <w:trPr>
          <w:trHeight w:val="825"/>
        </w:trPr>
        <w:tc>
          <w:tcPr>
            <w:tcW w:w="2800" w:type="dxa"/>
            <w:tcBorders>
              <w:top w:val="nil"/>
              <w:left w:val="single" w:sz="4" w:space="0" w:color="auto"/>
              <w:bottom w:val="single" w:sz="4" w:space="0" w:color="auto"/>
              <w:right w:val="single" w:sz="4" w:space="0" w:color="auto"/>
            </w:tcBorders>
            <w:shd w:val="clear" w:color="000000" w:fill="FFFFFF"/>
            <w:vAlign w:val="center"/>
            <w:hideMark/>
          </w:tcPr>
          <w:p w14:paraId="47E908A8" w14:textId="77777777" w:rsidR="00844E39" w:rsidRPr="00844E39" w:rsidRDefault="00BC410E" w:rsidP="00844E39">
            <w:pPr>
              <w:jc w:val="left"/>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Modernizácia obje</w:t>
            </w:r>
            <w:r w:rsidR="00844E39" w:rsidRPr="00844E39">
              <w:rPr>
                <w:rFonts w:ascii="Arial" w:eastAsia="Times New Roman" w:hAnsi="Arial" w:cs="Arial"/>
                <w:color w:val="000000"/>
                <w:sz w:val="20"/>
                <w:szCs w:val="20"/>
                <w:lang w:eastAsia="sk-SK"/>
              </w:rPr>
              <w:t>k</w:t>
            </w:r>
            <w:r>
              <w:rPr>
                <w:rFonts w:ascii="Arial" w:eastAsia="Times New Roman" w:hAnsi="Arial" w:cs="Arial"/>
                <w:color w:val="000000"/>
                <w:sz w:val="20"/>
                <w:szCs w:val="20"/>
                <w:lang w:eastAsia="sk-SK"/>
              </w:rPr>
              <w:t>t</w:t>
            </w:r>
            <w:r w:rsidR="00844E39" w:rsidRPr="00844E39">
              <w:rPr>
                <w:rFonts w:ascii="Arial" w:eastAsia="Times New Roman" w:hAnsi="Arial" w:cs="Arial"/>
                <w:color w:val="000000"/>
                <w:sz w:val="20"/>
                <w:szCs w:val="20"/>
                <w:lang w:eastAsia="sk-SK"/>
              </w:rPr>
              <w:t>u KD - kultúrne, regeneračné centrum seniorov a ZŤP občanov</w:t>
            </w:r>
          </w:p>
        </w:tc>
        <w:tc>
          <w:tcPr>
            <w:tcW w:w="1900" w:type="dxa"/>
            <w:tcBorders>
              <w:top w:val="nil"/>
              <w:left w:val="nil"/>
              <w:bottom w:val="single" w:sz="4" w:space="0" w:color="auto"/>
              <w:right w:val="single" w:sz="4" w:space="0" w:color="auto"/>
            </w:tcBorders>
            <w:shd w:val="clear" w:color="000000" w:fill="FFFFFF"/>
            <w:vAlign w:val="center"/>
            <w:hideMark/>
          </w:tcPr>
          <w:p w14:paraId="51FDEF05"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 xml:space="preserve">Zmodernizovaný objekt KD </w:t>
            </w:r>
          </w:p>
        </w:tc>
        <w:tc>
          <w:tcPr>
            <w:tcW w:w="1000" w:type="dxa"/>
            <w:tcBorders>
              <w:top w:val="nil"/>
              <w:left w:val="nil"/>
              <w:bottom w:val="single" w:sz="4" w:space="0" w:color="auto"/>
              <w:right w:val="single" w:sz="4" w:space="0" w:color="auto"/>
            </w:tcBorders>
            <w:shd w:val="clear" w:color="000000" w:fill="FFFFFF"/>
            <w:noWrap/>
            <w:vAlign w:val="center"/>
            <w:hideMark/>
          </w:tcPr>
          <w:p w14:paraId="15C7726E"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počet</w:t>
            </w:r>
          </w:p>
        </w:tc>
        <w:tc>
          <w:tcPr>
            <w:tcW w:w="1240" w:type="dxa"/>
            <w:tcBorders>
              <w:top w:val="nil"/>
              <w:left w:val="nil"/>
              <w:bottom w:val="single" w:sz="4" w:space="0" w:color="auto"/>
              <w:right w:val="single" w:sz="4" w:space="0" w:color="auto"/>
            </w:tcBorders>
            <w:shd w:val="clear" w:color="000000" w:fill="FFFFFF"/>
            <w:noWrap/>
            <w:vAlign w:val="center"/>
            <w:hideMark/>
          </w:tcPr>
          <w:p w14:paraId="1F7D90BF"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0</w:t>
            </w:r>
          </w:p>
        </w:tc>
        <w:tc>
          <w:tcPr>
            <w:tcW w:w="1120" w:type="dxa"/>
            <w:tcBorders>
              <w:top w:val="nil"/>
              <w:left w:val="nil"/>
              <w:bottom w:val="single" w:sz="4" w:space="0" w:color="auto"/>
              <w:right w:val="single" w:sz="4" w:space="0" w:color="auto"/>
            </w:tcBorders>
            <w:shd w:val="clear" w:color="000000" w:fill="FFFFFF"/>
            <w:noWrap/>
            <w:vAlign w:val="center"/>
            <w:hideMark/>
          </w:tcPr>
          <w:p w14:paraId="2F26BE5D"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1/2017</w:t>
            </w:r>
          </w:p>
        </w:tc>
        <w:tc>
          <w:tcPr>
            <w:tcW w:w="1060" w:type="dxa"/>
            <w:tcBorders>
              <w:top w:val="nil"/>
              <w:left w:val="nil"/>
              <w:bottom w:val="single" w:sz="4" w:space="0" w:color="auto"/>
              <w:right w:val="single" w:sz="4" w:space="0" w:color="auto"/>
            </w:tcBorders>
            <w:shd w:val="clear" w:color="000000" w:fill="FFFFFF"/>
            <w:noWrap/>
            <w:vAlign w:val="center"/>
            <w:hideMark/>
          </w:tcPr>
          <w:p w14:paraId="7C61BA7E" w14:textId="77777777" w:rsidR="00844E39" w:rsidRPr="00844E39" w:rsidRDefault="00844E39" w:rsidP="00844E39">
            <w:pPr>
              <w:jc w:val="center"/>
              <w:rPr>
                <w:rFonts w:ascii="Arial" w:eastAsia="Times New Roman" w:hAnsi="Arial" w:cs="Arial"/>
                <w:color w:val="000000"/>
                <w:sz w:val="20"/>
                <w:szCs w:val="20"/>
                <w:lang w:eastAsia="sk-SK"/>
              </w:rPr>
            </w:pPr>
            <w:r w:rsidRPr="00844E39">
              <w:rPr>
                <w:rFonts w:ascii="Arial" w:eastAsia="Times New Roman" w:hAnsi="Arial" w:cs="Arial"/>
                <w:color w:val="000000"/>
                <w:sz w:val="20"/>
                <w:szCs w:val="20"/>
                <w:lang w:eastAsia="sk-SK"/>
              </w:rPr>
              <w:t> </w:t>
            </w:r>
          </w:p>
        </w:tc>
      </w:tr>
    </w:tbl>
    <w:p w14:paraId="43B90C55" w14:textId="77777777" w:rsidR="00844E39" w:rsidRDefault="00844E39" w:rsidP="00E636C1">
      <w:pPr>
        <w:spacing w:line="276" w:lineRule="auto"/>
        <w:rPr>
          <w:color w:val="943634" w:themeColor="accent2" w:themeShade="BF"/>
        </w:rPr>
      </w:pPr>
    </w:p>
    <w:p w14:paraId="2D1AF08C" w14:textId="77777777" w:rsidR="00844E39" w:rsidRPr="00096A0E" w:rsidRDefault="00844E39" w:rsidP="00E636C1">
      <w:pPr>
        <w:spacing w:line="276" w:lineRule="auto"/>
        <w:rPr>
          <w:color w:val="943634" w:themeColor="accent2" w:themeShade="BF"/>
        </w:rPr>
      </w:pPr>
    </w:p>
    <w:p w14:paraId="7D8AF243" w14:textId="77777777" w:rsidR="00E636C1" w:rsidRPr="006663EC" w:rsidRDefault="00E636C1" w:rsidP="00E636C1">
      <w:pPr>
        <w:spacing w:line="276" w:lineRule="auto"/>
        <w:rPr>
          <w:color w:val="000000" w:themeColor="text1"/>
        </w:rPr>
      </w:pPr>
      <w:r w:rsidRPr="006663EC">
        <w:rPr>
          <w:color w:val="000000" w:themeColor="text1"/>
        </w:rPr>
        <w:lastRenderedPageBreak/>
        <w:t xml:space="preserve">Uvedené monitorovacie ukazovatele boli stanovené pre lepšie monitorovanie plnenia programu rozvoja obce s ohľadom na jednotlivé opatrenia a v súlade s hodnotami, ktoré sú plánované v jednotlivých rokoch. Predmetom monitorovania bude sledovanie takých merateľných ukazovateľov v ročných intervaloch podľa zákona č. 309/2014 </w:t>
      </w:r>
      <w:proofErr w:type="spellStart"/>
      <w:r w:rsidRPr="006663EC">
        <w:rPr>
          <w:color w:val="000000" w:themeColor="text1"/>
        </w:rPr>
        <w:t>Z.z</w:t>
      </w:r>
      <w:proofErr w:type="spellEnd"/>
      <w:r w:rsidRPr="006663EC">
        <w:rPr>
          <w:color w:val="000000" w:themeColor="text1"/>
        </w:rPr>
        <w:t xml:space="preserve">., ktoré predpokladajú overiteľné výstupy z aktivít (projektových zámerov) obce </w:t>
      </w:r>
      <w:r w:rsidR="006663EC" w:rsidRPr="006663EC">
        <w:rPr>
          <w:color w:val="000000" w:themeColor="text1"/>
        </w:rPr>
        <w:t>Nová Lehota</w:t>
      </w:r>
      <w:r w:rsidRPr="006663EC">
        <w:rPr>
          <w:color w:val="000000" w:themeColor="text1"/>
        </w:rPr>
        <w:t>. Medzi merateľné ukazovatele boli zahrnuté iba tie ukazovatele, ktoré je možné jednoducho kontrolovať cez veličiny ako počet či kilometre, a kde hodnoty boli predbežne známe v čase prípravy programu rozvoja.</w:t>
      </w:r>
    </w:p>
    <w:p w14:paraId="567CF883" w14:textId="77777777" w:rsidR="00E636C1" w:rsidRPr="00096A0E" w:rsidRDefault="00E636C1" w:rsidP="00E636C1">
      <w:pPr>
        <w:spacing w:line="276" w:lineRule="auto"/>
        <w:rPr>
          <w:color w:val="943634" w:themeColor="accent2" w:themeShade="BF"/>
        </w:rPr>
      </w:pPr>
    </w:p>
    <w:p w14:paraId="1356A351" w14:textId="77777777" w:rsidR="00844E39" w:rsidRDefault="00844E39">
      <w:pPr>
        <w:spacing w:after="200" w:line="276" w:lineRule="auto"/>
        <w:jc w:val="left"/>
        <w:rPr>
          <w:rFonts w:asciiTheme="majorHAnsi" w:eastAsiaTheme="majorEastAsia" w:hAnsiTheme="majorHAnsi" w:cstheme="majorBidi"/>
          <w:b/>
          <w:bCs/>
          <w:color w:val="000000" w:themeColor="text1"/>
          <w:sz w:val="28"/>
          <w:szCs w:val="28"/>
        </w:rPr>
      </w:pPr>
      <w:bookmarkStart w:id="108" w:name="_Toc427671794"/>
      <w:bookmarkStart w:id="109" w:name="_Toc431196847"/>
      <w:bookmarkStart w:id="110" w:name="_Toc437864328"/>
      <w:r>
        <w:rPr>
          <w:color w:val="000000" w:themeColor="text1"/>
        </w:rPr>
        <w:br w:type="page"/>
      </w:r>
    </w:p>
    <w:p w14:paraId="7DC41936" w14:textId="77777777" w:rsidR="00E636C1" w:rsidRPr="006663EC" w:rsidRDefault="00E636C1" w:rsidP="00E636C1">
      <w:pPr>
        <w:pStyle w:val="Nadpis1"/>
        <w:keepLines w:val="0"/>
        <w:numPr>
          <w:ilvl w:val="0"/>
          <w:numId w:val="15"/>
        </w:numPr>
        <w:tabs>
          <w:tab w:val="left" w:pos="993"/>
        </w:tabs>
        <w:spacing w:before="0" w:line="276" w:lineRule="auto"/>
        <w:jc w:val="left"/>
        <w:rPr>
          <w:color w:val="000000" w:themeColor="text1"/>
        </w:rPr>
      </w:pPr>
      <w:bookmarkStart w:id="111" w:name="_Toc452969934"/>
      <w:r w:rsidRPr="006663EC">
        <w:rPr>
          <w:color w:val="000000" w:themeColor="text1"/>
        </w:rPr>
        <w:lastRenderedPageBreak/>
        <w:t>Finančná časť</w:t>
      </w:r>
      <w:bookmarkEnd w:id="108"/>
      <w:bookmarkEnd w:id="109"/>
      <w:bookmarkEnd w:id="110"/>
      <w:bookmarkEnd w:id="111"/>
    </w:p>
    <w:p w14:paraId="6708350F" w14:textId="77777777" w:rsidR="00E636C1" w:rsidRPr="006663EC" w:rsidRDefault="00E636C1" w:rsidP="00E636C1">
      <w:pPr>
        <w:spacing w:line="276" w:lineRule="auto"/>
        <w:rPr>
          <w:color w:val="000000" w:themeColor="text1"/>
        </w:rPr>
      </w:pPr>
    </w:p>
    <w:p w14:paraId="40E877CF" w14:textId="77777777" w:rsidR="00E636C1" w:rsidRPr="006663EC" w:rsidRDefault="00E636C1" w:rsidP="00E636C1">
      <w:pPr>
        <w:spacing w:line="276" w:lineRule="auto"/>
        <w:rPr>
          <w:color w:val="000000" w:themeColor="text1"/>
        </w:rPr>
      </w:pPr>
    </w:p>
    <w:p w14:paraId="3149279A" w14:textId="77777777" w:rsidR="00E636C1" w:rsidRPr="006663EC" w:rsidRDefault="00E636C1" w:rsidP="00E636C1">
      <w:pPr>
        <w:spacing w:line="276" w:lineRule="auto"/>
        <w:rPr>
          <w:rFonts w:cs="Arial"/>
          <w:color w:val="000000" w:themeColor="text1"/>
        </w:rPr>
      </w:pPr>
    </w:p>
    <w:p w14:paraId="5E810BE5" w14:textId="77777777" w:rsidR="00E636C1" w:rsidRPr="006663EC" w:rsidRDefault="00E636C1" w:rsidP="00E636C1">
      <w:pPr>
        <w:spacing w:line="276" w:lineRule="auto"/>
        <w:rPr>
          <w:rFonts w:cs="Arial"/>
          <w:color w:val="000000" w:themeColor="text1"/>
        </w:rPr>
      </w:pPr>
      <w:r w:rsidRPr="006663EC">
        <w:rPr>
          <w:rFonts w:cs="Arial"/>
          <w:color w:val="000000" w:themeColor="text1"/>
        </w:rPr>
        <w:t xml:space="preserve">V programe rozvoja obce </w:t>
      </w:r>
      <w:r w:rsidR="006663EC" w:rsidRPr="006663EC">
        <w:rPr>
          <w:rFonts w:cs="Arial"/>
          <w:color w:val="000000" w:themeColor="text1"/>
        </w:rPr>
        <w:t>Nová Lehota</w:t>
      </w:r>
      <w:r w:rsidRPr="006663EC">
        <w:rPr>
          <w:rFonts w:cs="Arial"/>
          <w:color w:val="000000" w:themeColor="text1"/>
        </w:rPr>
        <w:t xml:space="preserve"> sa nachádzajú opatrenia a aktivity, ktoré sú podrobne popísané v programovej časti  a ich niektoré merateľné ukazovatele sú uvedené v realizačnej časti tohto programu rozvoja obce. Vo finančnej časti sú uvedené parametre týkajúce sa finančného zabezpečenia jednotlivých opatrení a aktivít. Organizačná stránka realizácie programu rozvoja obce </w:t>
      </w:r>
      <w:r w:rsidR="006663EC" w:rsidRPr="006663EC">
        <w:rPr>
          <w:rFonts w:cs="Arial"/>
          <w:color w:val="000000" w:themeColor="text1"/>
        </w:rPr>
        <w:t>Nová Lehota</w:t>
      </w:r>
      <w:r w:rsidRPr="006663EC">
        <w:rPr>
          <w:rFonts w:cs="Arial"/>
          <w:color w:val="000000" w:themeColor="text1"/>
        </w:rPr>
        <w:t xml:space="preserve"> je uvedená v realizačnej časti.</w:t>
      </w:r>
    </w:p>
    <w:p w14:paraId="17B23EF0" w14:textId="77777777" w:rsidR="00E636C1" w:rsidRPr="00096A0E" w:rsidRDefault="00E636C1" w:rsidP="00E636C1">
      <w:pPr>
        <w:spacing w:line="276" w:lineRule="auto"/>
        <w:rPr>
          <w:rFonts w:cs="Arial"/>
          <w:color w:val="943634" w:themeColor="accent2" w:themeShade="BF"/>
        </w:rPr>
      </w:pPr>
    </w:p>
    <w:p w14:paraId="2C25427F" w14:textId="77777777" w:rsidR="00E636C1" w:rsidRPr="00096A0E" w:rsidRDefault="00E636C1" w:rsidP="00E636C1">
      <w:pPr>
        <w:spacing w:line="276" w:lineRule="auto"/>
        <w:rPr>
          <w:rFonts w:cs="Arial"/>
          <w:color w:val="943634" w:themeColor="accent2" w:themeShade="BF"/>
        </w:rPr>
      </w:pPr>
    </w:p>
    <w:p w14:paraId="2C74DCA7" w14:textId="77777777" w:rsidR="00E636C1" w:rsidRPr="00096A0E" w:rsidRDefault="00E636C1" w:rsidP="00E636C1">
      <w:pPr>
        <w:spacing w:line="276" w:lineRule="auto"/>
        <w:rPr>
          <w:rFonts w:cs="Arial"/>
          <w:color w:val="943634" w:themeColor="accent2" w:themeShade="BF"/>
        </w:rPr>
      </w:pPr>
    </w:p>
    <w:p w14:paraId="1A41B655" w14:textId="77777777" w:rsidR="00E636C1" w:rsidRPr="00096A0E" w:rsidRDefault="00E636C1" w:rsidP="00E636C1">
      <w:pPr>
        <w:spacing w:line="276" w:lineRule="auto"/>
        <w:rPr>
          <w:rFonts w:cs="Arial"/>
          <w:color w:val="943634" w:themeColor="accent2" w:themeShade="BF"/>
        </w:rPr>
      </w:pPr>
    </w:p>
    <w:p w14:paraId="65FC8F2D" w14:textId="77777777" w:rsidR="00E636C1" w:rsidRPr="00096A0E" w:rsidRDefault="00E636C1" w:rsidP="00E636C1">
      <w:pPr>
        <w:spacing w:line="276" w:lineRule="auto"/>
        <w:rPr>
          <w:rFonts w:cs="Arial"/>
          <w:color w:val="943634" w:themeColor="accent2" w:themeShade="BF"/>
        </w:rPr>
      </w:pPr>
    </w:p>
    <w:p w14:paraId="250DA94F" w14:textId="77777777" w:rsidR="00E636C1" w:rsidRPr="00096A0E" w:rsidRDefault="00E636C1" w:rsidP="00E636C1">
      <w:pPr>
        <w:spacing w:line="276" w:lineRule="auto"/>
        <w:rPr>
          <w:rFonts w:cs="Arial"/>
          <w:color w:val="943634" w:themeColor="accent2" w:themeShade="BF"/>
        </w:rPr>
      </w:pPr>
    </w:p>
    <w:p w14:paraId="18250E20" w14:textId="77777777" w:rsidR="00E636C1" w:rsidRPr="00096A0E" w:rsidRDefault="00E636C1" w:rsidP="00E636C1">
      <w:pPr>
        <w:spacing w:line="276" w:lineRule="auto"/>
        <w:rPr>
          <w:rFonts w:cs="Arial"/>
          <w:color w:val="943634" w:themeColor="accent2" w:themeShade="BF"/>
        </w:rPr>
      </w:pPr>
    </w:p>
    <w:p w14:paraId="609B8D9B" w14:textId="77777777" w:rsidR="00E636C1" w:rsidRPr="00096A0E" w:rsidRDefault="00E636C1" w:rsidP="00E636C1">
      <w:pPr>
        <w:spacing w:line="276" w:lineRule="auto"/>
        <w:rPr>
          <w:rFonts w:cs="Arial"/>
          <w:color w:val="943634" w:themeColor="accent2" w:themeShade="BF"/>
        </w:rPr>
      </w:pPr>
    </w:p>
    <w:p w14:paraId="4A94650D" w14:textId="77777777" w:rsidR="00E636C1" w:rsidRPr="00096A0E" w:rsidRDefault="00E636C1" w:rsidP="00E636C1">
      <w:pPr>
        <w:spacing w:line="276" w:lineRule="auto"/>
        <w:rPr>
          <w:rFonts w:cs="Arial"/>
          <w:color w:val="943634" w:themeColor="accent2" w:themeShade="BF"/>
        </w:rPr>
      </w:pPr>
    </w:p>
    <w:p w14:paraId="39F57339" w14:textId="77777777" w:rsidR="00E636C1" w:rsidRPr="00096A0E" w:rsidRDefault="00E636C1" w:rsidP="00E636C1">
      <w:pPr>
        <w:spacing w:line="276" w:lineRule="auto"/>
        <w:rPr>
          <w:rFonts w:cs="Arial"/>
          <w:color w:val="943634" w:themeColor="accent2" w:themeShade="BF"/>
        </w:rPr>
      </w:pPr>
    </w:p>
    <w:p w14:paraId="185220D6" w14:textId="77777777" w:rsidR="00E636C1" w:rsidRPr="00096A0E" w:rsidRDefault="00E636C1" w:rsidP="00E636C1">
      <w:pPr>
        <w:spacing w:line="276" w:lineRule="auto"/>
        <w:rPr>
          <w:rFonts w:cs="Arial"/>
          <w:color w:val="943634" w:themeColor="accent2" w:themeShade="BF"/>
        </w:rPr>
      </w:pPr>
    </w:p>
    <w:p w14:paraId="21C25E07" w14:textId="77777777" w:rsidR="00E636C1" w:rsidRPr="00096A0E" w:rsidRDefault="00E636C1" w:rsidP="00E636C1">
      <w:pPr>
        <w:spacing w:line="276" w:lineRule="auto"/>
        <w:rPr>
          <w:rFonts w:cs="Arial"/>
          <w:color w:val="943634" w:themeColor="accent2" w:themeShade="BF"/>
        </w:rPr>
        <w:sectPr w:rsidR="00E636C1" w:rsidRPr="00096A0E" w:rsidSect="00E636C1">
          <w:pgSz w:w="11906" w:h="16838"/>
          <w:pgMar w:top="1418" w:right="1418" w:bottom="1418" w:left="1418" w:header="708" w:footer="708" w:gutter="0"/>
          <w:cols w:space="708"/>
          <w:docGrid w:linePitch="360"/>
        </w:sectPr>
      </w:pPr>
    </w:p>
    <w:p w14:paraId="389DF36F" w14:textId="77777777" w:rsidR="00E636C1" w:rsidRPr="00096A0E" w:rsidRDefault="00E636C1" w:rsidP="00E636C1">
      <w:pPr>
        <w:spacing w:line="276" w:lineRule="auto"/>
        <w:rPr>
          <w:rFonts w:cs="Arial"/>
          <w:color w:val="943634" w:themeColor="accent2" w:themeShade="BF"/>
        </w:rPr>
      </w:pPr>
    </w:p>
    <w:p w14:paraId="1E90A857" w14:textId="77777777" w:rsidR="00E636C1" w:rsidRPr="006663EC" w:rsidRDefault="00E636C1" w:rsidP="00E636C1">
      <w:pPr>
        <w:spacing w:line="276" w:lineRule="auto"/>
        <w:rPr>
          <w:rFonts w:cs="Arial"/>
          <w:color w:val="000000" w:themeColor="text1"/>
        </w:rPr>
      </w:pPr>
      <w:r w:rsidRPr="006663EC">
        <w:rPr>
          <w:rFonts w:cs="Arial"/>
          <w:color w:val="000000" w:themeColor="text1"/>
        </w:rPr>
        <w:t>Tabuľka uvádza náklady na jednotlivé projektové zámery obce (aktivity) s prepojením na príslušné Opatrenie. Tabuľka je usporiadaná podľa rokov realizácie projektového zámeru vzostupne.</w:t>
      </w:r>
    </w:p>
    <w:p w14:paraId="2E96E23B" w14:textId="77777777" w:rsidR="006A2C7F" w:rsidRDefault="006A2C7F" w:rsidP="00E636C1">
      <w:pPr>
        <w:spacing w:line="276" w:lineRule="auto"/>
        <w:rPr>
          <w:color w:val="943634" w:themeColor="accent2" w:themeShade="BF"/>
        </w:rPr>
      </w:pPr>
    </w:p>
    <w:tbl>
      <w:tblPr>
        <w:tblW w:w="13980" w:type="dxa"/>
        <w:tblInd w:w="53" w:type="dxa"/>
        <w:tblCellMar>
          <w:left w:w="70" w:type="dxa"/>
          <w:right w:w="70" w:type="dxa"/>
        </w:tblCellMar>
        <w:tblLook w:val="04A0" w:firstRow="1" w:lastRow="0" w:firstColumn="1" w:lastColumn="0" w:noHBand="0" w:noVBand="1"/>
      </w:tblPr>
      <w:tblGrid>
        <w:gridCol w:w="780"/>
        <w:gridCol w:w="2220"/>
        <w:gridCol w:w="2400"/>
        <w:gridCol w:w="2080"/>
        <w:gridCol w:w="820"/>
        <w:gridCol w:w="1500"/>
        <w:gridCol w:w="1240"/>
        <w:gridCol w:w="1420"/>
        <w:gridCol w:w="1520"/>
      </w:tblGrid>
      <w:tr w:rsidR="00844E39" w:rsidRPr="00844E39" w14:paraId="54F72E7F" w14:textId="77777777" w:rsidTr="00844E39">
        <w:trPr>
          <w:trHeight w:val="975"/>
        </w:trPr>
        <w:tc>
          <w:tcPr>
            <w:tcW w:w="780" w:type="dxa"/>
            <w:tcBorders>
              <w:top w:val="single" w:sz="4" w:space="0" w:color="auto"/>
              <w:left w:val="single" w:sz="4" w:space="0" w:color="auto"/>
              <w:bottom w:val="single" w:sz="4" w:space="0" w:color="auto"/>
              <w:right w:val="single" w:sz="4" w:space="0" w:color="auto"/>
            </w:tcBorders>
            <w:shd w:val="clear" w:color="000000" w:fill="E0A790"/>
            <w:vAlign w:val="center"/>
            <w:hideMark/>
          </w:tcPr>
          <w:p w14:paraId="6D71B5FE" w14:textId="77777777" w:rsidR="00844E39" w:rsidRPr="00844E39" w:rsidRDefault="00844E39" w:rsidP="00844E39">
            <w:pPr>
              <w:jc w:val="center"/>
              <w:rPr>
                <w:rFonts w:ascii="Calibri" w:eastAsia="Times New Roman" w:hAnsi="Calibri" w:cs="Times New Roman"/>
                <w:color w:val="000000"/>
                <w:sz w:val="20"/>
                <w:szCs w:val="20"/>
                <w:lang w:eastAsia="sk-SK"/>
              </w:rPr>
            </w:pPr>
            <w:r w:rsidRPr="00844E39">
              <w:rPr>
                <w:rFonts w:ascii="Calibri" w:eastAsia="Times New Roman" w:hAnsi="Calibri" w:cs="Times New Roman"/>
                <w:color w:val="000000"/>
                <w:sz w:val="20"/>
                <w:szCs w:val="20"/>
                <w:lang w:eastAsia="sk-SK"/>
              </w:rPr>
              <w:t>Priorita č.</w:t>
            </w:r>
          </w:p>
        </w:tc>
        <w:tc>
          <w:tcPr>
            <w:tcW w:w="2220" w:type="dxa"/>
            <w:tcBorders>
              <w:top w:val="single" w:sz="4" w:space="0" w:color="auto"/>
              <w:left w:val="nil"/>
              <w:bottom w:val="single" w:sz="4" w:space="0" w:color="auto"/>
              <w:right w:val="single" w:sz="4" w:space="0" w:color="auto"/>
            </w:tcBorders>
            <w:shd w:val="clear" w:color="000000" w:fill="E0A790"/>
            <w:vAlign w:val="center"/>
            <w:hideMark/>
          </w:tcPr>
          <w:p w14:paraId="3E5FB2D5" w14:textId="77777777" w:rsidR="00844E39" w:rsidRPr="00844E39" w:rsidRDefault="00844E39" w:rsidP="00844E39">
            <w:pPr>
              <w:jc w:val="center"/>
              <w:rPr>
                <w:rFonts w:ascii="Calibri" w:eastAsia="Times New Roman" w:hAnsi="Calibri" w:cs="Times New Roman"/>
                <w:color w:val="000000"/>
                <w:sz w:val="20"/>
                <w:szCs w:val="20"/>
                <w:lang w:eastAsia="sk-SK"/>
              </w:rPr>
            </w:pPr>
            <w:r w:rsidRPr="00844E39">
              <w:rPr>
                <w:rFonts w:ascii="Calibri" w:eastAsia="Times New Roman" w:hAnsi="Calibri" w:cs="Times New Roman"/>
                <w:color w:val="000000"/>
                <w:sz w:val="20"/>
                <w:szCs w:val="20"/>
                <w:lang w:eastAsia="sk-SK"/>
              </w:rPr>
              <w:t>Priorita PR</w:t>
            </w:r>
          </w:p>
        </w:tc>
        <w:tc>
          <w:tcPr>
            <w:tcW w:w="2400" w:type="dxa"/>
            <w:tcBorders>
              <w:top w:val="single" w:sz="4" w:space="0" w:color="auto"/>
              <w:left w:val="nil"/>
              <w:bottom w:val="single" w:sz="4" w:space="0" w:color="auto"/>
              <w:right w:val="single" w:sz="4" w:space="0" w:color="auto"/>
            </w:tcBorders>
            <w:shd w:val="clear" w:color="000000" w:fill="E0A790"/>
            <w:noWrap/>
            <w:vAlign w:val="center"/>
            <w:hideMark/>
          </w:tcPr>
          <w:p w14:paraId="785C5C08" w14:textId="77777777" w:rsidR="00844E39" w:rsidRPr="00844E39" w:rsidRDefault="00844E39" w:rsidP="00844E39">
            <w:pPr>
              <w:jc w:val="center"/>
              <w:rPr>
                <w:rFonts w:ascii="Calibri" w:eastAsia="Times New Roman" w:hAnsi="Calibri" w:cs="Times New Roman"/>
                <w:color w:val="000000"/>
                <w:sz w:val="20"/>
                <w:szCs w:val="20"/>
                <w:lang w:eastAsia="sk-SK"/>
              </w:rPr>
            </w:pPr>
            <w:r w:rsidRPr="00844E39">
              <w:rPr>
                <w:rFonts w:ascii="Calibri" w:eastAsia="Times New Roman" w:hAnsi="Calibri" w:cs="Times New Roman"/>
                <w:color w:val="000000"/>
                <w:sz w:val="20"/>
                <w:szCs w:val="20"/>
                <w:lang w:eastAsia="sk-SK"/>
              </w:rPr>
              <w:t>Opatrenie</w:t>
            </w:r>
          </w:p>
        </w:tc>
        <w:tc>
          <w:tcPr>
            <w:tcW w:w="2080" w:type="dxa"/>
            <w:tcBorders>
              <w:top w:val="single" w:sz="4" w:space="0" w:color="auto"/>
              <w:left w:val="nil"/>
              <w:bottom w:val="single" w:sz="4" w:space="0" w:color="auto"/>
              <w:right w:val="single" w:sz="4" w:space="0" w:color="auto"/>
            </w:tcBorders>
            <w:shd w:val="clear" w:color="000000" w:fill="E0A790"/>
            <w:vAlign w:val="center"/>
            <w:hideMark/>
          </w:tcPr>
          <w:p w14:paraId="0A43AA20" w14:textId="77777777" w:rsidR="00844E39" w:rsidRPr="00844E39" w:rsidRDefault="00844E39" w:rsidP="00844E39">
            <w:pPr>
              <w:jc w:val="center"/>
              <w:rPr>
                <w:rFonts w:ascii="Calibri" w:eastAsia="Times New Roman" w:hAnsi="Calibri" w:cs="Times New Roman"/>
                <w:color w:val="000000"/>
                <w:sz w:val="20"/>
                <w:szCs w:val="20"/>
                <w:lang w:eastAsia="sk-SK"/>
              </w:rPr>
            </w:pPr>
            <w:r w:rsidRPr="00844E39">
              <w:rPr>
                <w:rFonts w:ascii="Calibri" w:eastAsia="Times New Roman" w:hAnsi="Calibri" w:cs="Times New Roman"/>
                <w:color w:val="000000"/>
                <w:sz w:val="20"/>
                <w:szCs w:val="20"/>
                <w:lang w:eastAsia="sk-SK"/>
              </w:rPr>
              <w:t>Projektový zámer</w:t>
            </w:r>
          </w:p>
        </w:tc>
        <w:tc>
          <w:tcPr>
            <w:tcW w:w="820" w:type="dxa"/>
            <w:tcBorders>
              <w:top w:val="single" w:sz="4" w:space="0" w:color="auto"/>
              <w:left w:val="nil"/>
              <w:bottom w:val="single" w:sz="4" w:space="0" w:color="auto"/>
              <w:right w:val="single" w:sz="4" w:space="0" w:color="auto"/>
            </w:tcBorders>
            <w:shd w:val="clear" w:color="000000" w:fill="E0A790"/>
            <w:vAlign w:val="center"/>
            <w:hideMark/>
          </w:tcPr>
          <w:p w14:paraId="60E253FB" w14:textId="77777777" w:rsidR="00844E39" w:rsidRPr="00844E39" w:rsidRDefault="00844E39" w:rsidP="00844E39">
            <w:pPr>
              <w:jc w:val="center"/>
              <w:rPr>
                <w:rFonts w:ascii="Calibri" w:eastAsia="Times New Roman" w:hAnsi="Calibri" w:cs="Times New Roman"/>
                <w:color w:val="000000"/>
                <w:sz w:val="20"/>
                <w:szCs w:val="20"/>
                <w:lang w:eastAsia="sk-SK"/>
              </w:rPr>
            </w:pPr>
            <w:r w:rsidRPr="00844E39">
              <w:rPr>
                <w:rFonts w:ascii="Calibri" w:eastAsia="Times New Roman" w:hAnsi="Calibri" w:cs="Times New Roman"/>
                <w:color w:val="000000"/>
                <w:sz w:val="20"/>
                <w:szCs w:val="20"/>
                <w:lang w:eastAsia="sk-SK"/>
              </w:rPr>
              <w:t>Nositeľ</w:t>
            </w:r>
          </w:p>
        </w:tc>
        <w:tc>
          <w:tcPr>
            <w:tcW w:w="1500" w:type="dxa"/>
            <w:tcBorders>
              <w:top w:val="single" w:sz="4" w:space="0" w:color="auto"/>
              <w:left w:val="nil"/>
              <w:bottom w:val="single" w:sz="4" w:space="0" w:color="auto"/>
              <w:right w:val="single" w:sz="4" w:space="0" w:color="auto"/>
            </w:tcBorders>
            <w:shd w:val="clear" w:color="000000" w:fill="E0A790"/>
            <w:vAlign w:val="center"/>
            <w:hideMark/>
          </w:tcPr>
          <w:p w14:paraId="65BCB386" w14:textId="77777777" w:rsidR="00844E39" w:rsidRPr="00844E39" w:rsidRDefault="00844E39" w:rsidP="00844E39">
            <w:pPr>
              <w:jc w:val="center"/>
              <w:rPr>
                <w:rFonts w:ascii="Calibri" w:eastAsia="Times New Roman" w:hAnsi="Calibri" w:cs="Times New Roman"/>
                <w:color w:val="000000"/>
                <w:sz w:val="20"/>
                <w:szCs w:val="20"/>
                <w:lang w:eastAsia="sk-SK"/>
              </w:rPr>
            </w:pPr>
            <w:r w:rsidRPr="00844E39">
              <w:rPr>
                <w:rFonts w:ascii="Calibri" w:eastAsia="Times New Roman" w:hAnsi="Calibri" w:cs="Times New Roman"/>
                <w:color w:val="000000"/>
                <w:sz w:val="20"/>
                <w:szCs w:val="20"/>
                <w:lang w:eastAsia="sk-SK"/>
              </w:rPr>
              <w:t>Predpokladané náklady (€)</w:t>
            </w:r>
          </w:p>
        </w:tc>
        <w:tc>
          <w:tcPr>
            <w:tcW w:w="1240" w:type="dxa"/>
            <w:tcBorders>
              <w:top w:val="single" w:sz="4" w:space="0" w:color="auto"/>
              <w:left w:val="nil"/>
              <w:bottom w:val="single" w:sz="4" w:space="0" w:color="auto"/>
              <w:right w:val="single" w:sz="4" w:space="0" w:color="auto"/>
            </w:tcBorders>
            <w:shd w:val="clear" w:color="000000" w:fill="E0A790"/>
            <w:vAlign w:val="center"/>
            <w:hideMark/>
          </w:tcPr>
          <w:p w14:paraId="134018BD" w14:textId="77777777" w:rsidR="00844E39" w:rsidRPr="00844E39" w:rsidRDefault="00844E39" w:rsidP="00844E39">
            <w:pPr>
              <w:jc w:val="center"/>
              <w:rPr>
                <w:rFonts w:ascii="Calibri" w:eastAsia="Times New Roman" w:hAnsi="Calibri" w:cs="Times New Roman"/>
                <w:color w:val="000000"/>
                <w:sz w:val="20"/>
                <w:szCs w:val="20"/>
                <w:lang w:eastAsia="sk-SK"/>
              </w:rPr>
            </w:pPr>
            <w:r w:rsidRPr="00844E39">
              <w:rPr>
                <w:rFonts w:ascii="Calibri" w:eastAsia="Times New Roman" w:hAnsi="Calibri" w:cs="Times New Roman"/>
                <w:color w:val="000000"/>
                <w:sz w:val="20"/>
                <w:szCs w:val="20"/>
                <w:lang w:eastAsia="sk-SK"/>
              </w:rPr>
              <w:t>Zdroj financovania</w:t>
            </w:r>
          </w:p>
        </w:tc>
        <w:tc>
          <w:tcPr>
            <w:tcW w:w="1420" w:type="dxa"/>
            <w:tcBorders>
              <w:top w:val="single" w:sz="4" w:space="0" w:color="auto"/>
              <w:left w:val="nil"/>
              <w:bottom w:val="single" w:sz="4" w:space="0" w:color="auto"/>
              <w:right w:val="single" w:sz="4" w:space="0" w:color="auto"/>
            </w:tcBorders>
            <w:shd w:val="clear" w:color="000000" w:fill="E0A790"/>
            <w:vAlign w:val="center"/>
            <w:hideMark/>
          </w:tcPr>
          <w:p w14:paraId="1D01C435" w14:textId="77777777" w:rsidR="00844E39" w:rsidRPr="00844E39" w:rsidRDefault="00844E39" w:rsidP="00844E39">
            <w:pPr>
              <w:jc w:val="center"/>
              <w:rPr>
                <w:rFonts w:ascii="Calibri" w:eastAsia="Times New Roman" w:hAnsi="Calibri" w:cs="Times New Roman"/>
                <w:color w:val="000000"/>
                <w:sz w:val="20"/>
                <w:szCs w:val="20"/>
                <w:lang w:eastAsia="sk-SK"/>
              </w:rPr>
            </w:pPr>
            <w:r w:rsidRPr="00844E39">
              <w:rPr>
                <w:rFonts w:ascii="Calibri" w:eastAsia="Times New Roman" w:hAnsi="Calibri" w:cs="Times New Roman"/>
                <w:color w:val="000000"/>
                <w:sz w:val="20"/>
                <w:szCs w:val="20"/>
                <w:lang w:eastAsia="sk-SK"/>
              </w:rPr>
              <w:t>Podiel obce na financovaní (€)</w:t>
            </w:r>
          </w:p>
        </w:tc>
        <w:tc>
          <w:tcPr>
            <w:tcW w:w="1520" w:type="dxa"/>
            <w:tcBorders>
              <w:top w:val="single" w:sz="4" w:space="0" w:color="auto"/>
              <w:left w:val="nil"/>
              <w:bottom w:val="single" w:sz="4" w:space="0" w:color="auto"/>
              <w:right w:val="single" w:sz="4" w:space="0" w:color="auto"/>
            </w:tcBorders>
            <w:shd w:val="clear" w:color="000000" w:fill="E0A790"/>
            <w:hideMark/>
          </w:tcPr>
          <w:p w14:paraId="67D0EBE9" w14:textId="77777777" w:rsidR="00844E39" w:rsidRPr="00844E39" w:rsidRDefault="00844E39" w:rsidP="00844E39">
            <w:pPr>
              <w:jc w:val="center"/>
              <w:rPr>
                <w:rFonts w:ascii="Calibri" w:eastAsia="Times New Roman" w:hAnsi="Calibri" w:cs="Times New Roman"/>
                <w:color w:val="000000"/>
                <w:sz w:val="20"/>
                <w:szCs w:val="20"/>
                <w:lang w:eastAsia="sk-SK"/>
              </w:rPr>
            </w:pPr>
            <w:r w:rsidRPr="00844E39">
              <w:rPr>
                <w:rFonts w:ascii="Calibri" w:eastAsia="Times New Roman" w:hAnsi="Calibri" w:cs="Times New Roman"/>
                <w:color w:val="000000"/>
                <w:sz w:val="20"/>
                <w:szCs w:val="20"/>
                <w:lang w:eastAsia="sk-SK"/>
              </w:rPr>
              <w:t>Predpokladaný termín realizácie</w:t>
            </w:r>
          </w:p>
        </w:tc>
      </w:tr>
      <w:tr w:rsidR="00844E39" w:rsidRPr="00844E39" w14:paraId="04CBA89A" w14:textId="77777777" w:rsidTr="00844E39">
        <w:trPr>
          <w:trHeight w:val="1680"/>
        </w:trPr>
        <w:tc>
          <w:tcPr>
            <w:tcW w:w="780" w:type="dxa"/>
            <w:tcBorders>
              <w:top w:val="nil"/>
              <w:left w:val="single" w:sz="4" w:space="0" w:color="auto"/>
              <w:bottom w:val="single" w:sz="4" w:space="0" w:color="auto"/>
              <w:right w:val="single" w:sz="4" w:space="0" w:color="auto"/>
            </w:tcBorders>
            <w:shd w:val="clear" w:color="000000" w:fill="E0A790"/>
            <w:noWrap/>
            <w:vAlign w:val="center"/>
            <w:hideMark/>
          </w:tcPr>
          <w:p w14:paraId="29BFAAB6"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A.1</w:t>
            </w:r>
          </w:p>
        </w:tc>
        <w:tc>
          <w:tcPr>
            <w:tcW w:w="2220" w:type="dxa"/>
            <w:tcBorders>
              <w:top w:val="nil"/>
              <w:left w:val="nil"/>
              <w:bottom w:val="single" w:sz="4" w:space="0" w:color="auto"/>
              <w:right w:val="single" w:sz="4" w:space="0" w:color="auto"/>
            </w:tcBorders>
            <w:shd w:val="clear" w:color="000000" w:fill="E0A790"/>
            <w:vAlign w:val="center"/>
            <w:hideMark/>
          </w:tcPr>
          <w:p w14:paraId="3904C329"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Rozvoj technickej infraštruktúry</w:t>
            </w:r>
          </w:p>
        </w:tc>
        <w:tc>
          <w:tcPr>
            <w:tcW w:w="2400" w:type="dxa"/>
            <w:tcBorders>
              <w:top w:val="nil"/>
              <w:left w:val="nil"/>
              <w:bottom w:val="single" w:sz="4" w:space="0" w:color="auto"/>
              <w:right w:val="single" w:sz="4" w:space="0" w:color="auto"/>
            </w:tcBorders>
            <w:shd w:val="clear" w:color="auto" w:fill="auto"/>
            <w:vAlign w:val="center"/>
            <w:hideMark/>
          </w:tcPr>
          <w:p w14:paraId="06BFDAD5"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Opatrenie A.1.2: Vybudovať a rekonštruovať dopravné a pešie komunikácie</w:t>
            </w:r>
          </w:p>
        </w:tc>
        <w:tc>
          <w:tcPr>
            <w:tcW w:w="2080" w:type="dxa"/>
            <w:tcBorders>
              <w:top w:val="nil"/>
              <w:left w:val="nil"/>
              <w:bottom w:val="single" w:sz="4" w:space="0" w:color="auto"/>
              <w:right w:val="single" w:sz="4" w:space="0" w:color="auto"/>
            </w:tcBorders>
            <w:shd w:val="clear" w:color="000000" w:fill="FFFFFF"/>
            <w:vAlign w:val="center"/>
            <w:hideMark/>
          </w:tcPr>
          <w:p w14:paraId="093AD62E"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Rekonštrukcia miestnych komunikácií</w:t>
            </w:r>
          </w:p>
        </w:tc>
        <w:tc>
          <w:tcPr>
            <w:tcW w:w="820" w:type="dxa"/>
            <w:tcBorders>
              <w:top w:val="nil"/>
              <w:left w:val="nil"/>
              <w:bottom w:val="single" w:sz="4" w:space="0" w:color="auto"/>
              <w:right w:val="single" w:sz="4" w:space="0" w:color="auto"/>
            </w:tcBorders>
            <w:shd w:val="clear" w:color="000000" w:fill="FFFFFF"/>
            <w:vAlign w:val="center"/>
            <w:hideMark/>
          </w:tcPr>
          <w:p w14:paraId="31374A0D"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obec</w:t>
            </w:r>
          </w:p>
        </w:tc>
        <w:tc>
          <w:tcPr>
            <w:tcW w:w="1500" w:type="dxa"/>
            <w:tcBorders>
              <w:top w:val="nil"/>
              <w:left w:val="nil"/>
              <w:bottom w:val="single" w:sz="4" w:space="0" w:color="auto"/>
              <w:right w:val="single" w:sz="4" w:space="0" w:color="auto"/>
            </w:tcBorders>
            <w:shd w:val="clear" w:color="000000" w:fill="FFFFFF"/>
            <w:vAlign w:val="center"/>
            <w:hideMark/>
          </w:tcPr>
          <w:p w14:paraId="31209610"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120 000</w:t>
            </w:r>
          </w:p>
        </w:tc>
        <w:tc>
          <w:tcPr>
            <w:tcW w:w="1240" w:type="dxa"/>
            <w:tcBorders>
              <w:top w:val="nil"/>
              <w:left w:val="nil"/>
              <w:bottom w:val="single" w:sz="4" w:space="0" w:color="auto"/>
              <w:right w:val="single" w:sz="4" w:space="0" w:color="auto"/>
            </w:tcBorders>
            <w:shd w:val="clear" w:color="000000" w:fill="FFFFFF"/>
            <w:vAlign w:val="center"/>
            <w:hideMark/>
          </w:tcPr>
          <w:p w14:paraId="4A29A646"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NFP / vlastné zdroje</w:t>
            </w:r>
          </w:p>
        </w:tc>
        <w:tc>
          <w:tcPr>
            <w:tcW w:w="1420" w:type="dxa"/>
            <w:tcBorders>
              <w:top w:val="nil"/>
              <w:left w:val="nil"/>
              <w:bottom w:val="single" w:sz="4" w:space="0" w:color="auto"/>
              <w:right w:val="single" w:sz="4" w:space="0" w:color="auto"/>
            </w:tcBorders>
            <w:shd w:val="clear" w:color="auto" w:fill="auto"/>
            <w:vAlign w:val="center"/>
            <w:hideMark/>
          </w:tcPr>
          <w:p w14:paraId="3ADCA9B1"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20 000</w:t>
            </w:r>
          </w:p>
        </w:tc>
        <w:tc>
          <w:tcPr>
            <w:tcW w:w="1520" w:type="dxa"/>
            <w:tcBorders>
              <w:top w:val="nil"/>
              <w:left w:val="nil"/>
              <w:bottom w:val="single" w:sz="4" w:space="0" w:color="auto"/>
              <w:right w:val="single" w:sz="4" w:space="0" w:color="auto"/>
            </w:tcBorders>
            <w:shd w:val="clear" w:color="auto" w:fill="auto"/>
            <w:vAlign w:val="center"/>
            <w:hideMark/>
          </w:tcPr>
          <w:p w14:paraId="3E66B21C"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2016</w:t>
            </w:r>
          </w:p>
        </w:tc>
      </w:tr>
      <w:tr w:rsidR="00844E39" w:rsidRPr="00844E39" w14:paraId="7FD68F0A" w14:textId="77777777" w:rsidTr="00844E39">
        <w:trPr>
          <w:trHeight w:val="1650"/>
        </w:trPr>
        <w:tc>
          <w:tcPr>
            <w:tcW w:w="780" w:type="dxa"/>
            <w:tcBorders>
              <w:top w:val="nil"/>
              <w:left w:val="single" w:sz="4" w:space="0" w:color="auto"/>
              <w:bottom w:val="single" w:sz="4" w:space="0" w:color="auto"/>
              <w:right w:val="single" w:sz="4" w:space="0" w:color="auto"/>
            </w:tcBorders>
            <w:shd w:val="clear" w:color="000000" w:fill="E0A790"/>
            <w:noWrap/>
            <w:vAlign w:val="center"/>
            <w:hideMark/>
          </w:tcPr>
          <w:p w14:paraId="140FD9EA"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A.2</w:t>
            </w:r>
          </w:p>
        </w:tc>
        <w:tc>
          <w:tcPr>
            <w:tcW w:w="2220" w:type="dxa"/>
            <w:tcBorders>
              <w:top w:val="nil"/>
              <w:left w:val="nil"/>
              <w:bottom w:val="single" w:sz="4" w:space="0" w:color="auto"/>
              <w:right w:val="single" w:sz="4" w:space="0" w:color="auto"/>
            </w:tcBorders>
            <w:shd w:val="clear" w:color="000000" w:fill="E0A790"/>
            <w:vAlign w:val="center"/>
            <w:hideMark/>
          </w:tcPr>
          <w:p w14:paraId="3F27A1CD"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Zvyšovanie kvality občianskej infraštruktúry a služieb občanom</w:t>
            </w:r>
          </w:p>
        </w:tc>
        <w:tc>
          <w:tcPr>
            <w:tcW w:w="2400" w:type="dxa"/>
            <w:tcBorders>
              <w:top w:val="nil"/>
              <w:left w:val="nil"/>
              <w:bottom w:val="single" w:sz="4" w:space="0" w:color="auto"/>
              <w:right w:val="single" w:sz="4" w:space="0" w:color="auto"/>
            </w:tcBorders>
            <w:shd w:val="clear" w:color="auto" w:fill="auto"/>
            <w:vAlign w:val="center"/>
            <w:hideMark/>
          </w:tcPr>
          <w:p w14:paraId="6E770D5C"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Opatrenie A.2.1: Udržiavanie a skvalitnenie siete služieb občianskej infraštruktúry</w:t>
            </w:r>
          </w:p>
        </w:tc>
        <w:tc>
          <w:tcPr>
            <w:tcW w:w="2080" w:type="dxa"/>
            <w:tcBorders>
              <w:top w:val="nil"/>
              <w:left w:val="nil"/>
              <w:bottom w:val="single" w:sz="4" w:space="0" w:color="auto"/>
              <w:right w:val="single" w:sz="4" w:space="0" w:color="auto"/>
            </w:tcBorders>
            <w:shd w:val="clear" w:color="auto" w:fill="auto"/>
            <w:vAlign w:val="center"/>
            <w:hideMark/>
          </w:tcPr>
          <w:p w14:paraId="68488518"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Revitalizácia centrálnej zóny</w:t>
            </w:r>
          </w:p>
        </w:tc>
        <w:tc>
          <w:tcPr>
            <w:tcW w:w="820" w:type="dxa"/>
            <w:tcBorders>
              <w:top w:val="nil"/>
              <w:left w:val="nil"/>
              <w:bottom w:val="single" w:sz="4" w:space="0" w:color="auto"/>
              <w:right w:val="single" w:sz="4" w:space="0" w:color="auto"/>
            </w:tcBorders>
            <w:shd w:val="clear" w:color="000000" w:fill="FFFFFF"/>
            <w:vAlign w:val="center"/>
            <w:hideMark/>
          </w:tcPr>
          <w:p w14:paraId="4126E188"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obec</w:t>
            </w:r>
          </w:p>
        </w:tc>
        <w:tc>
          <w:tcPr>
            <w:tcW w:w="1500" w:type="dxa"/>
            <w:tcBorders>
              <w:top w:val="nil"/>
              <w:left w:val="nil"/>
              <w:bottom w:val="single" w:sz="4" w:space="0" w:color="auto"/>
              <w:right w:val="single" w:sz="4" w:space="0" w:color="auto"/>
            </w:tcBorders>
            <w:shd w:val="clear" w:color="auto" w:fill="auto"/>
            <w:vAlign w:val="center"/>
            <w:hideMark/>
          </w:tcPr>
          <w:p w14:paraId="0BA6E2E5"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83 956</w:t>
            </w:r>
          </w:p>
        </w:tc>
        <w:tc>
          <w:tcPr>
            <w:tcW w:w="1240" w:type="dxa"/>
            <w:tcBorders>
              <w:top w:val="nil"/>
              <w:left w:val="nil"/>
              <w:bottom w:val="single" w:sz="4" w:space="0" w:color="auto"/>
              <w:right w:val="single" w:sz="4" w:space="0" w:color="auto"/>
            </w:tcBorders>
            <w:shd w:val="clear" w:color="000000" w:fill="FFFFFF"/>
            <w:vAlign w:val="center"/>
            <w:hideMark/>
          </w:tcPr>
          <w:p w14:paraId="1C5B1F6B"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NFP / vlastné zdroje</w:t>
            </w:r>
          </w:p>
        </w:tc>
        <w:tc>
          <w:tcPr>
            <w:tcW w:w="1420" w:type="dxa"/>
            <w:tcBorders>
              <w:top w:val="nil"/>
              <w:left w:val="nil"/>
              <w:bottom w:val="single" w:sz="4" w:space="0" w:color="auto"/>
              <w:right w:val="single" w:sz="4" w:space="0" w:color="auto"/>
            </w:tcBorders>
            <w:shd w:val="clear" w:color="auto" w:fill="auto"/>
            <w:vAlign w:val="center"/>
            <w:hideMark/>
          </w:tcPr>
          <w:p w14:paraId="6ED1167F"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0</w:t>
            </w:r>
          </w:p>
        </w:tc>
        <w:tc>
          <w:tcPr>
            <w:tcW w:w="1520" w:type="dxa"/>
            <w:tcBorders>
              <w:top w:val="nil"/>
              <w:left w:val="nil"/>
              <w:bottom w:val="single" w:sz="4" w:space="0" w:color="auto"/>
              <w:right w:val="single" w:sz="4" w:space="0" w:color="auto"/>
            </w:tcBorders>
            <w:shd w:val="clear" w:color="auto" w:fill="auto"/>
            <w:vAlign w:val="center"/>
            <w:hideMark/>
          </w:tcPr>
          <w:p w14:paraId="6659030A"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2016</w:t>
            </w:r>
          </w:p>
        </w:tc>
      </w:tr>
      <w:tr w:rsidR="00844E39" w:rsidRPr="00844E39" w14:paraId="006E9A5E" w14:textId="77777777" w:rsidTr="00844E39">
        <w:trPr>
          <w:trHeight w:val="1560"/>
        </w:trPr>
        <w:tc>
          <w:tcPr>
            <w:tcW w:w="780" w:type="dxa"/>
            <w:tcBorders>
              <w:top w:val="nil"/>
              <w:left w:val="single" w:sz="4" w:space="0" w:color="auto"/>
              <w:bottom w:val="single" w:sz="4" w:space="0" w:color="auto"/>
              <w:right w:val="single" w:sz="4" w:space="0" w:color="auto"/>
            </w:tcBorders>
            <w:shd w:val="clear" w:color="000000" w:fill="E0A790"/>
            <w:noWrap/>
            <w:vAlign w:val="center"/>
            <w:hideMark/>
          </w:tcPr>
          <w:p w14:paraId="653A6EDD"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B.1</w:t>
            </w:r>
          </w:p>
        </w:tc>
        <w:tc>
          <w:tcPr>
            <w:tcW w:w="2220" w:type="dxa"/>
            <w:tcBorders>
              <w:top w:val="nil"/>
              <w:left w:val="nil"/>
              <w:bottom w:val="single" w:sz="4" w:space="0" w:color="auto"/>
              <w:right w:val="single" w:sz="4" w:space="0" w:color="auto"/>
            </w:tcBorders>
            <w:shd w:val="clear" w:color="000000" w:fill="E0A790"/>
            <w:vAlign w:val="center"/>
            <w:hideMark/>
          </w:tcPr>
          <w:p w14:paraId="0DBBF46C"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Rozvoj kultúry a cestovného ruchu v obci</w:t>
            </w:r>
          </w:p>
        </w:tc>
        <w:tc>
          <w:tcPr>
            <w:tcW w:w="2400" w:type="dxa"/>
            <w:tcBorders>
              <w:top w:val="nil"/>
              <w:left w:val="nil"/>
              <w:bottom w:val="single" w:sz="4" w:space="0" w:color="auto"/>
              <w:right w:val="single" w:sz="4" w:space="0" w:color="auto"/>
            </w:tcBorders>
            <w:shd w:val="clear" w:color="auto" w:fill="auto"/>
            <w:vAlign w:val="center"/>
            <w:hideMark/>
          </w:tcPr>
          <w:p w14:paraId="7E9C886E"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Opatrenie B.1.1: Vytvárať  kvalitné podmienky pre rozvoj  kultúry a cestovného ruchu</w:t>
            </w:r>
          </w:p>
        </w:tc>
        <w:tc>
          <w:tcPr>
            <w:tcW w:w="2080" w:type="dxa"/>
            <w:tcBorders>
              <w:top w:val="nil"/>
              <w:left w:val="nil"/>
              <w:bottom w:val="single" w:sz="4" w:space="0" w:color="auto"/>
              <w:right w:val="single" w:sz="4" w:space="0" w:color="auto"/>
            </w:tcBorders>
            <w:shd w:val="clear" w:color="000000" w:fill="FFFFFF"/>
            <w:vAlign w:val="center"/>
            <w:hideMark/>
          </w:tcPr>
          <w:p w14:paraId="562AE2D0"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Modernizácia objektu KD - kultúrne, regeneračné centrum seniorov a ZŤP občanov</w:t>
            </w:r>
          </w:p>
        </w:tc>
        <w:tc>
          <w:tcPr>
            <w:tcW w:w="820" w:type="dxa"/>
            <w:tcBorders>
              <w:top w:val="nil"/>
              <w:left w:val="nil"/>
              <w:bottom w:val="single" w:sz="4" w:space="0" w:color="auto"/>
              <w:right w:val="single" w:sz="4" w:space="0" w:color="auto"/>
            </w:tcBorders>
            <w:shd w:val="clear" w:color="000000" w:fill="FFFFFF"/>
            <w:vAlign w:val="center"/>
            <w:hideMark/>
          </w:tcPr>
          <w:p w14:paraId="464C3355"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obec</w:t>
            </w:r>
          </w:p>
        </w:tc>
        <w:tc>
          <w:tcPr>
            <w:tcW w:w="1500" w:type="dxa"/>
            <w:tcBorders>
              <w:top w:val="nil"/>
              <w:left w:val="nil"/>
              <w:bottom w:val="single" w:sz="4" w:space="0" w:color="auto"/>
              <w:right w:val="single" w:sz="4" w:space="0" w:color="auto"/>
            </w:tcBorders>
            <w:shd w:val="clear" w:color="auto" w:fill="auto"/>
            <w:vAlign w:val="center"/>
            <w:hideMark/>
          </w:tcPr>
          <w:p w14:paraId="745A21B0"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74 314</w:t>
            </w:r>
          </w:p>
        </w:tc>
        <w:tc>
          <w:tcPr>
            <w:tcW w:w="1240" w:type="dxa"/>
            <w:tcBorders>
              <w:top w:val="nil"/>
              <w:left w:val="nil"/>
              <w:bottom w:val="single" w:sz="4" w:space="0" w:color="auto"/>
              <w:right w:val="single" w:sz="4" w:space="0" w:color="auto"/>
            </w:tcBorders>
            <w:shd w:val="clear" w:color="000000" w:fill="FFFFFF"/>
            <w:vAlign w:val="center"/>
            <w:hideMark/>
          </w:tcPr>
          <w:p w14:paraId="40CB46A9"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NFP / vlastné zdroje</w:t>
            </w:r>
          </w:p>
        </w:tc>
        <w:tc>
          <w:tcPr>
            <w:tcW w:w="1420" w:type="dxa"/>
            <w:tcBorders>
              <w:top w:val="nil"/>
              <w:left w:val="nil"/>
              <w:bottom w:val="single" w:sz="4" w:space="0" w:color="auto"/>
              <w:right w:val="single" w:sz="4" w:space="0" w:color="auto"/>
            </w:tcBorders>
            <w:shd w:val="clear" w:color="auto" w:fill="auto"/>
            <w:vAlign w:val="center"/>
            <w:hideMark/>
          </w:tcPr>
          <w:p w14:paraId="5162A69F"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0</w:t>
            </w:r>
          </w:p>
        </w:tc>
        <w:tc>
          <w:tcPr>
            <w:tcW w:w="1520" w:type="dxa"/>
            <w:tcBorders>
              <w:top w:val="nil"/>
              <w:left w:val="nil"/>
              <w:bottom w:val="single" w:sz="4" w:space="0" w:color="auto"/>
              <w:right w:val="single" w:sz="4" w:space="0" w:color="auto"/>
            </w:tcBorders>
            <w:shd w:val="clear" w:color="auto" w:fill="auto"/>
            <w:vAlign w:val="center"/>
            <w:hideMark/>
          </w:tcPr>
          <w:p w14:paraId="509F0ACF"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2017</w:t>
            </w:r>
          </w:p>
        </w:tc>
      </w:tr>
      <w:tr w:rsidR="00844E39" w:rsidRPr="00844E39" w14:paraId="788A09A1" w14:textId="77777777" w:rsidTr="00844E39">
        <w:trPr>
          <w:trHeight w:val="1605"/>
        </w:trPr>
        <w:tc>
          <w:tcPr>
            <w:tcW w:w="780" w:type="dxa"/>
            <w:tcBorders>
              <w:top w:val="nil"/>
              <w:left w:val="single" w:sz="4" w:space="0" w:color="auto"/>
              <w:bottom w:val="single" w:sz="4" w:space="0" w:color="auto"/>
              <w:right w:val="single" w:sz="4" w:space="0" w:color="auto"/>
            </w:tcBorders>
            <w:shd w:val="clear" w:color="000000" w:fill="E0A790"/>
            <w:noWrap/>
            <w:vAlign w:val="center"/>
            <w:hideMark/>
          </w:tcPr>
          <w:p w14:paraId="2E24C298"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A.2</w:t>
            </w:r>
          </w:p>
        </w:tc>
        <w:tc>
          <w:tcPr>
            <w:tcW w:w="2220" w:type="dxa"/>
            <w:tcBorders>
              <w:top w:val="nil"/>
              <w:left w:val="nil"/>
              <w:bottom w:val="single" w:sz="4" w:space="0" w:color="auto"/>
              <w:right w:val="single" w:sz="4" w:space="0" w:color="auto"/>
            </w:tcBorders>
            <w:shd w:val="clear" w:color="000000" w:fill="E0A790"/>
            <w:vAlign w:val="center"/>
            <w:hideMark/>
          </w:tcPr>
          <w:p w14:paraId="534A0EC5"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Zvyšovanie kvality občianskej infraštruktúry a služieb občanom</w:t>
            </w:r>
          </w:p>
        </w:tc>
        <w:tc>
          <w:tcPr>
            <w:tcW w:w="2400" w:type="dxa"/>
            <w:tcBorders>
              <w:top w:val="nil"/>
              <w:left w:val="nil"/>
              <w:bottom w:val="single" w:sz="4" w:space="0" w:color="auto"/>
              <w:right w:val="single" w:sz="4" w:space="0" w:color="auto"/>
            </w:tcBorders>
            <w:shd w:val="clear" w:color="auto" w:fill="auto"/>
            <w:vAlign w:val="center"/>
            <w:hideMark/>
          </w:tcPr>
          <w:p w14:paraId="5B2580D5"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Opatrenie A.2.1: Udržiavanie a skvalitnenie siete služieb občianskej infraštruktúry</w:t>
            </w:r>
          </w:p>
        </w:tc>
        <w:tc>
          <w:tcPr>
            <w:tcW w:w="2080" w:type="dxa"/>
            <w:tcBorders>
              <w:top w:val="nil"/>
              <w:left w:val="nil"/>
              <w:bottom w:val="single" w:sz="4" w:space="0" w:color="auto"/>
              <w:right w:val="single" w:sz="4" w:space="0" w:color="auto"/>
            </w:tcBorders>
            <w:shd w:val="clear" w:color="auto" w:fill="auto"/>
            <w:vAlign w:val="center"/>
            <w:hideMark/>
          </w:tcPr>
          <w:p w14:paraId="48CC44B1"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Rekonštrukcia a obnova vonkajších plôch pri Dome smútku</w:t>
            </w:r>
          </w:p>
        </w:tc>
        <w:tc>
          <w:tcPr>
            <w:tcW w:w="820" w:type="dxa"/>
            <w:tcBorders>
              <w:top w:val="nil"/>
              <w:left w:val="nil"/>
              <w:bottom w:val="single" w:sz="4" w:space="0" w:color="auto"/>
              <w:right w:val="single" w:sz="4" w:space="0" w:color="auto"/>
            </w:tcBorders>
            <w:shd w:val="clear" w:color="000000" w:fill="FFFFFF"/>
            <w:vAlign w:val="center"/>
            <w:hideMark/>
          </w:tcPr>
          <w:p w14:paraId="5F7427EB"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obec</w:t>
            </w:r>
          </w:p>
        </w:tc>
        <w:tc>
          <w:tcPr>
            <w:tcW w:w="1500" w:type="dxa"/>
            <w:tcBorders>
              <w:top w:val="nil"/>
              <w:left w:val="nil"/>
              <w:bottom w:val="single" w:sz="4" w:space="0" w:color="auto"/>
              <w:right w:val="single" w:sz="4" w:space="0" w:color="auto"/>
            </w:tcBorders>
            <w:shd w:val="clear" w:color="auto" w:fill="auto"/>
            <w:vAlign w:val="center"/>
            <w:hideMark/>
          </w:tcPr>
          <w:p w14:paraId="062C589D"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15 000</w:t>
            </w:r>
          </w:p>
        </w:tc>
        <w:tc>
          <w:tcPr>
            <w:tcW w:w="1240" w:type="dxa"/>
            <w:tcBorders>
              <w:top w:val="nil"/>
              <w:left w:val="nil"/>
              <w:bottom w:val="single" w:sz="4" w:space="0" w:color="auto"/>
              <w:right w:val="single" w:sz="4" w:space="0" w:color="auto"/>
            </w:tcBorders>
            <w:shd w:val="clear" w:color="000000" w:fill="FFFFFF"/>
            <w:vAlign w:val="center"/>
            <w:hideMark/>
          </w:tcPr>
          <w:p w14:paraId="6E502446"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NFP / vlastné zdroje</w:t>
            </w:r>
          </w:p>
        </w:tc>
        <w:tc>
          <w:tcPr>
            <w:tcW w:w="1420" w:type="dxa"/>
            <w:tcBorders>
              <w:top w:val="nil"/>
              <w:left w:val="nil"/>
              <w:bottom w:val="single" w:sz="4" w:space="0" w:color="auto"/>
              <w:right w:val="single" w:sz="4" w:space="0" w:color="auto"/>
            </w:tcBorders>
            <w:shd w:val="clear" w:color="auto" w:fill="auto"/>
            <w:vAlign w:val="center"/>
            <w:hideMark/>
          </w:tcPr>
          <w:p w14:paraId="138C75D6"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750</w:t>
            </w:r>
          </w:p>
        </w:tc>
        <w:tc>
          <w:tcPr>
            <w:tcW w:w="1520" w:type="dxa"/>
            <w:tcBorders>
              <w:top w:val="nil"/>
              <w:left w:val="nil"/>
              <w:bottom w:val="single" w:sz="4" w:space="0" w:color="auto"/>
              <w:right w:val="single" w:sz="4" w:space="0" w:color="auto"/>
            </w:tcBorders>
            <w:shd w:val="clear" w:color="auto" w:fill="auto"/>
            <w:vAlign w:val="center"/>
            <w:hideMark/>
          </w:tcPr>
          <w:p w14:paraId="0E915582"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2018</w:t>
            </w:r>
          </w:p>
        </w:tc>
      </w:tr>
      <w:tr w:rsidR="00844E39" w:rsidRPr="00844E39" w14:paraId="0A2953F8" w14:textId="77777777" w:rsidTr="00844E39">
        <w:trPr>
          <w:trHeight w:val="1815"/>
        </w:trPr>
        <w:tc>
          <w:tcPr>
            <w:tcW w:w="780" w:type="dxa"/>
            <w:tcBorders>
              <w:top w:val="single" w:sz="4" w:space="0" w:color="auto"/>
              <w:left w:val="single" w:sz="4" w:space="0" w:color="auto"/>
              <w:bottom w:val="single" w:sz="4" w:space="0" w:color="auto"/>
              <w:right w:val="single" w:sz="4" w:space="0" w:color="auto"/>
            </w:tcBorders>
            <w:shd w:val="clear" w:color="000000" w:fill="E0A790"/>
            <w:noWrap/>
            <w:vAlign w:val="center"/>
            <w:hideMark/>
          </w:tcPr>
          <w:p w14:paraId="62A06889"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lastRenderedPageBreak/>
              <w:t>A.1</w:t>
            </w:r>
          </w:p>
        </w:tc>
        <w:tc>
          <w:tcPr>
            <w:tcW w:w="2220" w:type="dxa"/>
            <w:tcBorders>
              <w:top w:val="single" w:sz="4" w:space="0" w:color="auto"/>
              <w:left w:val="single" w:sz="4" w:space="0" w:color="auto"/>
              <w:bottom w:val="single" w:sz="4" w:space="0" w:color="auto"/>
              <w:right w:val="single" w:sz="4" w:space="0" w:color="auto"/>
            </w:tcBorders>
            <w:shd w:val="clear" w:color="000000" w:fill="E0A790"/>
            <w:vAlign w:val="center"/>
            <w:hideMark/>
          </w:tcPr>
          <w:p w14:paraId="3ED74422"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Rozvoj technickej infraštruktúry</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DA98F"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Opatrenie A.1.3: Vybudovať a zabezpečiť rekonštrukciu technickej infraštruktúry obce</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3ED1A8"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Rekonštrukcia miestneho rozhlasu</w:t>
            </w:r>
          </w:p>
        </w:tc>
        <w:tc>
          <w:tcPr>
            <w:tcW w:w="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FDD36D"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obec</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4DBAE"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4 500</w:t>
            </w:r>
          </w:p>
        </w:tc>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8C8F4F"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NFP / vlastné zdroje</w:t>
            </w:r>
          </w:p>
        </w:tc>
        <w:tc>
          <w:tcPr>
            <w:tcW w:w="14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628F28"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225</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AD9FA"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2019</w:t>
            </w:r>
          </w:p>
        </w:tc>
      </w:tr>
      <w:tr w:rsidR="00844E39" w:rsidRPr="00844E39" w14:paraId="0771922B" w14:textId="77777777" w:rsidTr="00844E39">
        <w:trPr>
          <w:trHeight w:val="1485"/>
        </w:trPr>
        <w:tc>
          <w:tcPr>
            <w:tcW w:w="780" w:type="dxa"/>
            <w:tcBorders>
              <w:top w:val="single" w:sz="4" w:space="0" w:color="auto"/>
              <w:left w:val="single" w:sz="4" w:space="0" w:color="auto"/>
              <w:bottom w:val="single" w:sz="4" w:space="0" w:color="auto"/>
              <w:right w:val="single" w:sz="4" w:space="0" w:color="auto"/>
            </w:tcBorders>
            <w:shd w:val="clear" w:color="000000" w:fill="E0A790"/>
            <w:noWrap/>
            <w:vAlign w:val="center"/>
            <w:hideMark/>
          </w:tcPr>
          <w:p w14:paraId="6E870637"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A.1</w:t>
            </w:r>
          </w:p>
        </w:tc>
        <w:tc>
          <w:tcPr>
            <w:tcW w:w="2220" w:type="dxa"/>
            <w:tcBorders>
              <w:top w:val="single" w:sz="4" w:space="0" w:color="auto"/>
              <w:left w:val="nil"/>
              <w:bottom w:val="single" w:sz="4" w:space="0" w:color="auto"/>
              <w:right w:val="single" w:sz="4" w:space="0" w:color="auto"/>
            </w:tcBorders>
            <w:shd w:val="clear" w:color="000000" w:fill="E0A790"/>
            <w:vAlign w:val="center"/>
            <w:hideMark/>
          </w:tcPr>
          <w:p w14:paraId="4D0663DE"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Rozvoj technickej infraštruktúry</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14:paraId="0932071B"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Opatrenie A.1.3: Vybudovať a zabezpečiť rekonštrukciu technickej infraštruktúry obce</w:t>
            </w:r>
          </w:p>
        </w:tc>
        <w:tc>
          <w:tcPr>
            <w:tcW w:w="2080" w:type="dxa"/>
            <w:tcBorders>
              <w:top w:val="single" w:sz="4" w:space="0" w:color="auto"/>
              <w:left w:val="nil"/>
              <w:bottom w:val="nil"/>
              <w:right w:val="nil"/>
            </w:tcBorders>
            <w:shd w:val="clear" w:color="auto" w:fill="auto"/>
            <w:vAlign w:val="center"/>
            <w:hideMark/>
          </w:tcPr>
          <w:p w14:paraId="5F4746E9"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Rekonštrukcia verejného osvetlenia</w:t>
            </w:r>
          </w:p>
        </w:tc>
        <w:tc>
          <w:tcPr>
            <w:tcW w:w="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784A03"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obec</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3DBC281C"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5 000</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765B9DE6"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NFP / vlastné zdroje</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33C577B1"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250</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398D93F3"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2019</w:t>
            </w:r>
          </w:p>
        </w:tc>
      </w:tr>
      <w:tr w:rsidR="00844E39" w:rsidRPr="00844E39" w14:paraId="6360BD5A" w14:textId="77777777" w:rsidTr="00844E39">
        <w:trPr>
          <w:trHeight w:val="1500"/>
        </w:trPr>
        <w:tc>
          <w:tcPr>
            <w:tcW w:w="780" w:type="dxa"/>
            <w:tcBorders>
              <w:top w:val="nil"/>
              <w:left w:val="single" w:sz="4" w:space="0" w:color="auto"/>
              <w:bottom w:val="single" w:sz="4" w:space="0" w:color="auto"/>
              <w:right w:val="single" w:sz="4" w:space="0" w:color="auto"/>
            </w:tcBorders>
            <w:shd w:val="clear" w:color="000000" w:fill="E0A790"/>
            <w:noWrap/>
            <w:vAlign w:val="center"/>
            <w:hideMark/>
          </w:tcPr>
          <w:p w14:paraId="2B013AA3"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A.1</w:t>
            </w:r>
          </w:p>
        </w:tc>
        <w:tc>
          <w:tcPr>
            <w:tcW w:w="2220" w:type="dxa"/>
            <w:tcBorders>
              <w:top w:val="nil"/>
              <w:left w:val="nil"/>
              <w:bottom w:val="single" w:sz="4" w:space="0" w:color="auto"/>
              <w:right w:val="single" w:sz="4" w:space="0" w:color="auto"/>
            </w:tcBorders>
            <w:shd w:val="clear" w:color="000000" w:fill="E0A790"/>
            <w:vAlign w:val="center"/>
            <w:hideMark/>
          </w:tcPr>
          <w:p w14:paraId="69334FD6"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Rozvoj technickej infraštruktúry</w:t>
            </w:r>
          </w:p>
        </w:tc>
        <w:tc>
          <w:tcPr>
            <w:tcW w:w="2400" w:type="dxa"/>
            <w:tcBorders>
              <w:top w:val="nil"/>
              <w:left w:val="nil"/>
              <w:bottom w:val="single" w:sz="4" w:space="0" w:color="auto"/>
              <w:right w:val="single" w:sz="4" w:space="0" w:color="auto"/>
            </w:tcBorders>
            <w:shd w:val="clear" w:color="auto" w:fill="auto"/>
            <w:vAlign w:val="center"/>
            <w:hideMark/>
          </w:tcPr>
          <w:p w14:paraId="708AAFAA"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Opatrenie A.1.2: Vybudovať a rekonštruovať dopravné a pešie komunikácie</w:t>
            </w:r>
          </w:p>
        </w:tc>
        <w:tc>
          <w:tcPr>
            <w:tcW w:w="2080" w:type="dxa"/>
            <w:tcBorders>
              <w:top w:val="single" w:sz="4" w:space="0" w:color="auto"/>
              <w:left w:val="nil"/>
              <w:bottom w:val="single" w:sz="4" w:space="0" w:color="auto"/>
              <w:right w:val="single" w:sz="4" w:space="0" w:color="auto"/>
            </w:tcBorders>
            <w:shd w:val="clear" w:color="000000" w:fill="FFFFFF"/>
            <w:vAlign w:val="center"/>
            <w:hideMark/>
          </w:tcPr>
          <w:p w14:paraId="1381EE51"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 xml:space="preserve">Rekonštrukcia miestnej komunikácie </w:t>
            </w:r>
            <w:proofErr w:type="spellStart"/>
            <w:r w:rsidRPr="00844E39">
              <w:rPr>
                <w:rFonts w:ascii="Calibri" w:eastAsia="Times New Roman" w:hAnsi="Calibri" w:cs="Times New Roman"/>
                <w:color w:val="000000"/>
                <w:sz w:val="22"/>
                <w:lang w:eastAsia="sk-SK"/>
              </w:rPr>
              <w:t>Dastín</w:t>
            </w:r>
            <w:proofErr w:type="spellEnd"/>
          </w:p>
        </w:tc>
        <w:tc>
          <w:tcPr>
            <w:tcW w:w="820" w:type="dxa"/>
            <w:tcBorders>
              <w:top w:val="nil"/>
              <w:left w:val="nil"/>
              <w:bottom w:val="single" w:sz="4" w:space="0" w:color="auto"/>
              <w:right w:val="single" w:sz="4" w:space="0" w:color="auto"/>
            </w:tcBorders>
            <w:shd w:val="clear" w:color="000000" w:fill="FFFFFF"/>
            <w:vAlign w:val="center"/>
            <w:hideMark/>
          </w:tcPr>
          <w:p w14:paraId="7AA06014"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obec</w:t>
            </w:r>
          </w:p>
        </w:tc>
        <w:tc>
          <w:tcPr>
            <w:tcW w:w="1500" w:type="dxa"/>
            <w:tcBorders>
              <w:top w:val="nil"/>
              <w:left w:val="nil"/>
              <w:bottom w:val="single" w:sz="4" w:space="0" w:color="auto"/>
              <w:right w:val="single" w:sz="4" w:space="0" w:color="auto"/>
            </w:tcBorders>
            <w:shd w:val="clear" w:color="auto" w:fill="auto"/>
            <w:vAlign w:val="center"/>
            <w:hideMark/>
          </w:tcPr>
          <w:p w14:paraId="7592EA7B"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250 000</w:t>
            </w:r>
          </w:p>
        </w:tc>
        <w:tc>
          <w:tcPr>
            <w:tcW w:w="1240" w:type="dxa"/>
            <w:tcBorders>
              <w:top w:val="nil"/>
              <w:left w:val="nil"/>
              <w:bottom w:val="single" w:sz="4" w:space="0" w:color="auto"/>
              <w:right w:val="single" w:sz="4" w:space="0" w:color="auto"/>
            </w:tcBorders>
            <w:shd w:val="clear" w:color="000000" w:fill="FFFFFF"/>
            <w:vAlign w:val="center"/>
            <w:hideMark/>
          </w:tcPr>
          <w:p w14:paraId="203A5D68"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NFP / vlastné zdroje</w:t>
            </w:r>
          </w:p>
        </w:tc>
        <w:tc>
          <w:tcPr>
            <w:tcW w:w="1420" w:type="dxa"/>
            <w:tcBorders>
              <w:top w:val="nil"/>
              <w:left w:val="nil"/>
              <w:bottom w:val="single" w:sz="4" w:space="0" w:color="auto"/>
              <w:right w:val="single" w:sz="4" w:space="0" w:color="auto"/>
            </w:tcBorders>
            <w:shd w:val="clear" w:color="000000" w:fill="FFFFFF"/>
            <w:noWrap/>
            <w:vAlign w:val="center"/>
            <w:hideMark/>
          </w:tcPr>
          <w:p w14:paraId="7A1E27D5"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12 500</w:t>
            </w:r>
          </w:p>
        </w:tc>
        <w:tc>
          <w:tcPr>
            <w:tcW w:w="1520" w:type="dxa"/>
            <w:tcBorders>
              <w:top w:val="nil"/>
              <w:left w:val="nil"/>
              <w:bottom w:val="single" w:sz="4" w:space="0" w:color="auto"/>
              <w:right w:val="single" w:sz="4" w:space="0" w:color="auto"/>
            </w:tcBorders>
            <w:shd w:val="clear" w:color="auto" w:fill="auto"/>
            <w:vAlign w:val="center"/>
            <w:hideMark/>
          </w:tcPr>
          <w:p w14:paraId="71EB1A66"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2020</w:t>
            </w:r>
          </w:p>
        </w:tc>
      </w:tr>
      <w:tr w:rsidR="00844E39" w:rsidRPr="00844E39" w14:paraId="3BB9478E" w14:textId="77777777" w:rsidTr="00844E39">
        <w:trPr>
          <w:trHeight w:val="1500"/>
        </w:trPr>
        <w:tc>
          <w:tcPr>
            <w:tcW w:w="780" w:type="dxa"/>
            <w:tcBorders>
              <w:top w:val="nil"/>
              <w:left w:val="single" w:sz="4" w:space="0" w:color="auto"/>
              <w:bottom w:val="single" w:sz="4" w:space="0" w:color="auto"/>
              <w:right w:val="single" w:sz="4" w:space="0" w:color="auto"/>
            </w:tcBorders>
            <w:shd w:val="clear" w:color="000000" w:fill="E0A790"/>
            <w:noWrap/>
            <w:vAlign w:val="center"/>
            <w:hideMark/>
          </w:tcPr>
          <w:p w14:paraId="114D211B"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A.1</w:t>
            </w:r>
          </w:p>
        </w:tc>
        <w:tc>
          <w:tcPr>
            <w:tcW w:w="2220" w:type="dxa"/>
            <w:tcBorders>
              <w:top w:val="nil"/>
              <w:left w:val="nil"/>
              <w:bottom w:val="single" w:sz="4" w:space="0" w:color="auto"/>
              <w:right w:val="single" w:sz="4" w:space="0" w:color="auto"/>
            </w:tcBorders>
            <w:shd w:val="clear" w:color="000000" w:fill="E0A790"/>
            <w:vAlign w:val="center"/>
            <w:hideMark/>
          </w:tcPr>
          <w:p w14:paraId="56FBC281"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Rozvoj technickej infraštruktúry</w:t>
            </w:r>
          </w:p>
        </w:tc>
        <w:tc>
          <w:tcPr>
            <w:tcW w:w="2400" w:type="dxa"/>
            <w:tcBorders>
              <w:top w:val="nil"/>
              <w:left w:val="nil"/>
              <w:bottom w:val="single" w:sz="4" w:space="0" w:color="auto"/>
              <w:right w:val="single" w:sz="4" w:space="0" w:color="auto"/>
            </w:tcBorders>
            <w:shd w:val="clear" w:color="auto" w:fill="auto"/>
            <w:vAlign w:val="center"/>
            <w:hideMark/>
          </w:tcPr>
          <w:p w14:paraId="1361A376"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Opatrenie A.1.2: Vybudovať a rekonštruovať dopravné a pešie komunikácie</w:t>
            </w:r>
          </w:p>
        </w:tc>
        <w:tc>
          <w:tcPr>
            <w:tcW w:w="2080" w:type="dxa"/>
            <w:tcBorders>
              <w:top w:val="nil"/>
              <w:left w:val="nil"/>
              <w:bottom w:val="single" w:sz="4" w:space="0" w:color="auto"/>
              <w:right w:val="single" w:sz="4" w:space="0" w:color="auto"/>
            </w:tcBorders>
            <w:shd w:val="clear" w:color="000000" w:fill="FFFFFF"/>
            <w:vAlign w:val="center"/>
            <w:hideMark/>
          </w:tcPr>
          <w:p w14:paraId="23C89C1E"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Rekonštrukcia miestnej komunikácie Bezovec</w:t>
            </w:r>
          </w:p>
        </w:tc>
        <w:tc>
          <w:tcPr>
            <w:tcW w:w="820" w:type="dxa"/>
            <w:tcBorders>
              <w:top w:val="nil"/>
              <w:left w:val="nil"/>
              <w:bottom w:val="single" w:sz="4" w:space="0" w:color="auto"/>
              <w:right w:val="single" w:sz="4" w:space="0" w:color="auto"/>
            </w:tcBorders>
            <w:shd w:val="clear" w:color="000000" w:fill="FFFFFF"/>
            <w:vAlign w:val="center"/>
            <w:hideMark/>
          </w:tcPr>
          <w:p w14:paraId="6219F1DB"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obec</w:t>
            </w:r>
          </w:p>
        </w:tc>
        <w:tc>
          <w:tcPr>
            <w:tcW w:w="1500" w:type="dxa"/>
            <w:tcBorders>
              <w:top w:val="nil"/>
              <w:left w:val="nil"/>
              <w:bottom w:val="single" w:sz="4" w:space="0" w:color="auto"/>
              <w:right w:val="single" w:sz="4" w:space="0" w:color="auto"/>
            </w:tcBorders>
            <w:shd w:val="clear" w:color="auto" w:fill="auto"/>
            <w:vAlign w:val="center"/>
            <w:hideMark/>
          </w:tcPr>
          <w:p w14:paraId="186038ED"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200 000</w:t>
            </w:r>
          </w:p>
        </w:tc>
        <w:tc>
          <w:tcPr>
            <w:tcW w:w="1240" w:type="dxa"/>
            <w:tcBorders>
              <w:top w:val="nil"/>
              <w:left w:val="nil"/>
              <w:bottom w:val="single" w:sz="4" w:space="0" w:color="auto"/>
              <w:right w:val="single" w:sz="4" w:space="0" w:color="auto"/>
            </w:tcBorders>
            <w:shd w:val="clear" w:color="000000" w:fill="FFFFFF"/>
            <w:vAlign w:val="center"/>
            <w:hideMark/>
          </w:tcPr>
          <w:p w14:paraId="3E7491D2"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NFP / vlastné zdroje</w:t>
            </w:r>
          </w:p>
        </w:tc>
        <w:tc>
          <w:tcPr>
            <w:tcW w:w="1420" w:type="dxa"/>
            <w:tcBorders>
              <w:top w:val="nil"/>
              <w:left w:val="nil"/>
              <w:bottom w:val="single" w:sz="4" w:space="0" w:color="auto"/>
              <w:right w:val="single" w:sz="4" w:space="0" w:color="auto"/>
            </w:tcBorders>
            <w:shd w:val="clear" w:color="auto" w:fill="auto"/>
            <w:vAlign w:val="center"/>
            <w:hideMark/>
          </w:tcPr>
          <w:p w14:paraId="190B0832"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10 000</w:t>
            </w:r>
          </w:p>
        </w:tc>
        <w:tc>
          <w:tcPr>
            <w:tcW w:w="1520" w:type="dxa"/>
            <w:tcBorders>
              <w:top w:val="nil"/>
              <w:left w:val="nil"/>
              <w:bottom w:val="single" w:sz="4" w:space="0" w:color="auto"/>
              <w:right w:val="single" w:sz="4" w:space="0" w:color="auto"/>
            </w:tcBorders>
            <w:shd w:val="clear" w:color="auto" w:fill="auto"/>
            <w:vAlign w:val="center"/>
            <w:hideMark/>
          </w:tcPr>
          <w:p w14:paraId="57463703"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2021</w:t>
            </w:r>
          </w:p>
        </w:tc>
      </w:tr>
      <w:tr w:rsidR="00844E39" w:rsidRPr="00844E39" w14:paraId="4E37F86C" w14:textId="77777777" w:rsidTr="00844E39">
        <w:trPr>
          <w:trHeight w:val="2205"/>
        </w:trPr>
        <w:tc>
          <w:tcPr>
            <w:tcW w:w="780" w:type="dxa"/>
            <w:tcBorders>
              <w:top w:val="nil"/>
              <w:left w:val="single" w:sz="4" w:space="0" w:color="auto"/>
              <w:bottom w:val="single" w:sz="4" w:space="0" w:color="auto"/>
              <w:right w:val="single" w:sz="4" w:space="0" w:color="auto"/>
            </w:tcBorders>
            <w:shd w:val="clear" w:color="000000" w:fill="E0A790"/>
            <w:noWrap/>
            <w:vAlign w:val="center"/>
            <w:hideMark/>
          </w:tcPr>
          <w:p w14:paraId="4DFAE7C7"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A.1</w:t>
            </w:r>
          </w:p>
        </w:tc>
        <w:tc>
          <w:tcPr>
            <w:tcW w:w="2220" w:type="dxa"/>
            <w:tcBorders>
              <w:top w:val="nil"/>
              <w:left w:val="nil"/>
              <w:bottom w:val="single" w:sz="4" w:space="0" w:color="auto"/>
              <w:right w:val="single" w:sz="4" w:space="0" w:color="auto"/>
            </w:tcBorders>
            <w:shd w:val="clear" w:color="000000" w:fill="E0A790"/>
            <w:vAlign w:val="center"/>
            <w:hideMark/>
          </w:tcPr>
          <w:p w14:paraId="2D9AAB4A"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Rozvoj technickej infraštruktúry</w:t>
            </w:r>
          </w:p>
        </w:tc>
        <w:tc>
          <w:tcPr>
            <w:tcW w:w="2400" w:type="dxa"/>
            <w:tcBorders>
              <w:top w:val="nil"/>
              <w:left w:val="nil"/>
              <w:bottom w:val="single" w:sz="4" w:space="0" w:color="auto"/>
              <w:right w:val="single" w:sz="4" w:space="0" w:color="auto"/>
            </w:tcBorders>
            <w:shd w:val="clear" w:color="auto" w:fill="auto"/>
            <w:vAlign w:val="center"/>
            <w:hideMark/>
          </w:tcPr>
          <w:p w14:paraId="21AA023D"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Opatrenie A.1.2: Vybudovať a rekonštruovať dopravné a pešie komunikácie</w:t>
            </w:r>
          </w:p>
        </w:tc>
        <w:tc>
          <w:tcPr>
            <w:tcW w:w="2080" w:type="dxa"/>
            <w:tcBorders>
              <w:top w:val="nil"/>
              <w:left w:val="nil"/>
              <w:bottom w:val="single" w:sz="4" w:space="0" w:color="auto"/>
              <w:right w:val="single" w:sz="4" w:space="0" w:color="auto"/>
            </w:tcBorders>
            <w:shd w:val="clear" w:color="000000" w:fill="FFFFFF"/>
            <w:vAlign w:val="center"/>
            <w:hideMark/>
          </w:tcPr>
          <w:p w14:paraId="12249529"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Rekonštrukcia miestnej komunikácie Dolina</w:t>
            </w:r>
          </w:p>
        </w:tc>
        <w:tc>
          <w:tcPr>
            <w:tcW w:w="820" w:type="dxa"/>
            <w:tcBorders>
              <w:top w:val="nil"/>
              <w:left w:val="nil"/>
              <w:bottom w:val="single" w:sz="4" w:space="0" w:color="auto"/>
              <w:right w:val="single" w:sz="4" w:space="0" w:color="auto"/>
            </w:tcBorders>
            <w:shd w:val="clear" w:color="000000" w:fill="FFFFFF"/>
            <w:vAlign w:val="center"/>
            <w:hideMark/>
          </w:tcPr>
          <w:p w14:paraId="207B05D0"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obec</w:t>
            </w:r>
          </w:p>
        </w:tc>
        <w:tc>
          <w:tcPr>
            <w:tcW w:w="1500" w:type="dxa"/>
            <w:tcBorders>
              <w:top w:val="nil"/>
              <w:left w:val="nil"/>
              <w:bottom w:val="single" w:sz="4" w:space="0" w:color="auto"/>
              <w:right w:val="single" w:sz="4" w:space="0" w:color="auto"/>
            </w:tcBorders>
            <w:shd w:val="clear" w:color="auto" w:fill="auto"/>
            <w:vAlign w:val="center"/>
            <w:hideMark/>
          </w:tcPr>
          <w:p w14:paraId="2A9AADB8"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250 000</w:t>
            </w:r>
          </w:p>
        </w:tc>
        <w:tc>
          <w:tcPr>
            <w:tcW w:w="1240" w:type="dxa"/>
            <w:tcBorders>
              <w:top w:val="nil"/>
              <w:left w:val="nil"/>
              <w:bottom w:val="single" w:sz="4" w:space="0" w:color="auto"/>
              <w:right w:val="single" w:sz="4" w:space="0" w:color="auto"/>
            </w:tcBorders>
            <w:shd w:val="clear" w:color="000000" w:fill="FFFFFF"/>
            <w:vAlign w:val="center"/>
            <w:hideMark/>
          </w:tcPr>
          <w:p w14:paraId="0B072551"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NFP / vlastné zdroje</w:t>
            </w:r>
          </w:p>
        </w:tc>
        <w:tc>
          <w:tcPr>
            <w:tcW w:w="1420" w:type="dxa"/>
            <w:tcBorders>
              <w:top w:val="nil"/>
              <w:left w:val="nil"/>
              <w:bottom w:val="single" w:sz="4" w:space="0" w:color="auto"/>
              <w:right w:val="single" w:sz="4" w:space="0" w:color="auto"/>
            </w:tcBorders>
            <w:shd w:val="clear" w:color="auto" w:fill="auto"/>
            <w:vAlign w:val="center"/>
            <w:hideMark/>
          </w:tcPr>
          <w:p w14:paraId="2C2F541E"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12 500</w:t>
            </w:r>
          </w:p>
        </w:tc>
        <w:tc>
          <w:tcPr>
            <w:tcW w:w="1520" w:type="dxa"/>
            <w:tcBorders>
              <w:top w:val="nil"/>
              <w:left w:val="nil"/>
              <w:bottom w:val="single" w:sz="4" w:space="0" w:color="auto"/>
              <w:right w:val="single" w:sz="4" w:space="0" w:color="auto"/>
            </w:tcBorders>
            <w:shd w:val="clear" w:color="auto" w:fill="auto"/>
            <w:vAlign w:val="center"/>
            <w:hideMark/>
          </w:tcPr>
          <w:p w14:paraId="2EBAC583"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2022</w:t>
            </w:r>
          </w:p>
        </w:tc>
      </w:tr>
      <w:tr w:rsidR="00844E39" w:rsidRPr="00844E39" w14:paraId="462EF950" w14:textId="77777777" w:rsidTr="00844E39">
        <w:trPr>
          <w:trHeight w:val="1500"/>
        </w:trPr>
        <w:tc>
          <w:tcPr>
            <w:tcW w:w="780" w:type="dxa"/>
            <w:tcBorders>
              <w:top w:val="single" w:sz="4" w:space="0" w:color="auto"/>
              <w:left w:val="single" w:sz="4" w:space="0" w:color="auto"/>
              <w:bottom w:val="single" w:sz="4" w:space="0" w:color="auto"/>
              <w:right w:val="single" w:sz="4" w:space="0" w:color="auto"/>
            </w:tcBorders>
            <w:shd w:val="clear" w:color="000000" w:fill="E0A790"/>
            <w:noWrap/>
            <w:vAlign w:val="center"/>
            <w:hideMark/>
          </w:tcPr>
          <w:p w14:paraId="54422C29"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lastRenderedPageBreak/>
              <w:t>A.1</w:t>
            </w:r>
          </w:p>
        </w:tc>
        <w:tc>
          <w:tcPr>
            <w:tcW w:w="2220" w:type="dxa"/>
            <w:tcBorders>
              <w:top w:val="single" w:sz="4" w:space="0" w:color="auto"/>
              <w:left w:val="single" w:sz="4" w:space="0" w:color="auto"/>
              <w:bottom w:val="single" w:sz="4" w:space="0" w:color="auto"/>
              <w:right w:val="single" w:sz="4" w:space="0" w:color="auto"/>
            </w:tcBorders>
            <w:shd w:val="clear" w:color="000000" w:fill="E0A790"/>
            <w:vAlign w:val="center"/>
            <w:hideMark/>
          </w:tcPr>
          <w:p w14:paraId="09A51470"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Rozvoj technickej infraštruktúry</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DC39D"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Opatrenie A.1.2: Vybudovať a rekonštruovať dopravné a pešie komunikácie</w:t>
            </w:r>
          </w:p>
        </w:tc>
        <w:tc>
          <w:tcPr>
            <w:tcW w:w="2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1616FB"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Rekonštrukcia miestnej komunikácie Kopanice za jamami</w:t>
            </w:r>
          </w:p>
        </w:tc>
        <w:tc>
          <w:tcPr>
            <w:tcW w:w="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7C76D2"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obec</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735C0"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250 000</w:t>
            </w:r>
          </w:p>
        </w:tc>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05C9F7"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NFP / vlastné zdroje</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1B996"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12 500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97374" w14:textId="77777777" w:rsidR="00844E39" w:rsidRPr="00844E39" w:rsidRDefault="00844E39" w:rsidP="00844E39">
            <w:pPr>
              <w:jc w:val="center"/>
              <w:rPr>
                <w:rFonts w:ascii="Calibri" w:eastAsia="Times New Roman" w:hAnsi="Calibri" w:cs="Times New Roman"/>
                <w:color w:val="000000"/>
                <w:lang w:eastAsia="sk-SK"/>
              </w:rPr>
            </w:pPr>
            <w:r w:rsidRPr="00844E39">
              <w:rPr>
                <w:rFonts w:ascii="Calibri" w:eastAsia="Times New Roman" w:hAnsi="Calibri" w:cs="Times New Roman"/>
                <w:color w:val="000000"/>
                <w:sz w:val="22"/>
                <w:lang w:eastAsia="sk-SK"/>
              </w:rPr>
              <w:t>2023</w:t>
            </w:r>
          </w:p>
        </w:tc>
      </w:tr>
    </w:tbl>
    <w:p w14:paraId="131F598B" w14:textId="77777777" w:rsidR="00844E39" w:rsidRPr="00096A0E" w:rsidRDefault="00844E39" w:rsidP="00E636C1">
      <w:pPr>
        <w:spacing w:line="276" w:lineRule="auto"/>
        <w:rPr>
          <w:color w:val="943634" w:themeColor="accent2" w:themeShade="BF"/>
        </w:rPr>
        <w:sectPr w:rsidR="00844E39" w:rsidRPr="00096A0E" w:rsidSect="00E636C1">
          <w:pgSz w:w="16838" w:h="11906" w:orient="landscape"/>
          <w:pgMar w:top="1418" w:right="1418" w:bottom="1418" w:left="1418" w:header="709" w:footer="709" w:gutter="0"/>
          <w:cols w:space="708"/>
          <w:docGrid w:linePitch="360"/>
        </w:sectPr>
      </w:pPr>
    </w:p>
    <w:p w14:paraId="34BAD70E" w14:textId="77777777" w:rsidR="00E636C1" w:rsidRPr="00096A0E" w:rsidRDefault="00E636C1" w:rsidP="00E636C1">
      <w:pPr>
        <w:spacing w:line="276" w:lineRule="auto"/>
        <w:rPr>
          <w:color w:val="943634" w:themeColor="accent2" w:themeShade="BF"/>
        </w:rPr>
      </w:pPr>
    </w:p>
    <w:p w14:paraId="7ED8F858" w14:textId="77777777" w:rsidR="00E636C1" w:rsidRPr="006663EC" w:rsidRDefault="00E636C1" w:rsidP="00E636C1">
      <w:pPr>
        <w:spacing w:line="276" w:lineRule="auto"/>
        <w:rPr>
          <w:color w:val="000000" w:themeColor="text1"/>
        </w:rPr>
      </w:pPr>
      <w:r w:rsidRPr="006663EC">
        <w:rPr>
          <w:color w:val="000000" w:themeColor="text1"/>
        </w:rPr>
        <w:t xml:space="preserve">Obec </w:t>
      </w:r>
      <w:r w:rsidR="006663EC" w:rsidRPr="006663EC">
        <w:rPr>
          <w:color w:val="000000" w:themeColor="text1"/>
        </w:rPr>
        <w:t>Nová Lehota</w:t>
      </w:r>
      <w:r w:rsidRPr="006663EC">
        <w:rPr>
          <w:color w:val="000000" w:themeColor="text1"/>
        </w:rPr>
        <w:t xml:space="preserve"> v programe rozvoja obce rozdelila finančné náklady na jednotlivé aktivity do rokov 201</w:t>
      </w:r>
      <w:r w:rsidR="006663EC" w:rsidRPr="006663EC">
        <w:rPr>
          <w:color w:val="000000" w:themeColor="text1"/>
        </w:rPr>
        <w:t>6</w:t>
      </w:r>
      <w:r w:rsidRPr="006663EC">
        <w:rPr>
          <w:color w:val="000000" w:themeColor="text1"/>
        </w:rPr>
        <w:t xml:space="preserve"> – 2023. Dokument programu rozvoja obce je otvorený dokument, čo predstavuje možnosť doplnenia aktivít do dokumentu v prípade potreby v závislosti od finančných možností obce.  Obec pri financovaní projektov bude využívať podporu z fondov Európskej únie a iných dostupných finančných zdrojov, vrátane zdrojov vlastných.</w:t>
      </w:r>
    </w:p>
    <w:p w14:paraId="64BC3403" w14:textId="77777777" w:rsidR="00E636C1" w:rsidRPr="00096A0E" w:rsidRDefault="00E636C1" w:rsidP="00E636C1">
      <w:pPr>
        <w:spacing w:line="276" w:lineRule="auto"/>
        <w:rPr>
          <w:color w:val="943634" w:themeColor="accent2" w:themeShade="BF"/>
        </w:rPr>
      </w:pPr>
    </w:p>
    <w:p w14:paraId="23245499" w14:textId="77777777" w:rsidR="006A2C7F" w:rsidRPr="006A2C7F" w:rsidRDefault="00E636C1" w:rsidP="006A2C7F">
      <w:pPr>
        <w:spacing w:line="276" w:lineRule="auto"/>
        <w:ind w:left="851"/>
      </w:pPr>
      <w:r w:rsidRPr="006A2C7F">
        <w:t>Tabuľka nákladov na aktivity obce po rokoch</w:t>
      </w:r>
      <w:r w:rsidR="006A2C7F" w:rsidRPr="006A2C7F">
        <w:t xml:space="preserve"> (</w:t>
      </w:r>
      <w:proofErr w:type="spellStart"/>
      <w:r w:rsidR="006A2C7F" w:rsidRPr="006A2C7F">
        <w:t>zaokr</w:t>
      </w:r>
      <w:proofErr w:type="spellEnd"/>
      <w:r w:rsidR="006A2C7F" w:rsidRPr="006A2C7F">
        <w:t>. na 1)</w:t>
      </w:r>
      <w:r w:rsidRPr="006A2C7F">
        <w:t>:</w:t>
      </w:r>
    </w:p>
    <w:tbl>
      <w:tblPr>
        <w:tblW w:w="0" w:type="auto"/>
        <w:jc w:val="center"/>
        <w:tblCellMar>
          <w:left w:w="70" w:type="dxa"/>
          <w:right w:w="70" w:type="dxa"/>
        </w:tblCellMar>
        <w:tblLook w:val="04A0" w:firstRow="1" w:lastRow="0" w:firstColumn="1" w:lastColumn="0" w:noHBand="0" w:noVBand="1"/>
      </w:tblPr>
      <w:tblGrid>
        <w:gridCol w:w="880"/>
        <w:gridCol w:w="880"/>
        <w:gridCol w:w="880"/>
        <w:gridCol w:w="880"/>
        <w:gridCol w:w="1060"/>
        <w:gridCol w:w="880"/>
        <w:gridCol w:w="880"/>
        <w:gridCol w:w="880"/>
      </w:tblGrid>
      <w:tr w:rsidR="006A2C7F" w:rsidRPr="006A2C7F" w14:paraId="4B41BB2F" w14:textId="77777777" w:rsidTr="006A2C7F">
        <w:trPr>
          <w:trHeight w:val="300"/>
          <w:jc w:val="center"/>
        </w:trPr>
        <w:tc>
          <w:tcPr>
            <w:tcW w:w="880" w:type="dxa"/>
            <w:tcBorders>
              <w:top w:val="single" w:sz="4" w:space="0" w:color="auto"/>
              <w:left w:val="single" w:sz="4" w:space="0" w:color="auto"/>
              <w:bottom w:val="single" w:sz="4" w:space="0" w:color="auto"/>
              <w:right w:val="single" w:sz="4" w:space="0" w:color="auto"/>
            </w:tcBorders>
            <w:shd w:val="clear" w:color="000000" w:fill="E0A790"/>
            <w:noWrap/>
            <w:vAlign w:val="center"/>
            <w:hideMark/>
          </w:tcPr>
          <w:p w14:paraId="43CE2E93"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2016</w:t>
            </w:r>
          </w:p>
        </w:tc>
        <w:tc>
          <w:tcPr>
            <w:tcW w:w="880" w:type="dxa"/>
            <w:tcBorders>
              <w:top w:val="single" w:sz="4" w:space="0" w:color="auto"/>
              <w:left w:val="nil"/>
              <w:bottom w:val="single" w:sz="4" w:space="0" w:color="auto"/>
              <w:right w:val="single" w:sz="4" w:space="0" w:color="auto"/>
            </w:tcBorders>
            <w:shd w:val="clear" w:color="000000" w:fill="E0A790"/>
            <w:noWrap/>
            <w:vAlign w:val="center"/>
            <w:hideMark/>
          </w:tcPr>
          <w:p w14:paraId="57DD91B2"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2017</w:t>
            </w:r>
          </w:p>
        </w:tc>
        <w:tc>
          <w:tcPr>
            <w:tcW w:w="880" w:type="dxa"/>
            <w:tcBorders>
              <w:top w:val="single" w:sz="4" w:space="0" w:color="auto"/>
              <w:left w:val="nil"/>
              <w:bottom w:val="single" w:sz="4" w:space="0" w:color="auto"/>
              <w:right w:val="single" w:sz="4" w:space="0" w:color="auto"/>
            </w:tcBorders>
            <w:shd w:val="clear" w:color="000000" w:fill="E0A790"/>
            <w:noWrap/>
            <w:vAlign w:val="center"/>
            <w:hideMark/>
          </w:tcPr>
          <w:p w14:paraId="6A2B40C3"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2018</w:t>
            </w:r>
          </w:p>
        </w:tc>
        <w:tc>
          <w:tcPr>
            <w:tcW w:w="880" w:type="dxa"/>
            <w:tcBorders>
              <w:top w:val="single" w:sz="4" w:space="0" w:color="auto"/>
              <w:left w:val="nil"/>
              <w:bottom w:val="single" w:sz="4" w:space="0" w:color="auto"/>
              <w:right w:val="single" w:sz="4" w:space="0" w:color="auto"/>
            </w:tcBorders>
            <w:shd w:val="clear" w:color="000000" w:fill="E0A790"/>
            <w:noWrap/>
            <w:vAlign w:val="center"/>
            <w:hideMark/>
          </w:tcPr>
          <w:p w14:paraId="186076A6"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2019</w:t>
            </w:r>
          </w:p>
        </w:tc>
        <w:tc>
          <w:tcPr>
            <w:tcW w:w="1060" w:type="dxa"/>
            <w:tcBorders>
              <w:top w:val="single" w:sz="4" w:space="0" w:color="auto"/>
              <w:left w:val="nil"/>
              <w:bottom w:val="single" w:sz="4" w:space="0" w:color="auto"/>
              <w:right w:val="single" w:sz="4" w:space="0" w:color="auto"/>
            </w:tcBorders>
            <w:shd w:val="clear" w:color="000000" w:fill="E0A790"/>
            <w:noWrap/>
            <w:vAlign w:val="center"/>
            <w:hideMark/>
          </w:tcPr>
          <w:p w14:paraId="47B470CE"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2020</w:t>
            </w:r>
          </w:p>
        </w:tc>
        <w:tc>
          <w:tcPr>
            <w:tcW w:w="880" w:type="dxa"/>
            <w:tcBorders>
              <w:top w:val="single" w:sz="4" w:space="0" w:color="auto"/>
              <w:left w:val="nil"/>
              <w:bottom w:val="single" w:sz="4" w:space="0" w:color="auto"/>
              <w:right w:val="single" w:sz="4" w:space="0" w:color="auto"/>
            </w:tcBorders>
            <w:shd w:val="clear" w:color="000000" w:fill="E0A790"/>
            <w:noWrap/>
            <w:vAlign w:val="center"/>
            <w:hideMark/>
          </w:tcPr>
          <w:p w14:paraId="70587902"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2021</w:t>
            </w:r>
          </w:p>
        </w:tc>
        <w:tc>
          <w:tcPr>
            <w:tcW w:w="880" w:type="dxa"/>
            <w:tcBorders>
              <w:top w:val="single" w:sz="4" w:space="0" w:color="auto"/>
              <w:left w:val="nil"/>
              <w:bottom w:val="single" w:sz="4" w:space="0" w:color="auto"/>
              <w:right w:val="single" w:sz="4" w:space="0" w:color="auto"/>
            </w:tcBorders>
            <w:shd w:val="clear" w:color="000000" w:fill="E0A790"/>
            <w:noWrap/>
            <w:vAlign w:val="center"/>
            <w:hideMark/>
          </w:tcPr>
          <w:p w14:paraId="0D272A54"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2022</w:t>
            </w:r>
          </w:p>
        </w:tc>
        <w:tc>
          <w:tcPr>
            <w:tcW w:w="880" w:type="dxa"/>
            <w:tcBorders>
              <w:top w:val="single" w:sz="4" w:space="0" w:color="auto"/>
              <w:left w:val="nil"/>
              <w:bottom w:val="single" w:sz="4" w:space="0" w:color="auto"/>
              <w:right w:val="single" w:sz="4" w:space="0" w:color="auto"/>
            </w:tcBorders>
            <w:shd w:val="clear" w:color="000000" w:fill="E0A790"/>
            <w:noWrap/>
            <w:vAlign w:val="center"/>
            <w:hideMark/>
          </w:tcPr>
          <w:p w14:paraId="328FA1DF"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2023</w:t>
            </w:r>
          </w:p>
        </w:tc>
      </w:tr>
      <w:tr w:rsidR="006A2C7F" w:rsidRPr="006A2C7F" w14:paraId="42C755CF" w14:textId="77777777" w:rsidTr="006A2C7F">
        <w:trPr>
          <w:trHeight w:val="300"/>
          <w:jc w:val="center"/>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33B6C561"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120 000</w:t>
            </w:r>
          </w:p>
        </w:tc>
        <w:tc>
          <w:tcPr>
            <w:tcW w:w="880" w:type="dxa"/>
            <w:tcBorders>
              <w:top w:val="single" w:sz="4" w:space="0" w:color="auto"/>
              <w:left w:val="nil"/>
              <w:bottom w:val="single" w:sz="4" w:space="0" w:color="auto"/>
              <w:right w:val="nil"/>
            </w:tcBorders>
            <w:shd w:val="clear" w:color="auto" w:fill="auto"/>
            <w:vAlign w:val="bottom"/>
            <w:hideMark/>
          </w:tcPr>
          <w:p w14:paraId="05BEE2C6" w14:textId="77777777" w:rsidR="006A2C7F" w:rsidRPr="006A2C7F" w:rsidRDefault="006A2C7F" w:rsidP="006A2C7F">
            <w:pPr>
              <w:jc w:val="right"/>
              <w:rPr>
                <w:rFonts w:ascii="Calibri" w:eastAsia="Times New Roman" w:hAnsi="Calibri" w:cs="Times New Roman"/>
                <w:color w:val="000000"/>
                <w:lang w:eastAsia="sk-SK"/>
              </w:rPr>
            </w:pPr>
            <w:r w:rsidRPr="006A2C7F">
              <w:rPr>
                <w:rFonts w:ascii="Calibri" w:eastAsia="Times New Roman" w:hAnsi="Calibri" w:cs="Times New Roman"/>
                <w:color w:val="000000"/>
                <w:sz w:val="22"/>
                <w:lang w:eastAsia="sk-SK"/>
              </w:rPr>
              <w:t>74 314</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70E72D1" w14:textId="77777777" w:rsidR="006A2C7F" w:rsidRPr="006A2C7F" w:rsidRDefault="006A2C7F" w:rsidP="006A2C7F">
            <w:pPr>
              <w:jc w:val="center"/>
              <w:rPr>
                <w:rFonts w:ascii="Calibri" w:eastAsia="Times New Roman" w:hAnsi="Calibri" w:cs="Times New Roman"/>
                <w:color w:val="000000"/>
                <w:lang w:eastAsia="sk-SK"/>
              </w:rPr>
            </w:pPr>
            <w:r w:rsidRPr="006A2C7F">
              <w:rPr>
                <w:rFonts w:ascii="Calibri" w:eastAsia="Times New Roman" w:hAnsi="Calibri" w:cs="Times New Roman"/>
                <w:color w:val="000000"/>
                <w:sz w:val="22"/>
                <w:lang w:eastAsia="sk-SK"/>
              </w:rPr>
              <w:t>15 000</w:t>
            </w:r>
          </w:p>
        </w:tc>
        <w:tc>
          <w:tcPr>
            <w:tcW w:w="880" w:type="dxa"/>
            <w:tcBorders>
              <w:top w:val="nil"/>
              <w:left w:val="nil"/>
              <w:bottom w:val="single" w:sz="4" w:space="0" w:color="auto"/>
              <w:right w:val="single" w:sz="4" w:space="0" w:color="auto"/>
            </w:tcBorders>
            <w:shd w:val="clear" w:color="auto" w:fill="auto"/>
            <w:noWrap/>
            <w:vAlign w:val="center"/>
            <w:hideMark/>
          </w:tcPr>
          <w:p w14:paraId="505767D5"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4 500</w:t>
            </w:r>
          </w:p>
        </w:tc>
        <w:tc>
          <w:tcPr>
            <w:tcW w:w="1060" w:type="dxa"/>
            <w:tcBorders>
              <w:top w:val="nil"/>
              <w:left w:val="nil"/>
              <w:bottom w:val="single" w:sz="4" w:space="0" w:color="auto"/>
              <w:right w:val="single" w:sz="4" w:space="0" w:color="auto"/>
            </w:tcBorders>
            <w:shd w:val="clear" w:color="auto" w:fill="auto"/>
            <w:noWrap/>
            <w:vAlign w:val="center"/>
            <w:hideMark/>
          </w:tcPr>
          <w:p w14:paraId="44374127"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250 000</w:t>
            </w:r>
          </w:p>
        </w:tc>
        <w:tc>
          <w:tcPr>
            <w:tcW w:w="880" w:type="dxa"/>
            <w:tcBorders>
              <w:top w:val="nil"/>
              <w:left w:val="nil"/>
              <w:bottom w:val="single" w:sz="4" w:space="0" w:color="auto"/>
              <w:right w:val="single" w:sz="4" w:space="0" w:color="auto"/>
            </w:tcBorders>
            <w:shd w:val="clear" w:color="auto" w:fill="auto"/>
            <w:noWrap/>
            <w:vAlign w:val="center"/>
            <w:hideMark/>
          </w:tcPr>
          <w:p w14:paraId="16CB48CA"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200 000</w:t>
            </w:r>
          </w:p>
        </w:tc>
        <w:tc>
          <w:tcPr>
            <w:tcW w:w="880" w:type="dxa"/>
            <w:tcBorders>
              <w:top w:val="nil"/>
              <w:left w:val="nil"/>
              <w:bottom w:val="single" w:sz="4" w:space="0" w:color="auto"/>
              <w:right w:val="single" w:sz="4" w:space="0" w:color="auto"/>
            </w:tcBorders>
            <w:shd w:val="clear" w:color="auto" w:fill="auto"/>
            <w:noWrap/>
            <w:vAlign w:val="center"/>
            <w:hideMark/>
          </w:tcPr>
          <w:p w14:paraId="0FB43C23"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250 000</w:t>
            </w:r>
          </w:p>
        </w:tc>
        <w:tc>
          <w:tcPr>
            <w:tcW w:w="880" w:type="dxa"/>
            <w:tcBorders>
              <w:top w:val="nil"/>
              <w:left w:val="nil"/>
              <w:bottom w:val="single" w:sz="4" w:space="0" w:color="auto"/>
              <w:right w:val="single" w:sz="4" w:space="0" w:color="auto"/>
            </w:tcBorders>
            <w:shd w:val="clear" w:color="auto" w:fill="auto"/>
            <w:noWrap/>
            <w:vAlign w:val="center"/>
            <w:hideMark/>
          </w:tcPr>
          <w:p w14:paraId="1073BA86"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250 000</w:t>
            </w:r>
          </w:p>
        </w:tc>
      </w:tr>
      <w:tr w:rsidR="006A2C7F" w:rsidRPr="006A2C7F" w14:paraId="5ADFCD11" w14:textId="77777777" w:rsidTr="006A2C7F">
        <w:trPr>
          <w:trHeight w:val="300"/>
          <w:jc w:val="center"/>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7433C9B3"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83 960</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01CDE0A0"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 </w:t>
            </w:r>
          </w:p>
        </w:tc>
        <w:tc>
          <w:tcPr>
            <w:tcW w:w="880" w:type="dxa"/>
            <w:tcBorders>
              <w:top w:val="nil"/>
              <w:left w:val="nil"/>
              <w:bottom w:val="single" w:sz="4" w:space="0" w:color="auto"/>
              <w:right w:val="single" w:sz="4" w:space="0" w:color="auto"/>
            </w:tcBorders>
            <w:shd w:val="clear" w:color="auto" w:fill="auto"/>
            <w:noWrap/>
            <w:vAlign w:val="center"/>
            <w:hideMark/>
          </w:tcPr>
          <w:p w14:paraId="522F12B2"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 </w:t>
            </w:r>
          </w:p>
        </w:tc>
        <w:tc>
          <w:tcPr>
            <w:tcW w:w="880" w:type="dxa"/>
            <w:tcBorders>
              <w:top w:val="nil"/>
              <w:left w:val="nil"/>
              <w:bottom w:val="single" w:sz="4" w:space="0" w:color="auto"/>
              <w:right w:val="single" w:sz="4" w:space="0" w:color="auto"/>
            </w:tcBorders>
            <w:shd w:val="clear" w:color="auto" w:fill="auto"/>
            <w:vAlign w:val="center"/>
            <w:hideMark/>
          </w:tcPr>
          <w:p w14:paraId="72ED15D3"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5 000</w:t>
            </w:r>
          </w:p>
        </w:tc>
        <w:tc>
          <w:tcPr>
            <w:tcW w:w="1060" w:type="dxa"/>
            <w:tcBorders>
              <w:top w:val="nil"/>
              <w:left w:val="nil"/>
              <w:bottom w:val="single" w:sz="4" w:space="0" w:color="auto"/>
              <w:right w:val="single" w:sz="4" w:space="0" w:color="auto"/>
            </w:tcBorders>
            <w:shd w:val="clear" w:color="auto" w:fill="auto"/>
            <w:noWrap/>
            <w:vAlign w:val="center"/>
            <w:hideMark/>
          </w:tcPr>
          <w:p w14:paraId="0C6B245C"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 </w:t>
            </w:r>
          </w:p>
        </w:tc>
        <w:tc>
          <w:tcPr>
            <w:tcW w:w="880" w:type="dxa"/>
            <w:tcBorders>
              <w:top w:val="nil"/>
              <w:left w:val="nil"/>
              <w:bottom w:val="single" w:sz="4" w:space="0" w:color="auto"/>
              <w:right w:val="single" w:sz="4" w:space="0" w:color="auto"/>
            </w:tcBorders>
            <w:shd w:val="clear" w:color="auto" w:fill="auto"/>
            <w:noWrap/>
            <w:vAlign w:val="center"/>
            <w:hideMark/>
          </w:tcPr>
          <w:p w14:paraId="055E95B2"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 </w:t>
            </w:r>
          </w:p>
        </w:tc>
        <w:tc>
          <w:tcPr>
            <w:tcW w:w="880" w:type="dxa"/>
            <w:tcBorders>
              <w:top w:val="nil"/>
              <w:left w:val="nil"/>
              <w:bottom w:val="single" w:sz="4" w:space="0" w:color="auto"/>
              <w:right w:val="single" w:sz="4" w:space="0" w:color="auto"/>
            </w:tcBorders>
            <w:shd w:val="clear" w:color="auto" w:fill="auto"/>
            <w:noWrap/>
            <w:vAlign w:val="center"/>
            <w:hideMark/>
          </w:tcPr>
          <w:p w14:paraId="18A190F4"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 </w:t>
            </w:r>
          </w:p>
        </w:tc>
        <w:tc>
          <w:tcPr>
            <w:tcW w:w="880" w:type="dxa"/>
            <w:tcBorders>
              <w:top w:val="nil"/>
              <w:left w:val="nil"/>
              <w:bottom w:val="single" w:sz="4" w:space="0" w:color="auto"/>
              <w:right w:val="single" w:sz="4" w:space="0" w:color="auto"/>
            </w:tcBorders>
            <w:shd w:val="clear" w:color="auto" w:fill="auto"/>
            <w:noWrap/>
            <w:vAlign w:val="center"/>
            <w:hideMark/>
          </w:tcPr>
          <w:p w14:paraId="09429877"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 </w:t>
            </w:r>
          </w:p>
        </w:tc>
      </w:tr>
      <w:tr w:rsidR="006A2C7F" w:rsidRPr="006A2C7F" w14:paraId="20FCAF80" w14:textId="77777777" w:rsidTr="006A2C7F">
        <w:trPr>
          <w:trHeight w:val="300"/>
          <w:jc w:val="center"/>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56CAFC16"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 </w:t>
            </w:r>
          </w:p>
        </w:tc>
        <w:tc>
          <w:tcPr>
            <w:tcW w:w="880" w:type="dxa"/>
            <w:tcBorders>
              <w:top w:val="nil"/>
              <w:left w:val="nil"/>
              <w:bottom w:val="single" w:sz="4" w:space="0" w:color="auto"/>
              <w:right w:val="single" w:sz="4" w:space="0" w:color="auto"/>
            </w:tcBorders>
            <w:shd w:val="clear" w:color="auto" w:fill="auto"/>
            <w:vAlign w:val="center"/>
            <w:hideMark/>
          </w:tcPr>
          <w:p w14:paraId="4435BBF2"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 </w:t>
            </w:r>
          </w:p>
        </w:tc>
        <w:tc>
          <w:tcPr>
            <w:tcW w:w="880" w:type="dxa"/>
            <w:tcBorders>
              <w:top w:val="nil"/>
              <w:left w:val="nil"/>
              <w:bottom w:val="single" w:sz="4" w:space="0" w:color="auto"/>
              <w:right w:val="single" w:sz="4" w:space="0" w:color="auto"/>
            </w:tcBorders>
            <w:shd w:val="clear" w:color="auto" w:fill="auto"/>
            <w:noWrap/>
            <w:vAlign w:val="center"/>
            <w:hideMark/>
          </w:tcPr>
          <w:p w14:paraId="5C781897"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 </w:t>
            </w:r>
          </w:p>
        </w:tc>
        <w:tc>
          <w:tcPr>
            <w:tcW w:w="880" w:type="dxa"/>
            <w:tcBorders>
              <w:top w:val="nil"/>
              <w:left w:val="nil"/>
              <w:bottom w:val="single" w:sz="4" w:space="0" w:color="auto"/>
              <w:right w:val="single" w:sz="4" w:space="0" w:color="auto"/>
            </w:tcBorders>
            <w:shd w:val="clear" w:color="auto" w:fill="auto"/>
            <w:vAlign w:val="center"/>
            <w:hideMark/>
          </w:tcPr>
          <w:p w14:paraId="0654455B"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 </w:t>
            </w:r>
          </w:p>
        </w:tc>
        <w:tc>
          <w:tcPr>
            <w:tcW w:w="1060" w:type="dxa"/>
            <w:tcBorders>
              <w:top w:val="nil"/>
              <w:left w:val="nil"/>
              <w:bottom w:val="single" w:sz="4" w:space="0" w:color="auto"/>
              <w:right w:val="single" w:sz="4" w:space="0" w:color="auto"/>
            </w:tcBorders>
            <w:shd w:val="clear" w:color="auto" w:fill="auto"/>
            <w:noWrap/>
            <w:vAlign w:val="center"/>
            <w:hideMark/>
          </w:tcPr>
          <w:p w14:paraId="69F56822"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 </w:t>
            </w:r>
          </w:p>
        </w:tc>
        <w:tc>
          <w:tcPr>
            <w:tcW w:w="880" w:type="dxa"/>
            <w:tcBorders>
              <w:top w:val="nil"/>
              <w:left w:val="nil"/>
              <w:bottom w:val="single" w:sz="4" w:space="0" w:color="auto"/>
              <w:right w:val="single" w:sz="4" w:space="0" w:color="auto"/>
            </w:tcBorders>
            <w:shd w:val="clear" w:color="auto" w:fill="auto"/>
            <w:noWrap/>
            <w:vAlign w:val="center"/>
            <w:hideMark/>
          </w:tcPr>
          <w:p w14:paraId="06A8C369"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 </w:t>
            </w:r>
          </w:p>
        </w:tc>
        <w:tc>
          <w:tcPr>
            <w:tcW w:w="880" w:type="dxa"/>
            <w:tcBorders>
              <w:top w:val="nil"/>
              <w:left w:val="nil"/>
              <w:bottom w:val="single" w:sz="4" w:space="0" w:color="auto"/>
              <w:right w:val="single" w:sz="4" w:space="0" w:color="auto"/>
            </w:tcBorders>
            <w:shd w:val="clear" w:color="auto" w:fill="auto"/>
            <w:noWrap/>
            <w:vAlign w:val="center"/>
            <w:hideMark/>
          </w:tcPr>
          <w:p w14:paraId="135D4B92"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 </w:t>
            </w:r>
          </w:p>
        </w:tc>
        <w:tc>
          <w:tcPr>
            <w:tcW w:w="880" w:type="dxa"/>
            <w:tcBorders>
              <w:top w:val="nil"/>
              <w:left w:val="nil"/>
              <w:bottom w:val="single" w:sz="4" w:space="0" w:color="auto"/>
              <w:right w:val="single" w:sz="4" w:space="0" w:color="auto"/>
            </w:tcBorders>
            <w:shd w:val="clear" w:color="auto" w:fill="auto"/>
            <w:noWrap/>
            <w:vAlign w:val="center"/>
            <w:hideMark/>
          </w:tcPr>
          <w:p w14:paraId="7D28CAE5"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 </w:t>
            </w:r>
          </w:p>
        </w:tc>
      </w:tr>
      <w:tr w:rsidR="006A2C7F" w:rsidRPr="006A2C7F" w14:paraId="65209245" w14:textId="77777777" w:rsidTr="006A2C7F">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8E5822A" w14:textId="77777777" w:rsidR="006A2C7F" w:rsidRPr="006A2C7F" w:rsidRDefault="006A2C7F" w:rsidP="006A2C7F">
            <w:pPr>
              <w:jc w:val="left"/>
              <w:rPr>
                <w:rFonts w:ascii="Calibri" w:eastAsia="Times New Roman" w:hAnsi="Calibri" w:cs="Times New Roman"/>
                <w:color w:val="000000"/>
                <w:lang w:eastAsia="sk-SK"/>
              </w:rPr>
            </w:pPr>
            <w:r w:rsidRPr="006A2C7F">
              <w:rPr>
                <w:rFonts w:ascii="Calibri" w:eastAsia="Times New Roman" w:hAnsi="Calibri" w:cs="Times New Roman"/>
                <w:color w:val="000000"/>
                <w:sz w:val="22"/>
                <w:lang w:eastAsia="sk-SK"/>
              </w:rPr>
              <w:t> </w:t>
            </w:r>
          </w:p>
        </w:tc>
        <w:tc>
          <w:tcPr>
            <w:tcW w:w="880" w:type="dxa"/>
            <w:tcBorders>
              <w:top w:val="nil"/>
              <w:left w:val="nil"/>
              <w:bottom w:val="single" w:sz="4" w:space="0" w:color="auto"/>
              <w:right w:val="single" w:sz="4" w:space="0" w:color="auto"/>
            </w:tcBorders>
            <w:shd w:val="clear" w:color="auto" w:fill="auto"/>
            <w:noWrap/>
            <w:vAlign w:val="center"/>
            <w:hideMark/>
          </w:tcPr>
          <w:p w14:paraId="37BF55BB" w14:textId="77777777" w:rsidR="006A2C7F" w:rsidRPr="006A2C7F" w:rsidRDefault="006A2C7F" w:rsidP="006A2C7F">
            <w:pPr>
              <w:jc w:val="center"/>
              <w:rPr>
                <w:rFonts w:ascii="Calibri" w:eastAsia="Times New Roman" w:hAnsi="Calibri" w:cs="Times New Roman"/>
                <w:color w:val="000000"/>
                <w:lang w:eastAsia="sk-SK"/>
              </w:rPr>
            </w:pPr>
            <w:r w:rsidRPr="006A2C7F">
              <w:rPr>
                <w:rFonts w:ascii="Calibri" w:eastAsia="Times New Roman" w:hAnsi="Calibri" w:cs="Times New Roman"/>
                <w:color w:val="000000"/>
                <w:sz w:val="22"/>
                <w:lang w:eastAsia="sk-SK"/>
              </w:rPr>
              <w:t> </w:t>
            </w:r>
          </w:p>
        </w:tc>
        <w:tc>
          <w:tcPr>
            <w:tcW w:w="880" w:type="dxa"/>
            <w:tcBorders>
              <w:top w:val="nil"/>
              <w:left w:val="nil"/>
              <w:bottom w:val="single" w:sz="4" w:space="0" w:color="auto"/>
              <w:right w:val="single" w:sz="4" w:space="0" w:color="auto"/>
            </w:tcBorders>
            <w:shd w:val="clear" w:color="auto" w:fill="auto"/>
            <w:noWrap/>
            <w:vAlign w:val="center"/>
            <w:hideMark/>
          </w:tcPr>
          <w:p w14:paraId="4248C3EB"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 </w:t>
            </w:r>
          </w:p>
        </w:tc>
        <w:tc>
          <w:tcPr>
            <w:tcW w:w="880" w:type="dxa"/>
            <w:tcBorders>
              <w:top w:val="nil"/>
              <w:left w:val="nil"/>
              <w:bottom w:val="single" w:sz="4" w:space="0" w:color="auto"/>
              <w:right w:val="single" w:sz="4" w:space="0" w:color="auto"/>
            </w:tcBorders>
            <w:shd w:val="clear" w:color="auto" w:fill="auto"/>
            <w:vAlign w:val="center"/>
            <w:hideMark/>
          </w:tcPr>
          <w:p w14:paraId="7C90F82B"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 </w:t>
            </w:r>
          </w:p>
        </w:tc>
        <w:tc>
          <w:tcPr>
            <w:tcW w:w="1060" w:type="dxa"/>
            <w:tcBorders>
              <w:top w:val="nil"/>
              <w:left w:val="nil"/>
              <w:bottom w:val="single" w:sz="4" w:space="0" w:color="auto"/>
              <w:right w:val="single" w:sz="4" w:space="0" w:color="auto"/>
            </w:tcBorders>
            <w:shd w:val="clear" w:color="auto" w:fill="auto"/>
            <w:noWrap/>
            <w:vAlign w:val="center"/>
            <w:hideMark/>
          </w:tcPr>
          <w:p w14:paraId="608D75BE"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 </w:t>
            </w:r>
          </w:p>
        </w:tc>
        <w:tc>
          <w:tcPr>
            <w:tcW w:w="880" w:type="dxa"/>
            <w:tcBorders>
              <w:top w:val="nil"/>
              <w:left w:val="nil"/>
              <w:bottom w:val="single" w:sz="4" w:space="0" w:color="auto"/>
              <w:right w:val="single" w:sz="4" w:space="0" w:color="auto"/>
            </w:tcBorders>
            <w:shd w:val="clear" w:color="auto" w:fill="auto"/>
            <w:noWrap/>
            <w:vAlign w:val="center"/>
            <w:hideMark/>
          </w:tcPr>
          <w:p w14:paraId="2DEAD80F"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 </w:t>
            </w:r>
          </w:p>
        </w:tc>
        <w:tc>
          <w:tcPr>
            <w:tcW w:w="880" w:type="dxa"/>
            <w:tcBorders>
              <w:top w:val="nil"/>
              <w:left w:val="nil"/>
              <w:bottom w:val="single" w:sz="4" w:space="0" w:color="auto"/>
              <w:right w:val="single" w:sz="4" w:space="0" w:color="auto"/>
            </w:tcBorders>
            <w:shd w:val="clear" w:color="auto" w:fill="auto"/>
            <w:noWrap/>
            <w:vAlign w:val="center"/>
            <w:hideMark/>
          </w:tcPr>
          <w:p w14:paraId="256F8FB7"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 </w:t>
            </w:r>
          </w:p>
        </w:tc>
        <w:tc>
          <w:tcPr>
            <w:tcW w:w="880" w:type="dxa"/>
            <w:tcBorders>
              <w:top w:val="nil"/>
              <w:left w:val="nil"/>
              <w:bottom w:val="single" w:sz="4" w:space="0" w:color="auto"/>
              <w:right w:val="single" w:sz="4" w:space="0" w:color="auto"/>
            </w:tcBorders>
            <w:shd w:val="clear" w:color="auto" w:fill="auto"/>
            <w:noWrap/>
            <w:vAlign w:val="center"/>
            <w:hideMark/>
          </w:tcPr>
          <w:p w14:paraId="43E93845"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 </w:t>
            </w:r>
          </w:p>
        </w:tc>
      </w:tr>
      <w:tr w:rsidR="006A2C7F" w:rsidRPr="006A2C7F" w14:paraId="1A95C563" w14:textId="77777777" w:rsidTr="006A2C7F">
        <w:trPr>
          <w:trHeight w:val="300"/>
          <w:jc w:val="center"/>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2D984DCA"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 </w:t>
            </w:r>
          </w:p>
        </w:tc>
        <w:tc>
          <w:tcPr>
            <w:tcW w:w="880" w:type="dxa"/>
            <w:tcBorders>
              <w:top w:val="nil"/>
              <w:left w:val="nil"/>
              <w:bottom w:val="single" w:sz="4" w:space="0" w:color="auto"/>
              <w:right w:val="single" w:sz="4" w:space="0" w:color="auto"/>
            </w:tcBorders>
            <w:shd w:val="clear" w:color="auto" w:fill="auto"/>
            <w:noWrap/>
            <w:vAlign w:val="center"/>
            <w:hideMark/>
          </w:tcPr>
          <w:p w14:paraId="46ED075D" w14:textId="77777777" w:rsidR="006A2C7F" w:rsidRPr="006A2C7F" w:rsidRDefault="006A2C7F" w:rsidP="006A2C7F">
            <w:pPr>
              <w:jc w:val="center"/>
              <w:rPr>
                <w:rFonts w:ascii="Calibri" w:eastAsia="Times New Roman" w:hAnsi="Calibri" w:cs="Times New Roman"/>
                <w:color w:val="000000"/>
                <w:lang w:eastAsia="sk-SK"/>
              </w:rPr>
            </w:pPr>
            <w:r w:rsidRPr="006A2C7F">
              <w:rPr>
                <w:rFonts w:ascii="Calibri" w:eastAsia="Times New Roman" w:hAnsi="Calibri" w:cs="Times New Roman"/>
                <w:color w:val="000000"/>
                <w:sz w:val="22"/>
                <w:lang w:eastAsia="sk-SK"/>
              </w:rPr>
              <w:t> </w:t>
            </w:r>
          </w:p>
        </w:tc>
        <w:tc>
          <w:tcPr>
            <w:tcW w:w="880" w:type="dxa"/>
            <w:tcBorders>
              <w:top w:val="nil"/>
              <w:left w:val="nil"/>
              <w:bottom w:val="single" w:sz="4" w:space="0" w:color="auto"/>
              <w:right w:val="single" w:sz="4" w:space="0" w:color="auto"/>
            </w:tcBorders>
            <w:shd w:val="clear" w:color="auto" w:fill="auto"/>
            <w:noWrap/>
            <w:vAlign w:val="center"/>
            <w:hideMark/>
          </w:tcPr>
          <w:p w14:paraId="0E40517B"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 </w:t>
            </w:r>
          </w:p>
        </w:tc>
        <w:tc>
          <w:tcPr>
            <w:tcW w:w="880" w:type="dxa"/>
            <w:tcBorders>
              <w:top w:val="nil"/>
              <w:left w:val="nil"/>
              <w:bottom w:val="single" w:sz="4" w:space="0" w:color="auto"/>
              <w:right w:val="single" w:sz="4" w:space="0" w:color="auto"/>
            </w:tcBorders>
            <w:shd w:val="clear" w:color="auto" w:fill="auto"/>
            <w:vAlign w:val="center"/>
            <w:hideMark/>
          </w:tcPr>
          <w:p w14:paraId="5482953A"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 </w:t>
            </w:r>
          </w:p>
        </w:tc>
        <w:tc>
          <w:tcPr>
            <w:tcW w:w="1060" w:type="dxa"/>
            <w:tcBorders>
              <w:top w:val="nil"/>
              <w:left w:val="nil"/>
              <w:bottom w:val="single" w:sz="4" w:space="0" w:color="auto"/>
              <w:right w:val="single" w:sz="4" w:space="0" w:color="auto"/>
            </w:tcBorders>
            <w:shd w:val="clear" w:color="auto" w:fill="auto"/>
            <w:noWrap/>
            <w:vAlign w:val="center"/>
            <w:hideMark/>
          </w:tcPr>
          <w:p w14:paraId="30A3BF18"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 </w:t>
            </w:r>
          </w:p>
        </w:tc>
        <w:tc>
          <w:tcPr>
            <w:tcW w:w="880" w:type="dxa"/>
            <w:tcBorders>
              <w:top w:val="nil"/>
              <w:left w:val="nil"/>
              <w:bottom w:val="single" w:sz="4" w:space="0" w:color="auto"/>
              <w:right w:val="single" w:sz="4" w:space="0" w:color="auto"/>
            </w:tcBorders>
            <w:shd w:val="clear" w:color="auto" w:fill="auto"/>
            <w:noWrap/>
            <w:vAlign w:val="center"/>
            <w:hideMark/>
          </w:tcPr>
          <w:p w14:paraId="14E6BA36"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 </w:t>
            </w:r>
          </w:p>
        </w:tc>
        <w:tc>
          <w:tcPr>
            <w:tcW w:w="880" w:type="dxa"/>
            <w:tcBorders>
              <w:top w:val="nil"/>
              <w:left w:val="nil"/>
              <w:bottom w:val="single" w:sz="4" w:space="0" w:color="auto"/>
              <w:right w:val="single" w:sz="4" w:space="0" w:color="auto"/>
            </w:tcBorders>
            <w:shd w:val="clear" w:color="auto" w:fill="auto"/>
            <w:noWrap/>
            <w:vAlign w:val="center"/>
            <w:hideMark/>
          </w:tcPr>
          <w:p w14:paraId="72826FD2"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 </w:t>
            </w:r>
          </w:p>
        </w:tc>
        <w:tc>
          <w:tcPr>
            <w:tcW w:w="880" w:type="dxa"/>
            <w:tcBorders>
              <w:top w:val="nil"/>
              <w:left w:val="nil"/>
              <w:bottom w:val="single" w:sz="4" w:space="0" w:color="auto"/>
              <w:right w:val="single" w:sz="4" w:space="0" w:color="auto"/>
            </w:tcBorders>
            <w:shd w:val="clear" w:color="auto" w:fill="auto"/>
            <w:noWrap/>
            <w:vAlign w:val="center"/>
            <w:hideMark/>
          </w:tcPr>
          <w:p w14:paraId="1108D310"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 </w:t>
            </w:r>
          </w:p>
        </w:tc>
      </w:tr>
      <w:tr w:rsidR="006A2C7F" w:rsidRPr="006A2C7F" w14:paraId="51FA3BF0" w14:textId="77777777" w:rsidTr="006A2C7F">
        <w:trPr>
          <w:trHeight w:val="300"/>
          <w:jc w:val="center"/>
        </w:trPr>
        <w:tc>
          <w:tcPr>
            <w:tcW w:w="880" w:type="dxa"/>
            <w:tcBorders>
              <w:top w:val="nil"/>
              <w:left w:val="single" w:sz="4" w:space="0" w:color="auto"/>
              <w:bottom w:val="single" w:sz="4" w:space="0" w:color="auto"/>
              <w:right w:val="single" w:sz="4" w:space="0" w:color="auto"/>
            </w:tcBorders>
            <w:shd w:val="clear" w:color="000000" w:fill="E0A790"/>
            <w:noWrap/>
            <w:vAlign w:val="center"/>
            <w:hideMark/>
          </w:tcPr>
          <w:p w14:paraId="7EC21FC2"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203 960</w:t>
            </w:r>
          </w:p>
        </w:tc>
        <w:tc>
          <w:tcPr>
            <w:tcW w:w="880" w:type="dxa"/>
            <w:tcBorders>
              <w:top w:val="nil"/>
              <w:left w:val="nil"/>
              <w:bottom w:val="single" w:sz="4" w:space="0" w:color="auto"/>
              <w:right w:val="single" w:sz="4" w:space="0" w:color="auto"/>
            </w:tcBorders>
            <w:shd w:val="clear" w:color="000000" w:fill="E0A790"/>
            <w:noWrap/>
            <w:vAlign w:val="center"/>
            <w:hideMark/>
          </w:tcPr>
          <w:p w14:paraId="7849498A"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74 314</w:t>
            </w:r>
          </w:p>
        </w:tc>
        <w:tc>
          <w:tcPr>
            <w:tcW w:w="880" w:type="dxa"/>
            <w:tcBorders>
              <w:top w:val="nil"/>
              <w:left w:val="nil"/>
              <w:bottom w:val="single" w:sz="4" w:space="0" w:color="auto"/>
              <w:right w:val="single" w:sz="4" w:space="0" w:color="auto"/>
            </w:tcBorders>
            <w:shd w:val="clear" w:color="000000" w:fill="E0A790"/>
            <w:noWrap/>
            <w:vAlign w:val="center"/>
            <w:hideMark/>
          </w:tcPr>
          <w:p w14:paraId="2E971AE9"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15 000</w:t>
            </w:r>
          </w:p>
        </w:tc>
        <w:tc>
          <w:tcPr>
            <w:tcW w:w="880" w:type="dxa"/>
            <w:tcBorders>
              <w:top w:val="nil"/>
              <w:left w:val="nil"/>
              <w:bottom w:val="single" w:sz="4" w:space="0" w:color="auto"/>
              <w:right w:val="single" w:sz="4" w:space="0" w:color="auto"/>
            </w:tcBorders>
            <w:shd w:val="clear" w:color="000000" w:fill="E0A790"/>
            <w:noWrap/>
            <w:vAlign w:val="center"/>
            <w:hideMark/>
          </w:tcPr>
          <w:p w14:paraId="75F02625"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9 500</w:t>
            </w:r>
          </w:p>
        </w:tc>
        <w:tc>
          <w:tcPr>
            <w:tcW w:w="1060" w:type="dxa"/>
            <w:tcBorders>
              <w:top w:val="nil"/>
              <w:left w:val="nil"/>
              <w:bottom w:val="single" w:sz="4" w:space="0" w:color="auto"/>
              <w:right w:val="single" w:sz="4" w:space="0" w:color="auto"/>
            </w:tcBorders>
            <w:shd w:val="clear" w:color="000000" w:fill="E0A790"/>
            <w:noWrap/>
            <w:vAlign w:val="center"/>
            <w:hideMark/>
          </w:tcPr>
          <w:p w14:paraId="18F460EA"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250 000</w:t>
            </w:r>
          </w:p>
        </w:tc>
        <w:tc>
          <w:tcPr>
            <w:tcW w:w="880" w:type="dxa"/>
            <w:tcBorders>
              <w:top w:val="nil"/>
              <w:left w:val="nil"/>
              <w:bottom w:val="single" w:sz="4" w:space="0" w:color="auto"/>
              <w:right w:val="single" w:sz="4" w:space="0" w:color="auto"/>
            </w:tcBorders>
            <w:shd w:val="clear" w:color="000000" w:fill="E0A790"/>
            <w:noWrap/>
            <w:vAlign w:val="center"/>
            <w:hideMark/>
          </w:tcPr>
          <w:p w14:paraId="7236B411"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200 000</w:t>
            </w:r>
          </w:p>
        </w:tc>
        <w:tc>
          <w:tcPr>
            <w:tcW w:w="880" w:type="dxa"/>
            <w:tcBorders>
              <w:top w:val="nil"/>
              <w:left w:val="nil"/>
              <w:bottom w:val="single" w:sz="4" w:space="0" w:color="auto"/>
              <w:right w:val="single" w:sz="4" w:space="0" w:color="auto"/>
            </w:tcBorders>
            <w:shd w:val="clear" w:color="000000" w:fill="E0A790"/>
            <w:noWrap/>
            <w:vAlign w:val="center"/>
            <w:hideMark/>
          </w:tcPr>
          <w:p w14:paraId="37A6DFD2"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250 000</w:t>
            </w:r>
          </w:p>
        </w:tc>
        <w:tc>
          <w:tcPr>
            <w:tcW w:w="880" w:type="dxa"/>
            <w:tcBorders>
              <w:top w:val="nil"/>
              <w:left w:val="nil"/>
              <w:bottom w:val="single" w:sz="4" w:space="0" w:color="auto"/>
              <w:right w:val="single" w:sz="4" w:space="0" w:color="auto"/>
            </w:tcBorders>
            <w:shd w:val="clear" w:color="000000" w:fill="E0A790"/>
            <w:noWrap/>
            <w:vAlign w:val="center"/>
            <w:hideMark/>
          </w:tcPr>
          <w:p w14:paraId="17E547A5" w14:textId="77777777" w:rsidR="006A2C7F" w:rsidRPr="006A2C7F" w:rsidRDefault="006A2C7F" w:rsidP="006A2C7F">
            <w:pPr>
              <w:jc w:val="center"/>
              <w:rPr>
                <w:rFonts w:ascii="Arial" w:eastAsia="Times New Roman" w:hAnsi="Arial" w:cs="Arial"/>
                <w:color w:val="000000"/>
                <w:sz w:val="20"/>
                <w:szCs w:val="20"/>
                <w:lang w:eastAsia="sk-SK"/>
              </w:rPr>
            </w:pPr>
            <w:r w:rsidRPr="006A2C7F">
              <w:rPr>
                <w:rFonts w:ascii="Arial" w:eastAsia="Times New Roman" w:hAnsi="Arial" w:cs="Arial"/>
                <w:color w:val="000000"/>
                <w:sz w:val="20"/>
                <w:szCs w:val="20"/>
                <w:lang w:eastAsia="sk-SK"/>
              </w:rPr>
              <w:t>250 000</w:t>
            </w:r>
          </w:p>
        </w:tc>
      </w:tr>
    </w:tbl>
    <w:p w14:paraId="07DA4C78" w14:textId="77777777" w:rsidR="00E636C1" w:rsidRPr="006A2C7F" w:rsidRDefault="00E636C1" w:rsidP="006A2C7F">
      <w:pPr>
        <w:spacing w:line="276" w:lineRule="auto"/>
        <w:ind w:left="851"/>
      </w:pPr>
      <w:r w:rsidRPr="006A2C7F">
        <w:t xml:space="preserve"> </w:t>
      </w:r>
      <w:r w:rsidR="006A2C7F" w:rsidRPr="006A2C7F">
        <w:t xml:space="preserve">Zdroj: vlastné spracovanie </w:t>
      </w:r>
    </w:p>
    <w:p w14:paraId="5CB448BF" w14:textId="77777777" w:rsidR="006A2C7F" w:rsidRPr="00096A0E" w:rsidRDefault="006A2C7F" w:rsidP="006A2C7F">
      <w:pPr>
        <w:spacing w:line="276" w:lineRule="auto"/>
        <w:ind w:left="851"/>
        <w:rPr>
          <w:color w:val="943634" w:themeColor="accent2" w:themeShade="BF"/>
        </w:rPr>
      </w:pPr>
    </w:p>
    <w:p w14:paraId="0B57A739" w14:textId="77777777" w:rsidR="00E636C1" w:rsidRPr="006A2C7F" w:rsidRDefault="00E636C1" w:rsidP="00E636C1">
      <w:pPr>
        <w:spacing w:line="276" w:lineRule="auto"/>
      </w:pPr>
      <w:r w:rsidRPr="006A2C7F">
        <w:t xml:space="preserve">Celkové náklady na všetky projektové zámery obce predstavujú </w:t>
      </w:r>
      <w:r w:rsidR="006A2C7F" w:rsidRPr="006A2C7F">
        <w:t>1 252 770</w:t>
      </w:r>
      <w:r w:rsidRPr="006A2C7F">
        <w:t>,-€.</w:t>
      </w:r>
    </w:p>
    <w:p w14:paraId="3CB6F566" w14:textId="77777777" w:rsidR="00E636C1" w:rsidRPr="006A2C7F" w:rsidRDefault="00E636C1" w:rsidP="00E636C1">
      <w:pPr>
        <w:spacing w:line="276" w:lineRule="auto"/>
      </w:pPr>
      <w:r w:rsidRPr="006A2C7F">
        <w:t xml:space="preserve">Pri predpokladanom 5% spolufinancovaní bude obec potrebovať na všetky projekty vlastné finančné prostriedky v sume </w:t>
      </w:r>
      <w:r w:rsidR="006A2C7F" w:rsidRPr="006A2C7F">
        <w:t>68 725</w:t>
      </w:r>
      <w:r w:rsidRPr="006A2C7F">
        <w:t>,-€.</w:t>
      </w:r>
    </w:p>
    <w:p w14:paraId="51F10CAA" w14:textId="77777777" w:rsidR="00E636C1" w:rsidRPr="006A2C7F" w:rsidRDefault="00E636C1" w:rsidP="00E636C1">
      <w:pPr>
        <w:spacing w:line="276" w:lineRule="auto"/>
      </w:pPr>
      <w:r w:rsidRPr="006A2C7F">
        <w:t>Predpoklad je iba hypotetický, nakoľko nie všetky projekty sa budú realizovať a nie všetky budú s </w:t>
      </w:r>
      <w:proofErr w:type="spellStart"/>
      <w:r w:rsidRPr="006A2C7F">
        <w:t>kofinancovaním</w:t>
      </w:r>
      <w:proofErr w:type="spellEnd"/>
      <w:r w:rsidRPr="006A2C7F">
        <w:t xml:space="preserve"> 5%. Pre priblíženie stavu je však predpoklad čísiel optimalizovaný a blíži sa s vysokou pravdepodobnosťou k realite.</w:t>
      </w:r>
    </w:p>
    <w:p w14:paraId="277FC1F5" w14:textId="77777777" w:rsidR="00E636C1" w:rsidRPr="00096A0E" w:rsidRDefault="00E636C1" w:rsidP="00E636C1">
      <w:pPr>
        <w:spacing w:line="276" w:lineRule="auto"/>
        <w:rPr>
          <w:color w:val="943634" w:themeColor="accent2" w:themeShade="BF"/>
        </w:rPr>
      </w:pPr>
    </w:p>
    <w:p w14:paraId="6B409291" w14:textId="77777777" w:rsidR="00E636C1" w:rsidRPr="006A2C7F" w:rsidRDefault="00E636C1" w:rsidP="00E636C1">
      <w:pPr>
        <w:spacing w:line="276" w:lineRule="auto"/>
      </w:pPr>
      <w:r w:rsidRPr="00096A0E">
        <w:rPr>
          <w:color w:val="943634" w:themeColor="accent2" w:themeShade="BF"/>
        </w:rPr>
        <w:t xml:space="preserve">          </w:t>
      </w:r>
      <w:r w:rsidRPr="006A2C7F">
        <w:t>Rozloženie projektových nákladov na jednotlivé roky reprezentuje nasledovný graf:</w:t>
      </w:r>
    </w:p>
    <w:p w14:paraId="2743B838" w14:textId="77777777" w:rsidR="00E636C1" w:rsidRPr="00096A0E" w:rsidRDefault="006A2C7F" w:rsidP="00E636C1">
      <w:pPr>
        <w:spacing w:before="120" w:after="120" w:line="276" w:lineRule="auto"/>
        <w:jc w:val="center"/>
        <w:rPr>
          <w:color w:val="943634" w:themeColor="accent2" w:themeShade="BF"/>
        </w:rPr>
      </w:pPr>
      <w:r w:rsidRPr="006A2C7F">
        <w:rPr>
          <w:noProof/>
          <w:color w:val="943634" w:themeColor="accent2" w:themeShade="BF"/>
          <w:lang w:eastAsia="sk-SK"/>
        </w:rPr>
        <w:drawing>
          <wp:inline distT="0" distB="0" distL="0" distR="0" wp14:anchorId="33B263DF" wp14:editId="5DAE1F3A">
            <wp:extent cx="5076885" cy="2311879"/>
            <wp:effectExtent l="19050" t="0" r="28515" b="0"/>
            <wp:docPr id="10"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BFEF36A" w14:textId="77777777" w:rsidR="00E636C1" w:rsidRPr="006A2C7F" w:rsidRDefault="00E636C1" w:rsidP="00E636C1">
      <w:pPr>
        <w:spacing w:after="200" w:line="276" w:lineRule="auto"/>
        <w:rPr>
          <w:sz w:val="28"/>
          <w:szCs w:val="20"/>
          <w:lang w:eastAsia="cs-CZ"/>
        </w:rPr>
      </w:pPr>
      <w:bookmarkStart w:id="112" w:name="_Toc427671795"/>
      <w:r w:rsidRPr="006A2C7F">
        <w:t>V období rokov 201</w:t>
      </w:r>
      <w:r w:rsidR="006A2C7F" w:rsidRPr="006A2C7F">
        <w:t>6–2023</w:t>
      </w:r>
      <w:r w:rsidRPr="006A2C7F">
        <w:t xml:space="preserve"> je rozde</w:t>
      </w:r>
      <w:r w:rsidR="006A2C7F" w:rsidRPr="006A2C7F">
        <w:t xml:space="preserve">lenie investícií obce pomerne </w:t>
      </w:r>
      <w:r w:rsidRPr="006A2C7F">
        <w:t>rovnomerné</w:t>
      </w:r>
      <w:r w:rsidR="006A2C7F" w:rsidRPr="006A2C7F">
        <w:t>, pričom v období rokov 2017 – 2019 sú plánované investície nižšie</w:t>
      </w:r>
      <w:r w:rsidR="006A2C7F">
        <w:t xml:space="preserve"> ako je priemerná hodnota ročných investícií obce Nová Lehota</w:t>
      </w:r>
      <w:r w:rsidR="006A2C7F" w:rsidRPr="006A2C7F">
        <w:t>.</w:t>
      </w:r>
      <w:r w:rsidRPr="006A2C7F">
        <w:t xml:space="preserve"> </w:t>
      </w:r>
    </w:p>
    <w:p w14:paraId="2ECD16C1" w14:textId="77777777" w:rsidR="006A2C7F" w:rsidRDefault="006A2C7F" w:rsidP="009C2D63">
      <w:bookmarkStart w:id="113" w:name="_Toc431196848"/>
      <w:bookmarkStart w:id="114" w:name="_Toc437864329"/>
    </w:p>
    <w:p w14:paraId="0CEEBDA9" w14:textId="77777777" w:rsidR="00E636C1" w:rsidRPr="00096A0E" w:rsidRDefault="00E636C1" w:rsidP="00E636C1">
      <w:pPr>
        <w:pStyle w:val="Nadpis1"/>
      </w:pPr>
      <w:bookmarkStart w:id="115" w:name="_Toc452969935"/>
      <w:r w:rsidRPr="00096A0E">
        <w:lastRenderedPageBreak/>
        <w:t>Záver</w:t>
      </w:r>
      <w:bookmarkEnd w:id="112"/>
      <w:bookmarkEnd w:id="113"/>
      <w:bookmarkEnd w:id="114"/>
      <w:bookmarkEnd w:id="115"/>
    </w:p>
    <w:p w14:paraId="3DEEC42D" w14:textId="77777777" w:rsidR="00E636C1" w:rsidRPr="00096A0E" w:rsidRDefault="00E636C1" w:rsidP="00E636C1">
      <w:pPr>
        <w:spacing w:line="276" w:lineRule="auto"/>
      </w:pPr>
    </w:p>
    <w:p w14:paraId="0BE8CCA4" w14:textId="77777777" w:rsidR="00E636C1" w:rsidRPr="00096A0E" w:rsidRDefault="00E636C1" w:rsidP="00E636C1">
      <w:pPr>
        <w:spacing w:line="276" w:lineRule="auto"/>
      </w:pPr>
      <w:r w:rsidRPr="00096A0E">
        <w:t xml:space="preserve">Program rozvoja obce bol spracovaný </w:t>
      </w:r>
      <w:r w:rsidR="00096A0E" w:rsidRPr="00096A0E">
        <w:t>v prvej</w:t>
      </w:r>
      <w:r w:rsidRPr="00096A0E">
        <w:t xml:space="preserve"> polovici roku </w:t>
      </w:r>
      <w:r w:rsidR="00096A0E" w:rsidRPr="00096A0E">
        <w:t>2016</w:t>
      </w:r>
      <w:r w:rsidRPr="00096A0E">
        <w:t xml:space="preserve"> za spolupráce so starostom obce </w:t>
      </w:r>
      <w:r w:rsidR="00096A0E" w:rsidRPr="00096A0E">
        <w:t>pánom Bohuslavom Plačkom</w:t>
      </w:r>
      <w:r w:rsidRPr="00096A0E">
        <w:t>, ktorému autori ďakujú za ústretový prístup pri poskytovaní podkladov do pripraveného materiálu.</w:t>
      </w:r>
    </w:p>
    <w:p w14:paraId="7CFF5E54" w14:textId="77777777" w:rsidR="00E636C1" w:rsidRPr="00096A0E" w:rsidRDefault="00E636C1" w:rsidP="00E636C1">
      <w:pPr>
        <w:spacing w:line="276" w:lineRule="auto"/>
      </w:pPr>
      <w:r w:rsidRPr="00096A0E">
        <w:t>Programy rozvoja obcí majú slúžiť ako plánovacie strednodobé materiály, podľa ktorých sa bude obec riadiť nasledovné roky. Materiál je otvorený a je možné ho pozmeňovať a upravovať podľa situácie v spoločnosti. Vždy musia byť zmeny schválené obecným zastupiteľstvom. Len zmeny schválené obecným zastupiteľstvom sa stávajú pre obec záväznými.</w:t>
      </w:r>
    </w:p>
    <w:p w14:paraId="6BD2C9E7" w14:textId="77777777" w:rsidR="00E636C1" w:rsidRPr="00096A0E" w:rsidRDefault="00E636C1" w:rsidP="00E636C1">
      <w:pPr>
        <w:spacing w:line="276" w:lineRule="auto"/>
      </w:pPr>
      <w:r w:rsidRPr="00096A0E">
        <w:t xml:space="preserve">Program rozvoja obce </w:t>
      </w:r>
      <w:r w:rsidR="00096A0E" w:rsidRPr="00096A0E">
        <w:t>Nová Lehota</w:t>
      </w:r>
      <w:r w:rsidRPr="00096A0E">
        <w:t xml:space="preserve"> bol vypracovaný do roku 2023 z dvoch dôvodov. Prvý dôvod je ten, že programové obdobie EÚ končí v roku 2020, no podľa pravidla n+3 bude možné projekty dokončiť až do roku 2023. Autori týmto zabezpečujú platnosť strategického dokumentu aj v tomto období. Druhým dôvodom je skutočnosť, že už nábeh programového obdobia EÚ 2014-2020 začína s ročným oneskorením a pripravované dokumenty na Slovensku na čerpanie fondov Európskej únie sú oneskorené a v súčasnej dobe ešte nie sú pripravené ani RIUS ani TURM. Programy rozvoja sú tak jediným v súčasnosti právoplatne prijatým dokumentom, podľa ktorého sa môžu obce a mestá od konca roku 2015 riadiť v súlade so zákonom o podpore regionálneho rozvoja, ktorého novela má č. 309/2014 </w:t>
      </w:r>
      <w:proofErr w:type="spellStart"/>
      <w:r w:rsidRPr="00096A0E">
        <w:t>Z.z</w:t>
      </w:r>
      <w:proofErr w:type="spellEnd"/>
      <w:r w:rsidRPr="00096A0E">
        <w:t>.</w:t>
      </w:r>
    </w:p>
    <w:p w14:paraId="109899D5" w14:textId="77777777" w:rsidR="00E636C1" w:rsidRPr="00096A0E" w:rsidRDefault="00E636C1" w:rsidP="00E636C1">
      <w:pPr>
        <w:spacing w:line="276" w:lineRule="auto"/>
      </w:pPr>
      <w:r w:rsidRPr="00096A0E">
        <w:t xml:space="preserve">Spracovateľ programu rozvoja obce Trenčianska regionálna rozvojová agentúra želá obci </w:t>
      </w:r>
      <w:r w:rsidR="00096A0E" w:rsidRPr="00096A0E">
        <w:t>Nová Lehota</w:t>
      </w:r>
      <w:r w:rsidRPr="00096A0E">
        <w:t xml:space="preserve"> úspešné realizovanie navrhovaných aktivít a dosiahnutie vytýčených cieľov v oblasti skvalitňovania života obyvateľov obce.</w:t>
      </w:r>
    </w:p>
    <w:p w14:paraId="49523E0B" w14:textId="77777777" w:rsidR="00E636C1" w:rsidRPr="00096A0E" w:rsidRDefault="00E636C1" w:rsidP="00E636C1">
      <w:pPr>
        <w:spacing w:line="276" w:lineRule="auto"/>
        <w:rPr>
          <w:color w:val="943634" w:themeColor="accent2" w:themeShade="BF"/>
        </w:rPr>
      </w:pPr>
    </w:p>
    <w:p w14:paraId="732318A4" w14:textId="77777777" w:rsidR="00E636C1" w:rsidRPr="00096A0E" w:rsidRDefault="00E636C1" w:rsidP="00E636C1">
      <w:pPr>
        <w:spacing w:line="276" w:lineRule="auto"/>
        <w:rPr>
          <w:color w:val="943634" w:themeColor="accent2" w:themeShade="BF"/>
        </w:rPr>
      </w:pPr>
    </w:p>
    <w:p w14:paraId="247533F5" w14:textId="77777777" w:rsidR="00E636C1" w:rsidRPr="00096A0E" w:rsidRDefault="00E636C1" w:rsidP="00E636C1">
      <w:pPr>
        <w:spacing w:after="200" w:line="276" w:lineRule="auto"/>
        <w:rPr>
          <w:color w:val="943634" w:themeColor="accent2" w:themeShade="BF"/>
        </w:rPr>
      </w:pPr>
      <w:r w:rsidRPr="00096A0E">
        <w:rPr>
          <w:color w:val="943634" w:themeColor="accent2" w:themeShade="BF"/>
        </w:rPr>
        <w:br w:type="page"/>
      </w:r>
    </w:p>
    <w:p w14:paraId="3F56F287" w14:textId="77777777" w:rsidR="00E636C1" w:rsidRPr="00096A0E" w:rsidRDefault="00E636C1" w:rsidP="00E636C1">
      <w:pPr>
        <w:spacing w:line="276" w:lineRule="auto"/>
        <w:rPr>
          <w:b/>
          <w:color w:val="943634" w:themeColor="accent2" w:themeShade="BF"/>
        </w:rPr>
      </w:pPr>
    </w:p>
    <w:p w14:paraId="05A30B8C" w14:textId="77777777" w:rsidR="00E636C1" w:rsidRPr="00096A0E" w:rsidRDefault="00E636C1" w:rsidP="00E636C1">
      <w:pPr>
        <w:spacing w:line="276" w:lineRule="auto"/>
        <w:rPr>
          <w:b/>
          <w:color w:val="943634" w:themeColor="accent2" w:themeShade="BF"/>
        </w:rPr>
      </w:pPr>
    </w:p>
    <w:p w14:paraId="5AFEBFEA" w14:textId="77777777" w:rsidR="00E636C1" w:rsidRPr="00096A0E" w:rsidRDefault="00E636C1" w:rsidP="00E636C1">
      <w:pPr>
        <w:spacing w:line="276" w:lineRule="auto"/>
        <w:rPr>
          <w:b/>
          <w:color w:val="943634" w:themeColor="accent2" w:themeShade="BF"/>
        </w:rPr>
      </w:pPr>
    </w:p>
    <w:p w14:paraId="7A156DD7" w14:textId="77777777" w:rsidR="00E636C1" w:rsidRPr="00096A0E" w:rsidRDefault="00E636C1" w:rsidP="00E636C1">
      <w:pPr>
        <w:pStyle w:val="text0"/>
        <w:spacing w:line="276" w:lineRule="auto"/>
        <w:ind w:left="0"/>
        <w:rPr>
          <w:rFonts w:ascii="Calibri" w:hAnsi="Calibri"/>
          <w:sz w:val="24"/>
          <w:szCs w:val="24"/>
        </w:rPr>
      </w:pPr>
      <w:r w:rsidRPr="00096A0E">
        <w:rPr>
          <w:rFonts w:ascii="Calibri" w:hAnsi="Calibri"/>
          <w:sz w:val="24"/>
          <w:szCs w:val="24"/>
        </w:rPr>
        <w:t xml:space="preserve">Prepracovaný Program rozvoja obce </w:t>
      </w:r>
      <w:r w:rsidR="00096A0E" w:rsidRPr="00096A0E">
        <w:rPr>
          <w:rFonts w:ascii="Calibri" w:hAnsi="Calibri"/>
          <w:sz w:val="24"/>
          <w:szCs w:val="24"/>
        </w:rPr>
        <w:t>Nová Lehota</w:t>
      </w:r>
      <w:r w:rsidRPr="00096A0E">
        <w:rPr>
          <w:rFonts w:ascii="Calibri" w:hAnsi="Calibri"/>
          <w:sz w:val="24"/>
          <w:szCs w:val="24"/>
        </w:rPr>
        <w:t xml:space="preserve"> je strategický strednodobý dokument, ktorý určuje víziu rozvoja obce, prioritné rozvojové oblasti a strategické ciele ich naplnenia do roku 2023. Tento dokument je základným východiskom pre spracovanie ďalších materiálov rozvoja jednotlivých oblastí života obce </w:t>
      </w:r>
      <w:r w:rsidR="00096A0E" w:rsidRPr="00096A0E">
        <w:rPr>
          <w:rFonts w:ascii="Calibri" w:hAnsi="Calibri"/>
          <w:sz w:val="24"/>
          <w:szCs w:val="24"/>
        </w:rPr>
        <w:t>Nová Lehota</w:t>
      </w:r>
      <w:r w:rsidRPr="00096A0E">
        <w:rPr>
          <w:rFonts w:ascii="Calibri" w:hAnsi="Calibri"/>
          <w:sz w:val="24"/>
          <w:szCs w:val="24"/>
        </w:rPr>
        <w:t>.</w:t>
      </w:r>
    </w:p>
    <w:p w14:paraId="2323B849" w14:textId="77777777" w:rsidR="00E636C1" w:rsidRPr="00096A0E" w:rsidRDefault="00E636C1" w:rsidP="00E636C1">
      <w:pPr>
        <w:pStyle w:val="text0"/>
        <w:spacing w:line="276" w:lineRule="auto"/>
        <w:ind w:left="0"/>
        <w:rPr>
          <w:rFonts w:ascii="Calibri" w:hAnsi="Calibri"/>
          <w:color w:val="943634" w:themeColor="accent2" w:themeShade="BF"/>
          <w:sz w:val="24"/>
          <w:szCs w:val="24"/>
        </w:rPr>
      </w:pPr>
      <w:r w:rsidRPr="00096A0E">
        <w:rPr>
          <w:rFonts w:ascii="Calibri" w:hAnsi="Calibri"/>
          <w:sz w:val="24"/>
          <w:szCs w:val="24"/>
        </w:rPr>
        <w:t xml:space="preserve">Predmetný aktualizovaný Program hospodárskeho rozvoja a sociálneho rozvoja obce </w:t>
      </w:r>
      <w:r w:rsidR="00096A0E" w:rsidRPr="00096A0E">
        <w:rPr>
          <w:rFonts w:ascii="Calibri" w:hAnsi="Calibri"/>
          <w:sz w:val="24"/>
          <w:szCs w:val="24"/>
        </w:rPr>
        <w:t>Nová Lehota</w:t>
      </w:r>
      <w:r w:rsidRPr="00096A0E">
        <w:rPr>
          <w:rFonts w:ascii="Calibri" w:hAnsi="Calibri"/>
          <w:sz w:val="24"/>
          <w:szCs w:val="24"/>
        </w:rPr>
        <w:t xml:space="preserve"> bol schválený </w:t>
      </w:r>
      <w:r w:rsidRPr="00D931EC">
        <w:rPr>
          <w:rFonts w:ascii="Segoe UI" w:hAnsi="Segoe UI" w:cs="Segoe UI"/>
          <w:sz w:val="22"/>
          <w:szCs w:val="22"/>
          <w:highlight w:val="yellow"/>
          <w:shd w:val="clear" w:color="auto" w:fill="FFFFFF"/>
        </w:rPr>
        <w:t xml:space="preserve">Uznesením </w:t>
      </w:r>
      <w:r w:rsidRPr="00D931EC">
        <w:rPr>
          <w:rFonts w:ascii="Calibri" w:hAnsi="Calibri"/>
          <w:sz w:val="24"/>
          <w:szCs w:val="24"/>
          <w:highlight w:val="yellow"/>
        </w:rPr>
        <w:t>č.</w:t>
      </w:r>
      <w:r w:rsidRPr="00096A0E">
        <w:rPr>
          <w:rFonts w:ascii="Calibri" w:hAnsi="Calibri"/>
          <w:color w:val="943634" w:themeColor="accent2" w:themeShade="BF"/>
          <w:sz w:val="24"/>
          <w:szCs w:val="24"/>
        </w:rPr>
        <w:t xml:space="preserve"> </w:t>
      </w:r>
    </w:p>
    <w:p w14:paraId="2C6180A4" w14:textId="77777777" w:rsidR="00E636C1" w:rsidRPr="00096A0E" w:rsidRDefault="00E636C1" w:rsidP="00E636C1">
      <w:pPr>
        <w:spacing w:line="276" w:lineRule="auto"/>
        <w:rPr>
          <w:color w:val="943634" w:themeColor="accent2" w:themeShade="BF"/>
        </w:rPr>
      </w:pPr>
    </w:p>
    <w:p w14:paraId="3390EF4B" w14:textId="77777777" w:rsidR="00E636C1" w:rsidRDefault="00E636C1" w:rsidP="00E636C1">
      <w:pPr>
        <w:spacing w:line="276" w:lineRule="auto"/>
        <w:rPr>
          <w:b/>
          <w:color w:val="943634" w:themeColor="accent2" w:themeShade="BF"/>
        </w:rPr>
      </w:pPr>
    </w:p>
    <w:p w14:paraId="5A38D04F" w14:textId="77777777" w:rsidR="00116A22" w:rsidRDefault="00116A22" w:rsidP="00E636C1">
      <w:pPr>
        <w:spacing w:line="276" w:lineRule="auto"/>
        <w:rPr>
          <w:b/>
          <w:color w:val="943634" w:themeColor="accent2" w:themeShade="BF"/>
        </w:rPr>
      </w:pPr>
    </w:p>
    <w:p w14:paraId="509C4C27" w14:textId="77777777" w:rsidR="00116A22" w:rsidRPr="00096A0E" w:rsidRDefault="00116A22" w:rsidP="00E636C1">
      <w:pPr>
        <w:spacing w:line="276" w:lineRule="auto"/>
        <w:rPr>
          <w:b/>
          <w:color w:val="943634" w:themeColor="accent2" w:themeShade="BF"/>
        </w:rPr>
      </w:pPr>
    </w:p>
    <w:p w14:paraId="17224BC3" w14:textId="77777777" w:rsidR="00E636C1" w:rsidRPr="00116A22" w:rsidRDefault="00E636C1" w:rsidP="00E636C1">
      <w:pPr>
        <w:spacing w:line="276" w:lineRule="auto"/>
        <w:rPr>
          <w:b/>
          <w:color w:val="000000" w:themeColor="text1"/>
        </w:rPr>
      </w:pPr>
      <w:r w:rsidRPr="00116A22">
        <w:rPr>
          <w:b/>
          <w:color w:val="000000" w:themeColor="text1"/>
        </w:rPr>
        <w:t>Použité zdroje :</w:t>
      </w:r>
    </w:p>
    <w:p w14:paraId="19C13848" w14:textId="77777777" w:rsidR="00E636C1" w:rsidRPr="00116A22" w:rsidRDefault="00E636C1" w:rsidP="00E636C1">
      <w:pPr>
        <w:spacing w:line="276" w:lineRule="auto"/>
        <w:rPr>
          <w:color w:val="000000" w:themeColor="text1"/>
        </w:rPr>
      </w:pPr>
    </w:p>
    <w:p w14:paraId="2498DDBA" w14:textId="77777777" w:rsidR="00E636C1" w:rsidRPr="00116A22" w:rsidRDefault="00E0376B" w:rsidP="00E636C1">
      <w:pPr>
        <w:pStyle w:val="Odsekzoznamu"/>
        <w:numPr>
          <w:ilvl w:val="0"/>
          <w:numId w:val="14"/>
        </w:numPr>
        <w:spacing w:after="200" w:line="276" w:lineRule="auto"/>
        <w:jc w:val="left"/>
        <w:rPr>
          <w:rFonts w:cs="Arial"/>
          <w:color w:val="000000" w:themeColor="text1"/>
          <w:szCs w:val="24"/>
        </w:rPr>
      </w:pPr>
      <w:hyperlink r:id="rId63" w:history="1">
        <w:r w:rsidR="00E636C1" w:rsidRPr="00116A22">
          <w:rPr>
            <w:rStyle w:val="Hypertextovprepojenie"/>
            <w:rFonts w:cs="Arial"/>
            <w:color w:val="000000" w:themeColor="text1"/>
            <w:szCs w:val="24"/>
            <w:u w:val="none"/>
          </w:rPr>
          <w:t>www.datacube.statistics.sk</w:t>
        </w:r>
      </w:hyperlink>
    </w:p>
    <w:p w14:paraId="177EEB8F" w14:textId="77777777" w:rsidR="00E636C1" w:rsidRPr="00116A22" w:rsidRDefault="00E0376B" w:rsidP="00E636C1">
      <w:pPr>
        <w:pStyle w:val="Odsekzoznamu"/>
        <w:numPr>
          <w:ilvl w:val="0"/>
          <w:numId w:val="14"/>
        </w:numPr>
        <w:spacing w:after="200" w:line="276" w:lineRule="auto"/>
        <w:jc w:val="left"/>
        <w:rPr>
          <w:rFonts w:cs="Arial"/>
          <w:color w:val="000000" w:themeColor="text1"/>
          <w:szCs w:val="24"/>
        </w:rPr>
      </w:pPr>
      <w:hyperlink r:id="rId64" w:history="1">
        <w:r w:rsidR="00E636C1" w:rsidRPr="00116A22">
          <w:rPr>
            <w:rStyle w:val="Hypertextovprepojenie"/>
            <w:rFonts w:cs="Arial"/>
            <w:color w:val="000000" w:themeColor="text1"/>
            <w:szCs w:val="24"/>
            <w:u w:val="none"/>
          </w:rPr>
          <w:t>www.statistics.sk</w:t>
        </w:r>
      </w:hyperlink>
    </w:p>
    <w:p w14:paraId="7B1F8F42" w14:textId="77777777" w:rsidR="00E636C1" w:rsidRPr="00116A22" w:rsidRDefault="00E0376B" w:rsidP="00E636C1">
      <w:pPr>
        <w:pStyle w:val="Odsekzoznamu"/>
        <w:numPr>
          <w:ilvl w:val="0"/>
          <w:numId w:val="14"/>
        </w:numPr>
        <w:spacing w:after="200" w:line="276" w:lineRule="auto"/>
        <w:jc w:val="left"/>
        <w:rPr>
          <w:rFonts w:cs="Arial"/>
          <w:color w:val="000000" w:themeColor="text1"/>
          <w:szCs w:val="24"/>
        </w:rPr>
      </w:pPr>
      <w:hyperlink r:id="rId65" w:history="1">
        <w:r w:rsidR="00E636C1" w:rsidRPr="00116A22">
          <w:rPr>
            <w:rStyle w:val="Hypertextovprepojenie"/>
            <w:rFonts w:cs="Arial"/>
            <w:color w:val="000000" w:themeColor="text1"/>
            <w:szCs w:val="24"/>
            <w:u w:val="none"/>
          </w:rPr>
          <w:t>www.finstat.sk</w:t>
        </w:r>
      </w:hyperlink>
    </w:p>
    <w:p w14:paraId="04C7CDAB" w14:textId="77777777" w:rsidR="00E636C1" w:rsidRPr="00116A22" w:rsidRDefault="00E636C1" w:rsidP="00E636C1">
      <w:pPr>
        <w:pStyle w:val="Odsekzoznamu"/>
        <w:numPr>
          <w:ilvl w:val="0"/>
          <w:numId w:val="14"/>
        </w:numPr>
        <w:spacing w:after="200" w:line="276" w:lineRule="auto"/>
        <w:jc w:val="left"/>
        <w:rPr>
          <w:rFonts w:cs="Arial"/>
          <w:color w:val="000000" w:themeColor="text1"/>
          <w:szCs w:val="24"/>
        </w:rPr>
      </w:pPr>
      <w:r w:rsidRPr="00116A22">
        <w:rPr>
          <w:rFonts w:cs="Arial"/>
          <w:color w:val="000000" w:themeColor="text1"/>
          <w:szCs w:val="24"/>
        </w:rPr>
        <w:t>www.katasterportal.sk</w:t>
      </w:r>
    </w:p>
    <w:p w14:paraId="0029C1D0" w14:textId="77777777" w:rsidR="00E636C1" w:rsidRPr="00116A22" w:rsidRDefault="00E0376B" w:rsidP="00E636C1">
      <w:pPr>
        <w:pStyle w:val="Odsekzoznamu"/>
        <w:numPr>
          <w:ilvl w:val="0"/>
          <w:numId w:val="14"/>
        </w:numPr>
        <w:spacing w:after="200" w:line="276" w:lineRule="auto"/>
        <w:jc w:val="left"/>
        <w:rPr>
          <w:rFonts w:cs="Arial"/>
          <w:color w:val="000000" w:themeColor="text1"/>
          <w:szCs w:val="24"/>
        </w:rPr>
      </w:pPr>
      <w:hyperlink r:id="rId66" w:history="1">
        <w:r w:rsidR="00E636C1" w:rsidRPr="00116A22">
          <w:rPr>
            <w:rStyle w:val="Hypertextovprepojenie"/>
            <w:rFonts w:cs="Arial"/>
            <w:color w:val="000000" w:themeColor="text1"/>
            <w:szCs w:val="24"/>
            <w:u w:val="none"/>
          </w:rPr>
          <w:t>www.vsetkyfirmy.sk</w:t>
        </w:r>
      </w:hyperlink>
    </w:p>
    <w:p w14:paraId="5CFCEDE0" w14:textId="77777777" w:rsidR="00E636C1" w:rsidRPr="00116A22" w:rsidRDefault="00E636C1" w:rsidP="00E636C1">
      <w:pPr>
        <w:pStyle w:val="Odsekzoznamu"/>
        <w:numPr>
          <w:ilvl w:val="0"/>
          <w:numId w:val="14"/>
        </w:numPr>
        <w:spacing w:after="200" w:line="276" w:lineRule="auto"/>
        <w:jc w:val="left"/>
        <w:rPr>
          <w:rFonts w:cs="Arial"/>
          <w:color w:val="000000" w:themeColor="text1"/>
          <w:szCs w:val="24"/>
        </w:rPr>
      </w:pPr>
      <w:r w:rsidRPr="00116A22">
        <w:rPr>
          <w:rFonts w:cs="Arial"/>
          <w:color w:val="000000" w:themeColor="text1"/>
          <w:szCs w:val="24"/>
        </w:rPr>
        <w:t>www.openstreetmap.org</w:t>
      </w:r>
    </w:p>
    <w:p w14:paraId="6E3E95BF" w14:textId="77777777" w:rsidR="00E636C1" w:rsidRPr="00116A22" w:rsidRDefault="00E636C1" w:rsidP="00E636C1">
      <w:pPr>
        <w:pStyle w:val="Odsekzoznamu"/>
        <w:numPr>
          <w:ilvl w:val="0"/>
          <w:numId w:val="14"/>
        </w:numPr>
        <w:spacing w:after="200" w:line="276" w:lineRule="auto"/>
        <w:jc w:val="left"/>
        <w:rPr>
          <w:rFonts w:cs="Arial"/>
          <w:color w:val="000000" w:themeColor="text1"/>
          <w:szCs w:val="24"/>
        </w:rPr>
      </w:pPr>
      <w:r w:rsidRPr="00116A22">
        <w:rPr>
          <w:rFonts w:cs="Arial"/>
          <w:color w:val="000000" w:themeColor="text1"/>
          <w:szCs w:val="24"/>
        </w:rPr>
        <w:t xml:space="preserve">Program hospodárskeho rozvoja a sociálneho rozvoja obce </w:t>
      </w:r>
      <w:r w:rsidR="006663EC" w:rsidRPr="00116A22">
        <w:rPr>
          <w:rFonts w:cs="Arial"/>
          <w:color w:val="000000" w:themeColor="text1"/>
          <w:szCs w:val="24"/>
        </w:rPr>
        <w:t>Nová Lehota</w:t>
      </w:r>
    </w:p>
    <w:p w14:paraId="7203B3C6" w14:textId="77777777" w:rsidR="00E636C1" w:rsidRPr="00116A22" w:rsidRDefault="00E636C1" w:rsidP="00E636C1">
      <w:pPr>
        <w:pStyle w:val="Odsekzoznamu"/>
        <w:numPr>
          <w:ilvl w:val="0"/>
          <w:numId w:val="14"/>
        </w:numPr>
        <w:spacing w:after="200" w:line="276" w:lineRule="auto"/>
        <w:jc w:val="left"/>
        <w:rPr>
          <w:rFonts w:cs="Arial"/>
          <w:color w:val="000000" w:themeColor="text1"/>
          <w:szCs w:val="24"/>
        </w:rPr>
      </w:pPr>
      <w:r w:rsidRPr="00116A22">
        <w:rPr>
          <w:rFonts w:cs="Arial"/>
          <w:color w:val="000000" w:themeColor="text1"/>
          <w:szCs w:val="24"/>
        </w:rPr>
        <w:t>Sčítanie domov a bytov 2011 v Slovenskej republike</w:t>
      </w:r>
    </w:p>
    <w:p w14:paraId="1314A8A5" w14:textId="77777777" w:rsidR="00E636C1" w:rsidRPr="00096A0E" w:rsidRDefault="00E636C1" w:rsidP="00E636C1">
      <w:pPr>
        <w:ind w:left="360"/>
        <w:rPr>
          <w:rFonts w:cs="Arial"/>
          <w:color w:val="943634" w:themeColor="accent2" w:themeShade="BF"/>
        </w:rPr>
      </w:pPr>
    </w:p>
    <w:p w14:paraId="1A968335" w14:textId="77777777" w:rsidR="00E636C1" w:rsidRPr="00096A0E" w:rsidRDefault="00E636C1" w:rsidP="00E636C1">
      <w:pPr>
        <w:rPr>
          <w:rFonts w:ascii="Calibri" w:eastAsia="Calibri" w:hAnsi="Calibri" w:cs="Times New Roman"/>
          <w:color w:val="943634" w:themeColor="accent2" w:themeShade="BF"/>
        </w:rPr>
      </w:pPr>
    </w:p>
    <w:p w14:paraId="1B3443C0" w14:textId="77777777" w:rsidR="00E636C1" w:rsidRPr="00EC14BC" w:rsidRDefault="00E636C1" w:rsidP="00E636C1">
      <w:pPr>
        <w:spacing w:line="276" w:lineRule="auto"/>
        <w:rPr>
          <w:rFonts w:cs="Arial"/>
          <w:color w:val="808080" w:themeColor="background1" w:themeShade="80"/>
          <w:lang w:eastAsia="sk-SK"/>
        </w:rPr>
      </w:pPr>
    </w:p>
    <w:p w14:paraId="3F17D8C5" w14:textId="77777777" w:rsidR="00E636C1" w:rsidRPr="00887498" w:rsidRDefault="00E636C1" w:rsidP="00887498">
      <w:pPr>
        <w:rPr>
          <w:rFonts w:ascii="Calibri" w:eastAsia="Calibri" w:hAnsi="Calibri" w:cs="Times New Roman"/>
        </w:rPr>
      </w:pPr>
    </w:p>
    <w:p w14:paraId="10E3C401" w14:textId="77777777" w:rsidR="00BE1F1A" w:rsidRPr="00480EC4" w:rsidRDefault="00BE1F1A">
      <w:pPr>
        <w:spacing w:after="200" w:line="276" w:lineRule="auto"/>
        <w:rPr>
          <w:rFonts w:cs="Arial"/>
        </w:rPr>
      </w:pPr>
    </w:p>
    <w:sectPr w:rsidR="00BE1F1A" w:rsidRPr="00480EC4" w:rsidSect="0056369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80974" w14:textId="77777777" w:rsidR="003C62DE" w:rsidRDefault="003C62DE" w:rsidP="001D684A">
      <w:r>
        <w:separator/>
      </w:r>
    </w:p>
  </w:endnote>
  <w:endnote w:type="continuationSeparator" w:id="0">
    <w:p w14:paraId="29F02B09" w14:textId="77777777" w:rsidR="003C62DE" w:rsidRDefault="003C62DE" w:rsidP="001D6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477385"/>
      <w:docPartObj>
        <w:docPartGallery w:val="Page Numbers (Bottom of Page)"/>
        <w:docPartUnique/>
      </w:docPartObj>
    </w:sdtPr>
    <w:sdtEndPr/>
    <w:sdtContent>
      <w:p w14:paraId="58B2A0AB" w14:textId="77777777" w:rsidR="00F5687C" w:rsidRDefault="003C62DE">
        <w:pPr>
          <w:pStyle w:val="Pta"/>
          <w:jc w:val="right"/>
        </w:pPr>
        <w:r>
          <w:fldChar w:fldCharType="begin"/>
        </w:r>
        <w:r>
          <w:instrText xml:space="preserve"> PAGE   \* MERGEFORMAT </w:instrText>
        </w:r>
        <w:r>
          <w:fldChar w:fldCharType="separate"/>
        </w:r>
        <w:r w:rsidR="004310F4">
          <w:rPr>
            <w:noProof/>
          </w:rPr>
          <w:t>44</w:t>
        </w:r>
        <w:r>
          <w:rPr>
            <w:noProof/>
          </w:rPr>
          <w:fldChar w:fldCharType="end"/>
        </w:r>
      </w:p>
    </w:sdtContent>
  </w:sdt>
  <w:p w14:paraId="57CAA1E7" w14:textId="77777777" w:rsidR="00F5687C" w:rsidRDefault="00F5687C">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0DD44" w14:textId="77777777" w:rsidR="003C62DE" w:rsidRDefault="003C62DE" w:rsidP="001D684A">
      <w:r>
        <w:separator/>
      </w:r>
    </w:p>
  </w:footnote>
  <w:footnote w:type="continuationSeparator" w:id="0">
    <w:p w14:paraId="6A250979" w14:textId="77777777" w:rsidR="003C62DE" w:rsidRDefault="003C62DE" w:rsidP="001D68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739A"/>
    <w:multiLevelType w:val="hybridMultilevel"/>
    <w:tmpl w:val="32C4F9D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34178B9"/>
    <w:multiLevelType w:val="hybridMultilevel"/>
    <w:tmpl w:val="387069BA"/>
    <w:lvl w:ilvl="0" w:tplc="5C2EBCF2">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 w15:restartNumberingAfterBreak="0">
    <w:nsid w:val="06406990"/>
    <w:multiLevelType w:val="hybridMultilevel"/>
    <w:tmpl w:val="F5C056A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0B81D90"/>
    <w:multiLevelType w:val="hybridMultilevel"/>
    <w:tmpl w:val="2BB2B448"/>
    <w:lvl w:ilvl="0" w:tplc="7766E5F2">
      <w:start w:val="1"/>
      <w:numFmt w:val="upperLetter"/>
      <w:lvlText w:val="%1."/>
      <w:lvlJc w:val="left"/>
      <w:pPr>
        <w:ind w:left="720" w:hanging="360"/>
      </w:pPr>
      <w:rPr>
        <w:rFonts w:ascii="Arial" w:hAnsi="Arial" w:cs="Arial" w:hint="default"/>
        <w:b w:val="0"/>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20A466B2"/>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CD47C3A"/>
    <w:multiLevelType w:val="hybridMultilevel"/>
    <w:tmpl w:val="43B0341E"/>
    <w:lvl w:ilvl="0" w:tplc="5C2EBCF2">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644A83"/>
    <w:multiLevelType w:val="hybridMultilevel"/>
    <w:tmpl w:val="32E4A736"/>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43EE3BBA"/>
    <w:multiLevelType w:val="hybridMultilevel"/>
    <w:tmpl w:val="0CC2C286"/>
    <w:lvl w:ilvl="0" w:tplc="5C2EBCF2">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 w15:restartNumberingAfterBreak="0">
    <w:nsid w:val="52CE63EE"/>
    <w:multiLevelType w:val="hybridMultilevel"/>
    <w:tmpl w:val="E47055D2"/>
    <w:lvl w:ilvl="0" w:tplc="5C2EBCF2">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9" w15:restartNumberingAfterBreak="0">
    <w:nsid w:val="54F74983"/>
    <w:multiLevelType w:val="hybridMultilevel"/>
    <w:tmpl w:val="BDEC7AB2"/>
    <w:lvl w:ilvl="0" w:tplc="788CF186">
      <w:start w:val="4"/>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55B834B3"/>
    <w:multiLevelType w:val="hybridMultilevel"/>
    <w:tmpl w:val="CD748DF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571E72B4"/>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D9726B2"/>
    <w:multiLevelType w:val="hybridMultilevel"/>
    <w:tmpl w:val="AD3A38CE"/>
    <w:lvl w:ilvl="0" w:tplc="18DE66BE">
      <w:start w:val="1"/>
      <w:numFmt w:val="bullet"/>
      <w:pStyle w:val="head4"/>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E8A2C16"/>
    <w:multiLevelType w:val="hybridMultilevel"/>
    <w:tmpl w:val="BCFEDF2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74D144A7"/>
    <w:multiLevelType w:val="hybridMultilevel"/>
    <w:tmpl w:val="6B04046A"/>
    <w:lvl w:ilvl="0" w:tplc="77069CEA">
      <w:start w:val="5"/>
      <w:numFmt w:val="bullet"/>
      <w:lvlText w:val="-"/>
      <w:lvlJc w:val="left"/>
      <w:pPr>
        <w:tabs>
          <w:tab w:val="num" w:pos="720"/>
        </w:tabs>
        <w:ind w:left="720" w:hanging="360"/>
      </w:pPr>
      <w:rPr>
        <w:rFonts w:ascii="Arial" w:eastAsia="Times New Roman" w:hAnsi="Arial" w:cs="Aria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DAE5D30"/>
    <w:multiLevelType w:val="hybridMultilevel"/>
    <w:tmpl w:val="9C2CBF1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5"/>
  </w:num>
  <w:num w:numId="2">
    <w:abstractNumId w:val="6"/>
  </w:num>
  <w:num w:numId="3">
    <w:abstractNumId w:val="4"/>
  </w:num>
  <w:num w:numId="4">
    <w:abstractNumId w:val="14"/>
  </w:num>
  <w:num w:numId="5">
    <w:abstractNumId w:val="12"/>
  </w:num>
  <w:num w:numId="6">
    <w:abstractNumId w:val="5"/>
  </w:num>
  <w:num w:numId="7">
    <w:abstractNumId w:val="1"/>
  </w:num>
  <w:num w:numId="8">
    <w:abstractNumId w:val="7"/>
  </w:num>
  <w:num w:numId="9">
    <w:abstractNumId w:val="8"/>
  </w:num>
  <w:num w:numId="10">
    <w:abstractNumId w:val="2"/>
  </w:num>
  <w:num w:numId="11">
    <w:abstractNumId w:val="0"/>
  </w:num>
  <w:num w:numId="12">
    <w:abstractNumId w:val="13"/>
  </w:num>
  <w:num w:numId="13">
    <w:abstractNumId w:val="3"/>
  </w:num>
  <w:num w:numId="14">
    <w:abstractNumId w:val="10"/>
  </w:num>
  <w:num w:numId="15">
    <w:abstractNumId w:val="9"/>
  </w:num>
  <w:num w:numId="16">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41E"/>
    <w:rsid w:val="00007001"/>
    <w:rsid w:val="00026E38"/>
    <w:rsid w:val="00056CE5"/>
    <w:rsid w:val="00064B15"/>
    <w:rsid w:val="00092E9F"/>
    <w:rsid w:val="00096A0E"/>
    <w:rsid w:val="000C2B17"/>
    <w:rsid w:val="000D1FD5"/>
    <w:rsid w:val="00116A22"/>
    <w:rsid w:val="00120926"/>
    <w:rsid w:val="00141653"/>
    <w:rsid w:val="00145BDD"/>
    <w:rsid w:val="001463A1"/>
    <w:rsid w:val="00195A3C"/>
    <w:rsid w:val="00197615"/>
    <w:rsid w:val="001D0CD5"/>
    <w:rsid w:val="001D684A"/>
    <w:rsid w:val="001F3333"/>
    <w:rsid w:val="002251D5"/>
    <w:rsid w:val="00226376"/>
    <w:rsid w:val="00256C6A"/>
    <w:rsid w:val="0026125B"/>
    <w:rsid w:val="0026712C"/>
    <w:rsid w:val="00267C3F"/>
    <w:rsid w:val="002A7EEC"/>
    <w:rsid w:val="002D63BA"/>
    <w:rsid w:val="002D77B6"/>
    <w:rsid w:val="0032478E"/>
    <w:rsid w:val="00354CCF"/>
    <w:rsid w:val="00362D5B"/>
    <w:rsid w:val="003A0BE0"/>
    <w:rsid w:val="003C62DE"/>
    <w:rsid w:val="004310F4"/>
    <w:rsid w:val="0044150C"/>
    <w:rsid w:val="00441780"/>
    <w:rsid w:val="0047576B"/>
    <w:rsid w:val="00480EC4"/>
    <w:rsid w:val="0049697A"/>
    <w:rsid w:val="004A551C"/>
    <w:rsid w:val="00520BC0"/>
    <w:rsid w:val="0056369F"/>
    <w:rsid w:val="00576510"/>
    <w:rsid w:val="005800BA"/>
    <w:rsid w:val="005B4BA2"/>
    <w:rsid w:val="005B628C"/>
    <w:rsid w:val="00621F4E"/>
    <w:rsid w:val="00642051"/>
    <w:rsid w:val="006663EC"/>
    <w:rsid w:val="006A2C7F"/>
    <w:rsid w:val="006B641E"/>
    <w:rsid w:val="006E68A3"/>
    <w:rsid w:val="006F021A"/>
    <w:rsid w:val="0071170F"/>
    <w:rsid w:val="007256D8"/>
    <w:rsid w:val="00760EF6"/>
    <w:rsid w:val="00764E64"/>
    <w:rsid w:val="00767C9E"/>
    <w:rsid w:val="00775F7C"/>
    <w:rsid w:val="00796F30"/>
    <w:rsid w:val="007B2E3B"/>
    <w:rsid w:val="007F3107"/>
    <w:rsid w:val="007F646A"/>
    <w:rsid w:val="008010CE"/>
    <w:rsid w:val="008447DF"/>
    <w:rsid w:val="00844E39"/>
    <w:rsid w:val="00872852"/>
    <w:rsid w:val="00887498"/>
    <w:rsid w:val="008D5879"/>
    <w:rsid w:val="00915C7A"/>
    <w:rsid w:val="009852D4"/>
    <w:rsid w:val="009911B8"/>
    <w:rsid w:val="00994990"/>
    <w:rsid w:val="009B3B35"/>
    <w:rsid w:val="009B7A3A"/>
    <w:rsid w:val="009C2D63"/>
    <w:rsid w:val="009E46F6"/>
    <w:rsid w:val="00A04941"/>
    <w:rsid w:val="00A10DF3"/>
    <w:rsid w:val="00A2436B"/>
    <w:rsid w:val="00A3602A"/>
    <w:rsid w:val="00A501D0"/>
    <w:rsid w:val="00A66C6E"/>
    <w:rsid w:val="00A7489F"/>
    <w:rsid w:val="00AC211C"/>
    <w:rsid w:val="00AD0221"/>
    <w:rsid w:val="00AF7814"/>
    <w:rsid w:val="00B0411B"/>
    <w:rsid w:val="00B14923"/>
    <w:rsid w:val="00B173A9"/>
    <w:rsid w:val="00B44213"/>
    <w:rsid w:val="00B57170"/>
    <w:rsid w:val="00B84FD1"/>
    <w:rsid w:val="00BB5361"/>
    <w:rsid w:val="00BC410E"/>
    <w:rsid w:val="00BC52BD"/>
    <w:rsid w:val="00BE1F1A"/>
    <w:rsid w:val="00BF6338"/>
    <w:rsid w:val="00C021AE"/>
    <w:rsid w:val="00C51C77"/>
    <w:rsid w:val="00D33A7C"/>
    <w:rsid w:val="00D52491"/>
    <w:rsid w:val="00D76B67"/>
    <w:rsid w:val="00D847B8"/>
    <w:rsid w:val="00D931EC"/>
    <w:rsid w:val="00DB7BE4"/>
    <w:rsid w:val="00DD62B5"/>
    <w:rsid w:val="00DF1C63"/>
    <w:rsid w:val="00E0376B"/>
    <w:rsid w:val="00E33A69"/>
    <w:rsid w:val="00E4764E"/>
    <w:rsid w:val="00E636C1"/>
    <w:rsid w:val="00E734F1"/>
    <w:rsid w:val="00E94757"/>
    <w:rsid w:val="00EC37FB"/>
    <w:rsid w:val="00F17EF9"/>
    <w:rsid w:val="00F23BD9"/>
    <w:rsid w:val="00F32F5F"/>
    <w:rsid w:val="00F5687C"/>
    <w:rsid w:val="00F56D22"/>
    <w:rsid w:val="00FA5FE6"/>
    <w:rsid w:val="00FD63ED"/>
    <w:rsid w:val="00FE744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684B155F"/>
  <w15:docId w15:val="{28C39EEC-1186-4858-8ACF-571A74A20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6B641E"/>
    <w:pPr>
      <w:spacing w:after="0" w:line="240" w:lineRule="auto"/>
      <w:jc w:val="both"/>
    </w:pPr>
    <w:rPr>
      <w:sz w:val="24"/>
    </w:rPr>
  </w:style>
  <w:style w:type="paragraph" w:styleId="Nadpis1">
    <w:name w:val="heading 1"/>
    <w:basedOn w:val="Normlny"/>
    <w:next w:val="Normlny"/>
    <w:link w:val="Nadpis1Char"/>
    <w:qFormat/>
    <w:rsid w:val="00197615"/>
    <w:pPr>
      <w:keepNext/>
      <w:keepLines/>
      <w:spacing w:before="480"/>
      <w:outlineLvl w:val="0"/>
    </w:pPr>
    <w:rPr>
      <w:rFonts w:asciiTheme="majorHAnsi" w:eastAsiaTheme="majorEastAsia" w:hAnsiTheme="majorHAnsi" w:cstheme="majorBidi"/>
      <w:b/>
      <w:bCs/>
      <w:sz w:val="28"/>
      <w:szCs w:val="28"/>
    </w:rPr>
  </w:style>
  <w:style w:type="paragraph" w:styleId="Nadpis2">
    <w:name w:val="heading 2"/>
    <w:basedOn w:val="Normlny"/>
    <w:next w:val="Normlny"/>
    <w:link w:val="Nadpis2Char"/>
    <w:uiPriority w:val="9"/>
    <w:unhideWhenUsed/>
    <w:qFormat/>
    <w:rsid w:val="00197615"/>
    <w:pPr>
      <w:keepNext/>
      <w:keepLines/>
      <w:spacing w:before="200"/>
      <w:outlineLvl w:val="1"/>
    </w:pPr>
    <w:rPr>
      <w:rFonts w:asciiTheme="majorHAnsi" w:eastAsiaTheme="majorEastAsia" w:hAnsiTheme="majorHAnsi" w:cstheme="majorBidi"/>
      <w:b/>
      <w:bCs/>
      <w:sz w:val="26"/>
      <w:szCs w:val="26"/>
    </w:rPr>
  </w:style>
  <w:style w:type="paragraph" w:styleId="Nadpis3">
    <w:name w:val="heading 3"/>
    <w:basedOn w:val="Normlny"/>
    <w:next w:val="Normlny"/>
    <w:link w:val="Nadpis3Char"/>
    <w:uiPriority w:val="9"/>
    <w:unhideWhenUsed/>
    <w:qFormat/>
    <w:rsid w:val="00197615"/>
    <w:pPr>
      <w:keepNext/>
      <w:keepLines/>
      <w:spacing w:before="200"/>
      <w:outlineLvl w:val="2"/>
    </w:pPr>
    <w:rPr>
      <w:rFonts w:asciiTheme="majorHAnsi" w:eastAsiaTheme="majorEastAsia" w:hAnsiTheme="majorHAnsi" w:cstheme="majorBidi"/>
      <w:b/>
      <w:b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197615"/>
    <w:rPr>
      <w:rFonts w:asciiTheme="majorHAnsi" w:eastAsiaTheme="majorEastAsia" w:hAnsiTheme="majorHAnsi" w:cstheme="majorBidi"/>
      <w:b/>
      <w:bCs/>
      <w:sz w:val="28"/>
      <w:szCs w:val="28"/>
    </w:rPr>
  </w:style>
  <w:style w:type="character" w:customStyle="1" w:styleId="Nadpis3Char">
    <w:name w:val="Nadpis 3 Char"/>
    <w:basedOn w:val="Predvolenpsmoodseku"/>
    <w:link w:val="Nadpis3"/>
    <w:uiPriority w:val="9"/>
    <w:rsid w:val="00197615"/>
    <w:rPr>
      <w:rFonts w:asciiTheme="majorHAnsi" w:eastAsiaTheme="majorEastAsia" w:hAnsiTheme="majorHAnsi" w:cstheme="majorBidi"/>
      <w:b/>
      <w:bCs/>
      <w:sz w:val="24"/>
    </w:rPr>
  </w:style>
  <w:style w:type="character" w:customStyle="1" w:styleId="Nadpis2Char">
    <w:name w:val="Nadpis 2 Char"/>
    <w:basedOn w:val="Predvolenpsmoodseku"/>
    <w:link w:val="Nadpis2"/>
    <w:uiPriority w:val="9"/>
    <w:rsid w:val="00197615"/>
    <w:rPr>
      <w:rFonts w:asciiTheme="majorHAnsi" w:eastAsiaTheme="majorEastAsia" w:hAnsiTheme="majorHAnsi" w:cstheme="majorBidi"/>
      <w:b/>
      <w:bCs/>
      <w:sz w:val="26"/>
      <w:szCs w:val="26"/>
    </w:rPr>
  </w:style>
  <w:style w:type="paragraph" w:styleId="Hlavikaobsahu">
    <w:name w:val="TOC Heading"/>
    <w:basedOn w:val="Nadpis1"/>
    <w:next w:val="Normlny"/>
    <w:uiPriority w:val="39"/>
    <w:semiHidden/>
    <w:unhideWhenUsed/>
    <w:qFormat/>
    <w:rsid w:val="006B641E"/>
    <w:pPr>
      <w:spacing w:line="276" w:lineRule="auto"/>
      <w:jc w:val="left"/>
      <w:outlineLvl w:val="9"/>
    </w:pPr>
    <w:rPr>
      <w:color w:val="365F91" w:themeColor="accent1" w:themeShade="BF"/>
    </w:rPr>
  </w:style>
  <w:style w:type="paragraph" w:styleId="Obsah1">
    <w:name w:val="toc 1"/>
    <w:basedOn w:val="Normlny"/>
    <w:next w:val="Normlny"/>
    <w:autoRedefine/>
    <w:uiPriority w:val="39"/>
    <w:unhideWhenUsed/>
    <w:rsid w:val="006B641E"/>
    <w:pPr>
      <w:spacing w:after="100"/>
    </w:pPr>
  </w:style>
  <w:style w:type="character" w:styleId="Hypertextovprepojenie">
    <w:name w:val="Hyperlink"/>
    <w:basedOn w:val="Predvolenpsmoodseku"/>
    <w:uiPriority w:val="99"/>
    <w:unhideWhenUsed/>
    <w:rsid w:val="006B641E"/>
    <w:rPr>
      <w:color w:val="0000FF" w:themeColor="hyperlink"/>
      <w:u w:val="single"/>
    </w:rPr>
  </w:style>
  <w:style w:type="paragraph" w:styleId="Textbubliny">
    <w:name w:val="Balloon Text"/>
    <w:basedOn w:val="Normlny"/>
    <w:link w:val="TextbublinyChar"/>
    <w:uiPriority w:val="99"/>
    <w:semiHidden/>
    <w:unhideWhenUsed/>
    <w:rsid w:val="006B641E"/>
    <w:rPr>
      <w:rFonts w:ascii="Tahoma" w:hAnsi="Tahoma" w:cs="Tahoma"/>
      <w:sz w:val="16"/>
      <w:szCs w:val="16"/>
    </w:rPr>
  </w:style>
  <w:style w:type="character" w:customStyle="1" w:styleId="TextbublinyChar">
    <w:name w:val="Text bubliny Char"/>
    <w:basedOn w:val="Predvolenpsmoodseku"/>
    <w:link w:val="Textbubliny"/>
    <w:uiPriority w:val="99"/>
    <w:semiHidden/>
    <w:rsid w:val="006B641E"/>
    <w:rPr>
      <w:rFonts w:ascii="Tahoma" w:hAnsi="Tahoma" w:cs="Tahoma"/>
      <w:sz w:val="16"/>
      <w:szCs w:val="16"/>
    </w:rPr>
  </w:style>
  <w:style w:type="table" w:styleId="Mriekatabuky">
    <w:name w:val="Table Grid"/>
    <w:basedOn w:val="Normlnatabuka"/>
    <w:rsid w:val="006B641E"/>
    <w:pPr>
      <w:spacing w:after="0" w:line="240" w:lineRule="auto"/>
      <w:jc w:val="both"/>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titude">
    <w:name w:val="latitude"/>
    <w:basedOn w:val="Predvolenpsmoodseku"/>
    <w:rsid w:val="00A66C6E"/>
  </w:style>
  <w:style w:type="character" w:customStyle="1" w:styleId="apple-converted-space">
    <w:name w:val="apple-converted-space"/>
    <w:basedOn w:val="Predvolenpsmoodseku"/>
    <w:rsid w:val="00A66C6E"/>
  </w:style>
  <w:style w:type="character" w:customStyle="1" w:styleId="longitude">
    <w:name w:val="longitude"/>
    <w:basedOn w:val="Predvolenpsmoodseku"/>
    <w:rsid w:val="00A66C6E"/>
  </w:style>
  <w:style w:type="paragraph" w:customStyle="1" w:styleId="Char">
    <w:name w:val="Char"/>
    <w:basedOn w:val="Normlny"/>
    <w:rsid w:val="00D76B67"/>
    <w:pPr>
      <w:spacing w:after="160" w:line="240" w:lineRule="exact"/>
      <w:jc w:val="left"/>
    </w:pPr>
    <w:rPr>
      <w:rFonts w:ascii="Tahoma" w:eastAsia="Times New Roman" w:hAnsi="Tahoma" w:cs="Times New Roman"/>
      <w:sz w:val="20"/>
      <w:szCs w:val="20"/>
      <w:lang w:val="en-US"/>
    </w:rPr>
  </w:style>
  <w:style w:type="paragraph" w:styleId="Odsekzoznamu">
    <w:name w:val="List Paragraph"/>
    <w:basedOn w:val="Normlny"/>
    <w:uiPriority w:val="34"/>
    <w:qFormat/>
    <w:rsid w:val="00007001"/>
    <w:pPr>
      <w:ind w:left="720"/>
      <w:contextualSpacing/>
    </w:pPr>
  </w:style>
  <w:style w:type="paragraph" w:styleId="Zkladntext">
    <w:name w:val="Body Text"/>
    <w:basedOn w:val="Normlny"/>
    <w:link w:val="ZkladntextChar"/>
    <w:rsid w:val="00007001"/>
    <w:pPr>
      <w:tabs>
        <w:tab w:val="left" w:pos="567"/>
      </w:tabs>
      <w:spacing w:after="100" w:line="360" w:lineRule="auto"/>
    </w:pPr>
    <w:rPr>
      <w:rFonts w:ascii="Times New Roman" w:eastAsia="Times New Roman" w:hAnsi="Times New Roman" w:cs="Times New Roman"/>
      <w:szCs w:val="20"/>
      <w:lang w:eastAsia="cs-CZ"/>
    </w:rPr>
  </w:style>
  <w:style w:type="character" w:customStyle="1" w:styleId="ZkladntextChar">
    <w:name w:val="Základný text Char"/>
    <w:basedOn w:val="Predvolenpsmoodseku"/>
    <w:link w:val="Zkladntext"/>
    <w:rsid w:val="00007001"/>
    <w:rPr>
      <w:rFonts w:ascii="Times New Roman" w:eastAsia="Times New Roman" w:hAnsi="Times New Roman" w:cs="Times New Roman"/>
      <w:sz w:val="24"/>
      <w:szCs w:val="20"/>
      <w:lang w:eastAsia="cs-CZ"/>
    </w:rPr>
  </w:style>
  <w:style w:type="paragraph" w:styleId="Zkladntext2">
    <w:name w:val="Body Text 2"/>
    <w:basedOn w:val="Normlny"/>
    <w:link w:val="Zkladntext2Char"/>
    <w:unhideWhenUsed/>
    <w:rsid w:val="00007001"/>
    <w:pPr>
      <w:spacing w:after="120" w:line="480" w:lineRule="auto"/>
      <w:jc w:val="left"/>
    </w:pPr>
    <w:rPr>
      <w:rFonts w:ascii="Arial" w:eastAsia="Times New Roman" w:hAnsi="Arial" w:cs="Times New Roman"/>
      <w:szCs w:val="24"/>
      <w:lang w:eastAsia="cs-CZ"/>
    </w:rPr>
  </w:style>
  <w:style w:type="character" w:customStyle="1" w:styleId="Zkladntext2Char">
    <w:name w:val="Základný text 2 Char"/>
    <w:basedOn w:val="Predvolenpsmoodseku"/>
    <w:link w:val="Zkladntext2"/>
    <w:rsid w:val="00007001"/>
    <w:rPr>
      <w:rFonts w:ascii="Arial" w:eastAsia="Times New Roman" w:hAnsi="Arial" w:cs="Times New Roman"/>
      <w:sz w:val="24"/>
      <w:szCs w:val="24"/>
      <w:lang w:eastAsia="cs-CZ"/>
    </w:rPr>
  </w:style>
  <w:style w:type="paragraph" w:styleId="Zarkazkladnhotextu">
    <w:name w:val="Body Text Indent"/>
    <w:basedOn w:val="Normlny"/>
    <w:link w:val="ZarkazkladnhotextuChar"/>
    <w:uiPriority w:val="99"/>
    <w:unhideWhenUsed/>
    <w:rsid w:val="00007001"/>
    <w:pPr>
      <w:spacing w:after="120"/>
      <w:ind w:left="283"/>
    </w:pPr>
  </w:style>
  <w:style w:type="character" w:customStyle="1" w:styleId="ZarkazkladnhotextuChar">
    <w:name w:val="Zarážka základného textu Char"/>
    <w:basedOn w:val="Predvolenpsmoodseku"/>
    <w:link w:val="Zarkazkladnhotextu"/>
    <w:uiPriority w:val="99"/>
    <w:rsid w:val="00007001"/>
    <w:rPr>
      <w:sz w:val="24"/>
    </w:rPr>
  </w:style>
  <w:style w:type="paragraph" w:styleId="Textpoznmkypodiarou">
    <w:name w:val="footnote text"/>
    <w:basedOn w:val="Normlny"/>
    <w:link w:val="TextpoznmkypodiarouChar"/>
    <w:semiHidden/>
    <w:rsid w:val="001D684A"/>
    <w:pPr>
      <w:suppressAutoHyphens/>
      <w:jc w:val="left"/>
    </w:pPr>
    <w:rPr>
      <w:rFonts w:ascii="Arial" w:eastAsia="Times New Roman" w:hAnsi="Arial" w:cs="Times New Roman"/>
      <w:sz w:val="20"/>
      <w:szCs w:val="20"/>
      <w:lang w:eastAsia="ar-SA"/>
    </w:rPr>
  </w:style>
  <w:style w:type="character" w:customStyle="1" w:styleId="TextpoznmkypodiarouChar">
    <w:name w:val="Text poznámky pod čiarou Char"/>
    <w:basedOn w:val="Predvolenpsmoodseku"/>
    <w:link w:val="Textpoznmkypodiarou"/>
    <w:semiHidden/>
    <w:rsid w:val="001D684A"/>
    <w:rPr>
      <w:rFonts w:ascii="Arial" w:eastAsia="Times New Roman" w:hAnsi="Arial" w:cs="Times New Roman"/>
      <w:sz w:val="20"/>
      <w:szCs w:val="20"/>
      <w:lang w:eastAsia="ar-SA"/>
    </w:rPr>
  </w:style>
  <w:style w:type="character" w:styleId="Odkaznapoznmkupodiarou">
    <w:name w:val="footnote reference"/>
    <w:basedOn w:val="Predvolenpsmoodseku"/>
    <w:semiHidden/>
    <w:rsid w:val="001D684A"/>
    <w:rPr>
      <w:vertAlign w:val="superscript"/>
    </w:rPr>
  </w:style>
  <w:style w:type="paragraph" w:styleId="Hlavika">
    <w:name w:val="header"/>
    <w:basedOn w:val="Normlny"/>
    <w:link w:val="HlavikaChar"/>
    <w:uiPriority w:val="99"/>
    <w:semiHidden/>
    <w:unhideWhenUsed/>
    <w:rsid w:val="001D684A"/>
    <w:pPr>
      <w:tabs>
        <w:tab w:val="center" w:pos="4536"/>
        <w:tab w:val="right" w:pos="9072"/>
      </w:tabs>
    </w:pPr>
  </w:style>
  <w:style w:type="character" w:customStyle="1" w:styleId="HlavikaChar">
    <w:name w:val="Hlavička Char"/>
    <w:basedOn w:val="Predvolenpsmoodseku"/>
    <w:link w:val="Hlavika"/>
    <w:uiPriority w:val="99"/>
    <w:semiHidden/>
    <w:rsid w:val="001D684A"/>
    <w:rPr>
      <w:sz w:val="24"/>
    </w:rPr>
  </w:style>
  <w:style w:type="paragraph" w:styleId="Pta">
    <w:name w:val="footer"/>
    <w:basedOn w:val="Normlny"/>
    <w:link w:val="PtaChar"/>
    <w:uiPriority w:val="99"/>
    <w:unhideWhenUsed/>
    <w:rsid w:val="001D684A"/>
    <w:pPr>
      <w:tabs>
        <w:tab w:val="center" w:pos="4536"/>
        <w:tab w:val="right" w:pos="9072"/>
      </w:tabs>
    </w:pPr>
  </w:style>
  <w:style w:type="character" w:customStyle="1" w:styleId="PtaChar">
    <w:name w:val="Päta Char"/>
    <w:basedOn w:val="Predvolenpsmoodseku"/>
    <w:link w:val="Pta"/>
    <w:uiPriority w:val="99"/>
    <w:rsid w:val="001D684A"/>
    <w:rPr>
      <w:sz w:val="24"/>
    </w:rPr>
  </w:style>
  <w:style w:type="paragraph" w:customStyle="1" w:styleId="WW-Normlnywebov">
    <w:name w:val="WW-Normálny (webový)"/>
    <w:basedOn w:val="Normlny"/>
    <w:rsid w:val="00B173A9"/>
    <w:pPr>
      <w:suppressAutoHyphens/>
      <w:spacing w:before="280" w:after="119"/>
      <w:jc w:val="left"/>
    </w:pPr>
    <w:rPr>
      <w:rFonts w:ascii="Arial" w:eastAsia="Times New Roman" w:hAnsi="Arial" w:cs="Times New Roman"/>
      <w:szCs w:val="24"/>
      <w:lang w:eastAsia="ar-SA"/>
    </w:rPr>
  </w:style>
  <w:style w:type="paragraph" w:styleId="Obsah2">
    <w:name w:val="toc 2"/>
    <w:basedOn w:val="Normlny"/>
    <w:next w:val="Normlny"/>
    <w:autoRedefine/>
    <w:uiPriority w:val="39"/>
    <w:unhideWhenUsed/>
    <w:rsid w:val="001F3333"/>
    <w:pPr>
      <w:spacing w:after="100"/>
      <w:ind w:left="240"/>
    </w:pPr>
  </w:style>
  <w:style w:type="paragraph" w:styleId="Obsah3">
    <w:name w:val="toc 3"/>
    <w:basedOn w:val="Normlny"/>
    <w:next w:val="Normlny"/>
    <w:autoRedefine/>
    <w:uiPriority w:val="39"/>
    <w:unhideWhenUsed/>
    <w:rsid w:val="001F3333"/>
    <w:pPr>
      <w:spacing w:after="100"/>
      <w:ind w:left="480"/>
    </w:pPr>
  </w:style>
  <w:style w:type="paragraph" w:styleId="Normlnywebov">
    <w:name w:val="Normal (Web)"/>
    <w:basedOn w:val="Normlny"/>
    <w:rsid w:val="001F3333"/>
    <w:pPr>
      <w:spacing w:before="100" w:beforeAutospacing="1" w:after="100" w:afterAutospacing="1"/>
      <w:jc w:val="left"/>
    </w:pPr>
    <w:rPr>
      <w:rFonts w:ascii="Times New Roman" w:eastAsia="Times New Roman" w:hAnsi="Times New Roman" w:cs="Times New Roman"/>
      <w:szCs w:val="24"/>
      <w:lang w:eastAsia="sk-SK"/>
    </w:rPr>
  </w:style>
  <w:style w:type="paragraph" w:customStyle="1" w:styleId="WW-Zkladntext2">
    <w:name w:val="WW-Základný text 2"/>
    <w:basedOn w:val="Normlny"/>
    <w:rsid w:val="00A10DF3"/>
    <w:pPr>
      <w:suppressAutoHyphens/>
      <w:spacing w:after="120" w:line="480" w:lineRule="auto"/>
      <w:jc w:val="left"/>
    </w:pPr>
    <w:rPr>
      <w:rFonts w:ascii="Arial" w:eastAsia="Times New Roman" w:hAnsi="Arial" w:cs="Times New Roman"/>
      <w:szCs w:val="24"/>
      <w:lang w:eastAsia="ar-SA"/>
    </w:rPr>
  </w:style>
  <w:style w:type="paragraph" w:customStyle="1" w:styleId="Text">
    <w:name w:val="Text"/>
    <w:basedOn w:val="Normlny"/>
    <w:qFormat/>
    <w:rsid w:val="00026E38"/>
    <w:pPr>
      <w:spacing w:line="360" w:lineRule="auto"/>
      <w:ind w:left="360"/>
    </w:pPr>
    <w:rPr>
      <w:rFonts w:ascii="Verdana" w:eastAsia="Times New Roman" w:hAnsi="Verdana" w:cs="Times New Roman"/>
      <w:sz w:val="20"/>
      <w:szCs w:val="20"/>
      <w:lang w:eastAsia="ja-JP"/>
    </w:rPr>
  </w:style>
  <w:style w:type="paragraph" w:customStyle="1" w:styleId="graf">
    <w:name w:val="graf"/>
    <w:basedOn w:val="Normlny"/>
    <w:link w:val="grafChar"/>
    <w:rsid w:val="00026E38"/>
    <w:pPr>
      <w:spacing w:line="360" w:lineRule="auto"/>
      <w:ind w:left="360"/>
      <w:jc w:val="center"/>
    </w:pPr>
    <w:rPr>
      <w:rFonts w:ascii="Verdana" w:eastAsia="Times New Roman" w:hAnsi="Verdana" w:cs="Times New Roman"/>
      <w:i/>
      <w:sz w:val="18"/>
      <w:szCs w:val="18"/>
      <w:lang w:eastAsia="ja-JP"/>
    </w:rPr>
  </w:style>
  <w:style w:type="character" w:customStyle="1" w:styleId="grafChar">
    <w:name w:val="graf Char"/>
    <w:basedOn w:val="Predvolenpsmoodseku"/>
    <w:link w:val="graf"/>
    <w:rsid w:val="00026E38"/>
    <w:rPr>
      <w:rFonts w:ascii="Verdana" w:eastAsia="Times New Roman" w:hAnsi="Verdana" w:cs="Times New Roman"/>
      <w:i/>
      <w:sz w:val="18"/>
      <w:szCs w:val="18"/>
      <w:lang w:eastAsia="ja-JP"/>
    </w:rPr>
  </w:style>
  <w:style w:type="paragraph" w:customStyle="1" w:styleId="text0">
    <w:name w:val="text"/>
    <w:basedOn w:val="Normlny"/>
    <w:link w:val="textChar"/>
    <w:rsid w:val="00026E38"/>
    <w:pPr>
      <w:spacing w:line="360" w:lineRule="auto"/>
      <w:ind w:left="360"/>
    </w:pPr>
    <w:rPr>
      <w:rFonts w:ascii="Verdana" w:eastAsia="Times New Roman" w:hAnsi="Verdana" w:cs="Times New Roman"/>
      <w:sz w:val="20"/>
      <w:szCs w:val="20"/>
      <w:lang w:eastAsia="ja-JP"/>
    </w:rPr>
  </w:style>
  <w:style w:type="character" w:customStyle="1" w:styleId="textChar">
    <w:name w:val="text Char"/>
    <w:basedOn w:val="Predvolenpsmoodseku"/>
    <w:link w:val="text0"/>
    <w:rsid w:val="00026E38"/>
    <w:rPr>
      <w:rFonts w:ascii="Verdana" w:eastAsia="Times New Roman" w:hAnsi="Verdana" w:cs="Times New Roman"/>
      <w:sz w:val="20"/>
      <w:szCs w:val="20"/>
      <w:lang w:eastAsia="ja-JP"/>
    </w:rPr>
  </w:style>
  <w:style w:type="paragraph" w:customStyle="1" w:styleId="head4">
    <w:name w:val="head4"/>
    <w:basedOn w:val="Normlny"/>
    <w:rsid w:val="00026E38"/>
    <w:pPr>
      <w:numPr>
        <w:numId w:val="5"/>
      </w:numPr>
      <w:spacing w:line="360" w:lineRule="auto"/>
      <w:jc w:val="left"/>
    </w:pPr>
    <w:rPr>
      <w:rFonts w:ascii="Verdana" w:eastAsia="Times New Roman" w:hAnsi="Verdana" w:cs="Times New Roman"/>
      <w:sz w:val="20"/>
      <w:szCs w:val="20"/>
      <w:lang w:eastAsia="ja-JP"/>
    </w:rPr>
  </w:style>
  <w:style w:type="character" w:customStyle="1" w:styleId="ra">
    <w:name w:val="ra"/>
    <w:basedOn w:val="Predvolenpsmoodseku"/>
    <w:rsid w:val="00026E38"/>
  </w:style>
  <w:style w:type="paragraph" w:styleId="truktradokumentu">
    <w:name w:val="Document Map"/>
    <w:basedOn w:val="Normlny"/>
    <w:link w:val="truktradokumentuChar"/>
    <w:uiPriority w:val="99"/>
    <w:semiHidden/>
    <w:unhideWhenUsed/>
    <w:rsid w:val="00C021AE"/>
    <w:rPr>
      <w:rFonts w:ascii="Tahoma" w:hAnsi="Tahoma" w:cs="Tahoma"/>
      <w:sz w:val="16"/>
      <w:szCs w:val="16"/>
    </w:rPr>
  </w:style>
  <w:style w:type="character" w:customStyle="1" w:styleId="truktradokumentuChar">
    <w:name w:val="Štruktúra dokumentu Char"/>
    <w:basedOn w:val="Predvolenpsmoodseku"/>
    <w:link w:val="truktradokumentu"/>
    <w:uiPriority w:val="99"/>
    <w:semiHidden/>
    <w:rsid w:val="00C021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580922">
      <w:bodyDiv w:val="1"/>
      <w:marLeft w:val="0"/>
      <w:marRight w:val="0"/>
      <w:marTop w:val="0"/>
      <w:marBottom w:val="0"/>
      <w:divBdr>
        <w:top w:val="none" w:sz="0" w:space="0" w:color="auto"/>
        <w:left w:val="none" w:sz="0" w:space="0" w:color="auto"/>
        <w:bottom w:val="none" w:sz="0" w:space="0" w:color="auto"/>
        <w:right w:val="none" w:sz="0" w:space="0" w:color="auto"/>
      </w:divBdr>
    </w:div>
    <w:div w:id="183134833">
      <w:bodyDiv w:val="1"/>
      <w:marLeft w:val="0"/>
      <w:marRight w:val="0"/>
      <w:marTop w:val="0"/>
      <w:marBottom w:val="0"/>
      <w:divBdr>
        <w:top w:val="none" w:sz="0" w:space="0" w:color="auto"/>
        <w:left w:val="none" w:sz="0" w:space="0" w:color="auto"/>
        <w:bottom w:val="none" w:sz="0" w:space="0" w:color="auto"/>
        <w:right w:val="none" w:sz="0" w:space="0" w:color="auto"/>
      </w:divBdr>
    </w:div>
    <w:div w:id="224461505">
      <w:bodyDiv w:val="1"/>
      <w:marLeft w:val="0"/>
      <w:marRight w:val="0"/>
      <w:marTop w:val="0"/>
      <w:marBottom w:val="0"/>
      <w:divBdr>
        <w:top w:val="none" w:sz="0" w:space="0" w:color="auto"/>
        <w:left w:val="none" w:sz="0" w:space="0" w:color="auto"/>
        <w:bottom w:val="none" w:sz="0" w:space="0" w:color="auto"/>
        <w:right w:val="none" w:sz="0" w:space="0" w:color="auto"/>
      </w:divBdr>
    </w:div>
    <w:div w:id="243806331">
      <w:bodyDiv w:val="1"/>
      <w:marLeft w:val="0"/>
      <w:marRight w:val="0"/>
      <w:marTop w:val="0"/>
      <w:marBottom w:val="0"/>
      <w:divBdr>
        <w:top w:val="none" w:sz="0" w:space="0" w:color="auto"/>
        <w:left w:val="none" w:sz="0" w:space="0" w:color="auto"/>
        <w:bottom w:val="none" w:sz="0" w:space="0" w:color="auto"/>
        <w:right w:val="none" w:sz="0" w:space="0" w:color="auto"/>
      </w:divBdr>
    </w:div>
    <w:div w:id="402684114">
      <w:bodyDiv w:val="1"/>
      <w:marLeft w:val="0"/>
      <w:marRight w:val="0"/>
      <w:marTop w:val="0"/>
      <w:marBottom w:val="0"/>
      <w:divBdr>
        <w:top w:val="none" w:sz="0" w:space="0" w:color="auto"/>
        <w:left w:val="none" w:sz="0" w:space="0" w:color="auto"/>
        <w:bottom w:val="none" w:sz="0" w:space="0" w:color="auto"/>
        <w:right w:val="none" w:sz="0" w:space="0" w:color="auto"/>
      </w:divBdr>
    </w:div>
    <w:div w:id="514612524">
      <w:bodyDiv w:val="1"/>
      <w:marLeft w:val="0"/>
      <w:marRight w:val="0"/>
      <w:marTop w:val="0"/>
      <w:marBottom w:val="0"/>
      <w:divBdr>
        <w:top w:val="none" w:sz="0" w:space="0" w:color="auto"/>
        <w:left w:val="none" w:sz="0" w:space="0" w:color="auto"/>
        <w:bottom w:val="none" w:sz="0" w:space="0" w:color="auto"/>
        <w:right w:val="none" w:sz="0" w:space="0" w:color="auto"/>
      </w:divBdr>
    </w:div>
    <w:div w:id="562790344">
      <w:bodyDiv w:val="1"/>
      <w:marLeft w:val="0"/>
      <w:marRight w:val="0"/>
      <w:marTop w:val="0"/>
      <w:marBottom w:val="0"/>
      <w:divBdr>
        <w:top w:val="none" w:sz="0" w:space="0" w:color="auto"/>
        <w:left w:val="none" w:sz="0" w:space="0" w:color="auto"/>
        <w:bottom w:val="none" w:sz="0" w:space="0" w:color="auto"/>
        <w:right w:val="none" w:sz="0" w:space="0" w:color="auto"/>
      </w:divBdr>
    </w:div>
    <w:div w:id="738553527">
      <w:bodyDiv w:val="1"/>
      <w:marLeft w:val="0"/>
      <w:marRight w:val="0"/>
      <w:marTop w:val="0"/>
      <w:marBottom w:val="0"/>
      <w:divBdr>
        <w:top w:val="none" w:sz="0" w:space="0" w:color="auto"/>
        <w:left w:val="none" w:sz="0" w:space="0" w:color="auto"/>
        <w:bottom w:val="none" w:sz="0" w:space="0" w:color="auto"/>
        <w:right w:val="none" w:sz="0" w:space="0" w:color="auto"/>
      </w:divBdr>
    </w:div>
    <w:div w:id="789394381">
      <w:bodyDiv w:val="1"/>
      <w:marLeft w:val="0"/>
      <w:marRight w:val="0"/>
      <w:marTop w:val="0"/>
      <w:marBottom w:val="0"/>
      <w:divBdr>
        <w:top w:val="none" w:sz="0" w:space="0" w:color="auto"/>
        <w:left w:val="none" w:sz="0" w:space="0" w:color="auto"/>
        <w:bottom w:val="none" w:sz="0" w:space="0" w:color="auto"/>
        <w:right w:val="none" w:sz="0" w:space="0" w:color="auto"/>
      </w:divBdr>
    </w:div>
    <w:div w:id="909462742">
      <w:bodyDiv w:val="1"/>
      <w:marLeft w:val="0"/>
      <w:marRight w:val="0"/>
      <w:marTop w:val="0"/>
      <w:marBottom w:val="0"/>
      <w:divBdr>
        <w:top w:val="none" w:sz="0" w:space="0" w:color="auto"/>
        <w:left w:val="none" w:sz="0" w:space="0" w:color="auto"/>
        <w:bottom w:val="none" w:sz="0" w:space="0" w:color="auto"/>
        <w:right w:val="none" w:sz="0" w:space="0" w:color="auto"/>
      </w:divBdr>
    </w:div>
    <w:div w:id="1122460832">
      <w:bodyDiv w:val="1"/>
      <w:marLeft w:val="0"/>
      <w:marRight w:val="0"/>
      <w:marTop w:val="0"/>
      <w:marBottom w:val="0"/>
      <w:divBdr>
        <w:top w:val="none" w:sz="0" w:space="0" w:color="auto"/>
        <w:left w:val="none" w:sz="0" w:space="0" w:color="auto"/>
        <w:bottom w:val="none" w:sz="0" w:space="0" w:color="auto"/>
        <w:right w:val="none" w:sz="0" w:space="0" w:color="auto"/>
      </w:divBdr>
    </w:div>
    <w:div w:id="1188912121">
      <w:bodyDiv w:val="1"/>
      <w:marLeft w:val="0"/>
      <w:marRight w:val="0"/>
      <w:marTop w:val="0"/>
      <w:marBottom w:val="0"/>
      <w:divBdr>
        <w:top w:val="none" w:sz="0" w:space="0" w:color="auto"/>
        <w:left w:val="none" w:sz="0" w:space="0" w:color="auto"/>
        <w:bottom w:val="none" w:sz="0" w:space="0" w:color="auto"/>
        <w:right w:val="none" w:sz="0" w:space="0" w:color="auto"/>
      </w:divBdr>
    </w:div>
    <w:div w:id="1259563267">
      <w:bodyDiv w:val="1"/>
      <w:marLeft w:val="0"/>
      <w:marRight w:val="0"/>
      <w:marTop w:val="0"/>
      <w:marBottom w:val="0"/>
      <w:divBdr>
        <w:top w:val="none" w:sz="0" w:space="0" w:color="auto"/>
        <w:left w:val="none" w:sz="0" w:space="0" w:color="auto"/>
        <w:bottom w:val="none" w:sz="0" w:space="0" w:color="auto"/>
        <w:right w:val="none" w:sz="0" w:space="0" w:color="auto"/>
      </w:divBdr>
    </w:div>
    <w:div w:id="1345135364">
      <w:bodyDiv w:val="1"/>
      <w:marLeft w:val="0"/>
      <w:marRight w:val="0"/>
      <w:marTop w:val="0"/>
      <w:marBottom w:val="0"/>
      <w:divBdr>
        <w:top w:val="none" w:sz="0" w:space="0" w:color="auto"/>
        <w:left w:val="none" w:sz="0" w:space="0" w:color="auto"/>
        <w:bottom w:val="none" w:sz="0" w:space="0" w:color="auto"/>
        <w:right w:val="none" w:sz="0" w:space="0" w:color="auto"/>
      </w:divBdr>
    </w:div>
    <w:div w:id="1393580970">
      <w:bodyDiv w:val="1"/>
      <w:marLeft w:val="0"/>
      <w:marRight w:val="0"/>
      <w:marTop w:val="0"/>
      <w:marBottom w:val="0"/>
      <w:divBdr>
        <w:top w:val="none" w:sz="0" w:space="0" w:color="auto"/>
        <w:left w:val="none" w:sz="0" w:space="0" w:color="auto"/>
        <w:bottom w:val="none" w:sz="0" w:space="0" w:color="auto"/>
        <w:right w:val="none" w:sz="0" w:space="0" w:color="auto"/>
      </w:divBdr>
    </w:div>
    <w:div w:id="1412240068">
      <w:bodyDiv w:val="1"/>
      <w:marLeft w:val="0"/>
      <w:marRight w:val="0"/>
      <w:marTop w:val="0"/>
      <w:marBottom w:val="0"/>
      <w:divBdr>
        <w:top w:val="none" w:sz="0" w:space="0" w:color="auto"/>
        <w:left w:val="none" w:sz="0" w:space="0" w:color="auto"/>
        <w:bottom w:val="none" w:sz="0" w:space="0" w:color="auto"/>
        <w:right w:val="none" w:sz="0" w:space="0" w:color="auto"/>
      </w:divBdr>
    </w:div>
    <w:div w:id="1486239759">
      <w:bodyDiv w:val="1"/>
      <w:marLeft w:val="0"/>
      <w:marRight w:val="0"/>
      <w:marTop w:val="0"/>
      <w:marBottom w:val="0"/>
      <w:divBdr>
        <w:top w:val="none" w:sz="0" w:space="0" w:color="auto"/>
        <w:left w:val="none" w:sz="0" w:space="0" w:color="auto"/>
        <w:bottom w:val="none" w:sz="0" w:space="0" w:color="auto"/>
        <w:right w:val="none" w:sz="0" w:space="0" w:color="auto"/>
      </w:divBdr>
    </w:div>
    <w:div w:id="1612978245">
      <w:bodyDiv w:val="1"/>
      <w:marLeft w:val="0"/>
      <w:marRight w:val="0"/>
      <w:marTop w:val="0"/>
      <w:marBottom w:val="0"/>
      <w:divBdr>
        <w:top w:val="none" w:sz="0" w:space="0" w:color="auto"/>
        <w:left w:val="none" w:sz="0" w:space="0" w:color="auto"/>
        <w:bottom w:val="none" w:sz="0" w:space="0" w:color="auto"/>
        <w:right w:val="none" w:sz="0" w:space="0" w:color="auto"/>
      </w:divBdr>
    </w:div>
    <w:div w:id="1617131042">
      <w:bodyDiv w:val="1"/>
      <w:marLeft w:val="0"/>
      <w:marRight w:val="0"/>
      <w:marTop w:val="0"/>
      <w:marBottom w:val="0"/>
      <w:divBdr>
        <w:top w:val="none" w:sz="0" w:space="0" w:color="auto"/>
        <w:left w:val="none" w:sz="0" w:space="0" w:color="auto"/>
        <w:bottom w:val="none" w:sz="0" w:space="0" w:color="auto"/>
        <w:right w:val="none" w:sz="0" w:space="0" w:color="auto"/>
      </w:divBdr>
    </w:div>
    <w:div w:id="1661498292">
      <w:bodyDiv w:val="1"/>
      <w:marLeft w:val="0"/>
      <w:marRight w:val="0"/>
      <w:marTop w:val="0"/>
      <w:marBottom w:val="0"/>
      <w:divBdr>
        <w:top w:val="none" w:sz="0" w:space="0" w:color="auto"/>
        <w:left w:val="none" w:sz="0" w:space="0" w:color="auto"/>
        <w:bottom w:val="none" w:sz="0" w:space="0" w:color="auto"/>
        <w:right w:val="none" w:sz="0" w:space="0" w:color="auto"/>
      </w:divBdr>
    </w:div>
    <w:div w:id="1701275304">
      <w:bodyDiv w:val="1"/>
      <w:marLeft w:val="0"/>
      <w:marRight w:val="0"/>
      <w:marTop w:val="0"/>
      <w:marBottom w:val="0"/>
      <w:divBdr>
        <w:top w:val="none" w:sz="0" w:space="0" w:color="auto"/>
        <w:left w:val="none" w:sz="0" w:space="0" w:color="auto"/>
        <w:bottom w:val="none" w:sz="0" w:space="0" w:color="auto"/>
        <w:right w:val="none" w:sz="0" w:space="0" w:color="auto"/>
      </w:divBdr>
    </w:div>
    <w:div w:id="1720713833">
      <w:bodyDiv w:val="1"/>
      <w:marLeft w:val="0"/>
      <w:marRight w:val="0"/>
      <w:marTop w:val="0"/>
      <w:marBottom w:val="0"/>
      <w:divBdr>
        <w:top w:val="none" w:sz="0" w:space="0" w:color="auto"/>
        <w:left w:val="none" w:sz="0" w:space="0" w:color="auto"/>
        <w:bottom w:val="none" w:sz="0" w:space="0" w:color="auto"/>
        <w:right w:val="none" w:sz="0" w:space="0" w:color="auto"/>
      </w:divBdr>
    </w:div>
    <w:div w:id="1820265457">
      <w:bodyDiv w:val="1"/>
      <w:marLeft w:val="0"/>
      <w:marRight w:val="0"/>
      <w:marTop w:val="0"/>
      <w:marBottom w:val="0"/>
      <w:divBdr>
        <w:top w:val="none" w:sz="0" w:space="0" w:color="auto"/>
        <w:left w:val="none" w:sz="0" w:space="0" w:color="auto"/>
        <w:bottom w:val="none" w:sz="0" w:space="0" w:color="auto"/>
        <w:right w:val="none" w:sz="0" w:space="0" w:color="auto"/>
      </w:divBdr>
    </w:div>
    <w:div w:id="1860241822">
      <w:bodyDiv w:val="1"/>
      <w:marLeft w:val="0"/>
      <w:marRight w:val="0"/>
      <w:marTop w:val="0"/>
      <w:marBottom w:val="0"/>
      <w:divBdr>
        <w:top w:val="none" w:sz="0" w:space="0" w:color="auto"/>
        <w:left w:val="none" w:sz="0" w:space="0" w:color="auto"/>
        <w:bottom w:val="none" w:sz="0" w:space="0" w:color="auto"/>
        <w:right w:val="none" w:sz="0" w:space="0" w:color="auto"/>
      </w:divBdr>
    </w:div>
    <w:div w:id="1912617404">
      <w:bodyDiv w:val="1"/>
      <w:marLeft w:val="0"/>
      <w:marRight w:val="0"/>
      <w:marTop w:val="0"/>
      <w:marBottom w:val="0"/>
      <w:divBdr>
        <w:top w:val="none" w:sz="0" w:space="0" w:color="auto"/>
        <w:left w:val="none" w:sz="0" w:space="0" w:color="auto"/>
        <w:bottom w:val="none" w:sz="0" w:space="0" w:color="auto"/>
        <w:right w:val="none" w:sz="0" w:space="0" w:color="auto"/>
      </w:divBdr>
    </w:div>
    <w:div w:id="1938363015">
      <w:bodyDiv w:val="1"/>
      <w:marLeft w:val="0"/>
      <w:marRight w:val="0"/>
      <w:marTop w:val="0"/>
      <w:marBottom w:val="0"/>
      <w:divBdr>
        <w:top w:val="none" w:sz="0" w:space="0" w:color="auto"/>
        <w:left w:val="none" w:sz="0" w:space="0" w:color="auto"/>
        <w:bottom w:val="none" w:sz="0" w:space="0" w:color="auto"/>
        <w:right w:val="none" w:sz="0" w:space="0" w:color="auto"/>
      </w:divBdr>
    </w:div>
    <w:div w:id="212265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k.wikipedia.org/wiki/Star%C3%A1_%C5%BEelezn%C3%A1_doba" TargetMode="External"/><Relationship Id="rId34" Type="http://schemas.openxmlformats.org/officeDocument/2006/relationships/chart" Target="charts/chart8.xml"/><Relationship Id="rId42" Type="http://schemas.openxmlformats.org/officeDocument/2006/relationships/hyperlink" Target="http://sk.wikipedia.org/wiki/Strn%C3%A1dka_trs%C5%A5ov%C3%A1" TargetMode="External"/><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hyperlink" Target="http://www.skibezovec.sk/?str=2" TargetMode="External"/><Relationship Id="rId63" Type="http://schemas.openxmlformats.org/officeDocument/2006/relationships/hyperlink" Target="http://www.datacube.statistics.sk"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k.wikipedia.org/wiki/%C4%BDudov%C3%ADt_I._%28Uhorsko%29" TargetMode="External"/><Relationship Id="rId29" Type="http://schemas.openxmlformats.org/officeDocument/2006/relationships/chart" Target="charts/chart3.xml"/><Relationship Id="rId11" Type="http://schemas.openxmlformats.org/officeDocument/2006/relationships/image" Target="media/image4.jpeg"/><Relationship Id="rId24" Type="http://schemas.openxmlformats.org/officeDocument/2006/relationships/hyperlink" Target="http://sk.wikipedia.org/wiki/Slovania" TargetMode="External"/><Relationship Id="rId32" Type="http://schemas.openxmlformats.org/officeDocument/2006/relationships/chart" Target="charts/chart6.xml"/><Relationship Id="rId37" Type="http://schemas.openxmlformats.org/officeDocument/2006/relationships/hyperlink" Target="http://sk.wikipedia.org/w/index.php?title=Trs%C5%A5_oby%C4%8Dajn%C3%A1&amp;action=edit&amp;redlink=1" TargetMode="External"/><Relationship Id="rId40" Type="http://schemas.openxmlformats.org/officeDocument/2006/relationships/hyperlink" Target="http://sk.wikipedia.org/w/index.php?title=Kunka_%C5%BEltobruch%C3%A1&amp;action=edit&amp;redlink=1" TargetMode="External"/><Relationship Id="rId45" Type="http://schemas.openxmlformats.org/officeDocument/2006/relationships/image" Target="media/image7.jpeg"/><Relationship Id="rId53" Type="http://schemas.openxmlformats.org/officeDocument/2006/relationships/image" Target="media/image15.jpeg"/><Relationship Id="rId58" Type="http://schemas.openxmlformats.org/officeDocument/2006/relationships/chart" Target="charts/chart9.xml"/><Relationship Id="rId66" Type="http://schemas.openxmlformats.org/officeDocument/2006/relationships/hyperlink" Target="http://www.vsetkyfirmy.sk"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k.wikipedia.org/wiki/Star%C3%A1_Lehota" TargetMode="External"/><Relationship Id="rId14" Type="http://schemas.openxmlformats.org/officeDocument/2006/relationships/image" Target="media/image5.png"/><Relationship Id="rId22" Type="http://schemas.openxmlformats.org/officeDocument/2006/relationships/hyperlink" Target="http://sk.wikipedia.org/wiki/Ve%C4%BEk%C3%A1_Morava" TargetMode="Externa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hyperlink" Target="http://www.katasterportal.sk" TargetMode="External"/><Relationship Id="rId43" Type="http://schemas.openxmlformats.org/officeDocument/2006/relationships/hyperlink" Target="http://sk.wikipedia.org/w/index.php?title=Svr%C4%8Diak_rie%C4%8Dny&amp;action=edit&amp;redlink=1" TargetMode="External"/><Relationship Id="rId48" Type="http://schemas.openxmlformats.org/officeDocument/2006/relationships/image" Target="media/image10.jpeg"/><Relationship Id="rId56" Type="http://schemas.openxmlformats.org/officeDocument/2006/relationships/image" Target="media/image16.jpeg"/><Relationship Id="rId64" Type="http://schemas.openxmlformats.org/officeDocument/2006/relationships/hyperlink" Target="http://www.statistics.sk" TargetMode="External"/><Relationship Id="rId8" Type="http://schemas.openxmlformats.org/officeDocument/2006/relationships/image" Target="media/image1.png"/><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yperlink" Target="http://www.trra.sk" TargetMode="External"/><Relationship Id="rId17" Type="http://schemas.openxmlformats.org/officeDocument/2006/relationships/hyperlink" Target="http://sk.wikipedia.org/wiki/1348" TargetMode="External"/><Relationship Id="rId25" Type="http://schemas.openxmlformats.org/officeDocument/2006/relationships/hyperlink" Target="http://sk.wikipedia.org/wiki/V%C3%A1h" TargetMode="External"/><Relationship Id="rId33" Type="http://schemas.openxmlformats.org/officeDocument/2006/relationships/chart" Target="charts/chart7.xml"/><Relationship Id="rId38" Type="http://schemas.openxmlformats.org/officeDocument/2006/relationships/hyperlink" Target="http://sk.wikipedia.org/w/index.php?title=Bezkolenec_belas%C3%BD&amp;action=edit&amp;redlink=1" TargetMode="External"/><Relationship Id="rId46" Type="http://schemas.openxmlformats.org/officeDocument/2006/relationships/image" Target="media/image8.jpeg"/><Relationship Id="rId59" Type="http://schemas.openxmlformats.org/officeDocument/2006/relationships/image" Target="media/image18.png"/><Relationship Id="rId67" Type="http://schemas.openxmlformats.org/officeDocument/2006/relationships/fontTable" Target="fontTable.xml"/><Relationship Id="rId20" Type="http://schemas.openxmlformats.org/officeDocument/2006/relationships/hyperlink" Target="http://sk.wikipedia.org/wiki/Lu%C5%BEick%C3%A1_kult%C3%BAra" TargetMode="External"/><Relationship Id="rId41" Type="http://schemas.openxmlformats.org/officeDocument/2006/relationships/hyperlink" Target="http://sk.wikipedia.org/wiki/Salamandra_%C5%A1kvrnit%C3%A1" TargetMode="External"/><Relationship Id="rId54" Type="http://schemas.openxmlformats.org/officeDocument/2006/relationships/hyperlink" Target="http://www.skicentrumkalnica.sk/cena.html" TargetMode="External"/><Relationship Id="rId62"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penstreetmap.org" TargetMode="External"/><Relationship Id="rId23" Type="http://schemas.openxmlformats.org/officeDocument/2006/relationships/hyperlink" Target="http://sk.wikipedia.org/wiki/Nitra" TargetMode="External"/><Relationship Id="rId28" Type="http://schemas.openxmlformats.org/officeDocument/2006/relationships/chart" Target="charts/chart2.xml"/><Relationship Id="rId36" Type="http://schemas.openxmlformats.org/officeDocument/2006/relationships/hyperlink" Target="http://sk.wikipedia.org/wiki/Biotop" TargetMode="External"/><Relationship Id="rId49" Type="http://schemas.openxmlformats.org/officeDocument/2006/relationships/image" Target="media/image11.jpeg"/><Relationship Id="rId57" Type="http://schemas.openxmlformats.org/officeDocument/2006/relationships/image" Target="media/image17.jpeg"/><Relationship Id="rId10" Type="http://schemas.openxmlformats.org/officeDocument/2006/relationships/image" Target="media/image3.jpeg"/><Relationship Id="rId31" Type="http://schemas.openxmlformats.org/officeDocument/2006/relationships/chart" Target="charts/chart5.xml"/><Relationship Id="rId44" Type="http://schemas.openxmlformats.org/officeDocument/2006/relationships/hyperlink" Target="http://sk.wikipedia.org/w/index.php?title=My%C5%A1ka_drobn%C3%A1&amp;action=edit&amp;redlink=1" TargetMode="External"/><Relationship Id="rId52" Type="http://schemas.openxmlformats.org/officeDocument/2006/relationships/image" Target="media/image14.jpeg"/><Relationship Id="rId60" Type="http://schemas.openxmlformats.org/officeDocument/2006/relationships/chart" Target="charts/chart10.xml"/><Relationship Id="rId65" Type="http://schemas.openxmlformats.org/officeDocument/2006/relationships/hyperlink" Target="http://www.finstat.sk"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tools.wmflabs.org/geohack/geohack.php?pagename=Nov%C3%A1_Lehota_(okres_Nov%C3%A9_Mesto_nad_V%C3%A1hom)&amp;language=sk&amp;params=48.658333_N_17.979722_E_region:SK_type:city" TargetMode="External"/><Relationship Id="rId18" Type="http://schemas.openxmlformats.org/officeDocument/2006/relationships/hyperlink" Target="http://sk.wikipedia.org/wiki/Temat%C3%ADn" TargetMode="External"/><Relationship Id="rId39" Type="http://schemas.openxmlformats.org/officeDocument/2006/relationships/hyperlink" Target="http://sk.wikipedia.org/wiki/Rosni%C4%8Dka_zelen%C3%A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TRRA\stanley\PHSR%20-%20Stanley\Nov&#225;%20Lehota\Tabu&#318;ky%20Nov&#225;%20Lehot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TRRA\stanley\PHSR%20-%20Stanley\Nov&#225;%20Lehota\Tabu&#318;ky%20Nov&#225;%20Lehot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TRRA\stanley\PHSR%20-%20Stanley\Nov&#225;%20Lehota\podklady\Strategick&#225;%20&#269;as&#357;_Dubodi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TRRA\stanley\PHSR%20-%20Stanley\Nov&#225;%20Lehota\Tabu&#318;ky%20Nov&#225;%20Leho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TRRA\stanley\PHSR%20-%20Stanley\Nov&#225;%20Lehota\Tabu&#318;ky%20Nov&#225;%20Leho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TRRA\stanley\PHSR%20-%20Stanley\Nov&#225;%20Lehota\Tabu&#318;ky%20Nov&#225;%20Leho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TRRA\stanley\PHSR%20-%20Stanley\Nov&#225;%20Lehota\Tabu&#318;ky%20Nov&#225;%20Leho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TRRA\stanley\PHSR%20-%20Stanley\Nov&#225;%20Lehota\Tabu&#318;ky%20Nov&#225;%20Leho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TRRA\stanley\PHSR%20-%20Stanley\Nov&#225;%20Lehota\Tabu&#318;ky%20Nov&#225;%20Leho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TRRA\stanley\PHSR%20-%20Stanley\Nov&#225;%20Lehota\Tabu&#318;ky%20Nov&#225;%20Lehot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TRRA\stanley\PHSR%20-%20Stanley\Nov&#225;%20Lehota\podklady\vyplnen&#233;\PHSR%20-%20rozpo&#269;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a:t>p</a:t>
            </a:r>
            <a:r>
              <a:rPr lang="sk-SK"/>
              <a:t>očet</a:t>
            </a:r>
            <a:r>
              <a:rPr lang="sk-SK" baseline="0"/>
              <a:t> obyvateľov </a:t>
            </a:r>
            <a:endParaRPr lang="en-US"/>
          </a:p>
        </c:rich>
      </c:tx>
      <c:overlay val="0"/>
    </c:title>
    <c:autoTitleDeleted val="0"/>
    <c:plotArea>
      <c:layout/>
      <c:lineChart>
        <c:grouping val="standard"/>
        <c:varyColors val="0"/>
        <c:ser>
          <c:idx val="0"/>
          <c:order val="0"/>
          <c:cat>
            <c:numRef>
              <c:f>'Počet obyvateľov'!$B$1:$K$1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'Počet obyvateľov'!$B$2:$K$2</c:f>
              <c:numCache>
                <c:formatCode>General</c:formatCode>
                <c:ptCount val="10"/>
                <c:pt idx="0">
                  <c:v>228</c:v>
                </c:pt>
                <c:pt idx="1">
                  <c:v>224</c:v>
                </c:pt>
                <c:pt idx="2">
                  <c:v>215</c:v>
                </c:pt>
                <c:pt idx="3">
                  <c:v>206</c:v>
                </c:pt>
                <c:pt idx="4">
                  <c:v>201</c:v>
                </c:pt>
                <c:pt idx="5">
                  <c:v>201</c:v>
                </c:pt>
                <c:pt idx="6">
                  <c:v>207</c:v>
                </c:pt>
                <c:pt idx="7">
                  <c:v>206</c:v>
                </c:pt>
                <c:pt idx="8">
                  <c:v>199</c:v>
                </c:pt>
                <c:pt idx="9">
                  <c:v>198</c:v>
                </c:pt>
              </c:numCache>
            </c:numRef>
          </c:val>
          <c:smooth val="0"/>
          <c:extLst>
            <c:ext xmlns:c16="http://schemas.microsoft.com/office/drawing/2014/chart" uri="{C3380CC4-5D6E-409C-BE32-E72D297353CC}">
              <c16:uniqueId val="{00000000-B44C-4242-969D-4A5B36114B1B}"/>
            </c:ext>
          </c:extLst>
        </c:ser>
        <c:dLbls>
          <c:showLegendKey val="0"/>
          <c:showVal val="0"/>
          <c:showCatName val="0"/>
          <c:showSerName val="0"/>
          <c:showPercent val="0"/>
          <c:showBubbleSize val="0"/>
        </c:dLbls>
        <c:marker val="1"/>
        <c:smooth val="0"/>
        <c:axId val="130509056"/>
        <c:axId val="130510848"/>
      </c:lineChart>
      <c:catAx>
        <c:axId val="130509056"/>
        <c:scaling>
          <c:orientation val="minMax"/>
        </c:scaling>
        <c:delete val="0"/>
        <c:axPos val="b"/>
        <c:numFmt formatCode="General" sourceLinked="1"/>
        <c:majorTickMark val="out"/>
        <c:minorTickMark val="none"/>
        <c:tickLblPos val="nextTo"/>
        <c:crossAx val="130510848"/>
        <c:crosses val="autoZero"/>
        <c:auto val="1"/>
        <c:lblAlgn val="ctr"/>
        <c:lblOffset val="100"/>
        <c:noMultiLvlLbl val="0"/>
      </c:catAx>
      <c:valAx>
        <c:axId val="130510848"/>
        <c:scaling>
          <c:orientation val="minMax"/>
        </c:scaling>
        <c:delete val="0"/>
        <c:axPos val="l"/>
        <c:majorGridlines/>
        <c:numFmt formatCode="General" sourceLinked="1"/>
        <c:majorTickMark val="out"/>
        <c:minorTickMark val="none"/>
        <c:tickLblPos val="nextTo"/>
        <c:crossAx val="130509056"/>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sk-SK"/>
              <a:t>Počet právnických osôb</a:t>
            </a:r>
          </a:p>
        </c:rich>
      </c:tx>
      <c:overlay val="0"/>
    </c:title>
    <c:autoTitleDeleted val="0"/>
    <c:plotArea>
      <c:layout/>
      <c:lineChart>
        <c:grouping val="stacked"/>
        <c:varyColors val="0"/>
        <c:ser>
          <c:idx val="0"/>
          <c:order val="0"/>
          <c:cat>
            <c:numRef>
              <c:f>'právnické a fyzické osoby'!$B$1:$K$1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'právnické a fyzické osoby'!$B$2:$K$2</c:f>
              <c:numCache>
                <c:formatCode>General</c:formatCode>
                <c:ptCount val="10"/>
                <c:pt idx="0">
                  <c:v>5</c:v>
                </c:pt>
                <c:pt idx="1">
                  <c:v>5</c:v>
                </c:pt>
                <c:pt idx="2">
                  <c:v>5</c:v>
                </c:pt>
                <c:pt idx="3">
                  <c:v>6</c:v>
                </c:pt>
                <c:pt idx="4">
                  <c:v>6</c:v>
                </c:pt>
                <c:pt idx="5">
                  <c:v>7</c:v>
                </c:pt>
                <c:pt idx="6">
                  <c:v>7</c:v>
                </c:pt>
                <c:pt idx="7">
                  <c:v>6</c:v>
                </c:pt>
                <c:pt idx="8">
                  <c:v>6</c:v>
                </c:pt>
                <c:pt idx="9">
                  <c:v>10</c:v>
                </c:pt>
              </c:numCache>
            </c:numRef>
          </c:val>
          <c:smooth val="0"/>
          <c:extLst>
            <c:ext xmlns:c16="http://schemas.microsoft.com/office/drawing/2014/chart" uri="{C3380CC4-5D6E-409C-BE32-E72D297353CC}">
              <c16:uniqueId val="{00000000-5A7C-4763-A30D-E624044A61A0}"/>
            </c:ext>
          </c:extLst>
        </c:ser>
        <c:dLbls>
          <c:showLegendKey val="0"/>
          <c:showVal val="0"/>
          <c:showCatName val="0"/>
          <c:showSerName val="0"/>
          <c:showPercent val="0"/>
          <c:showBubbleSize val="0"/>
        </c:dLbls>
        <c:marker val="1"/>
        <c:smooth val="0"/>
        <c:axId val="130844544"/>
        <c:axId val="130846080"/>
      </c:lineChart>
      <c:catAx>
        <c:axId val="130844544"/>
        <c:scaling>
          <c:orientation val="minMax"/>
        </c:scaling>
        <c:delete val="0"/>
        <c:axPos val="b"/>
        <c:numFmt formatCode="General" sourceLinked="1"/>
        <c:majorTickMark val="out"/>
        <c:minorTickMark val="none"/>
        <c:tickLblPos val="nextTo"/>
        <c:crossAx val="130846080"/>
        <c:crosses val="autoZero"/>
        <c:auto val="1"/>
        <c:lblAlgn val="ctr"/>
        <c:lblOffset val="100"/>
        <c:noMultiLvlLbl val="0"/>
      </c:catAx>
      <c:valAx>
        <c:axId val="130846080"/>
        <c:scaling>
          <c:orientation val="minMax"/>
        </c:scaling>
        <c:delete val="0"/>
        <c:axPos val="l"/>
        <c:majorGridlines/>
        <c:numFmt formatCode="General" sourceLinked="1"/>
        <c:majorTickMark val="out"/>
        <c:minorTickMark val="none"/>
        <c:tickLblPos val="nextTo"/>
        <c:crossAx val="130844544"/>
        <c:crosses val="autoZero"/>
        <c:crossBetween val="between"/>
      </c:valAx>
    </c:plotArea>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lineChart>
        <c:grouping val="standard"/>
        <c:varyColors val="0"/>
        <c:ser>
          <c:idx val="1"/>
          <c:order val="1"/>
          <c:cat>
            <c:numRef>
              <c:f>výpočty!$A$3:$H$3</c:f>
              <c:numCache>
                <c:formatCode>General</c:formatCode>
                <c:ptCount val="8"/>
                <c:pt idx="0">
                  <c:v>2016</c:v>
                </c:pt>
                <c:pt idx="1">
                  <c:v>2017</c:v>
                </c:pt>
                <c:pt idx="2">
                  <c:v>2018</c:v>
                </c:pt>
                <c:pt idx="3">
                  <c:v>2019</c:v>
                </c:pt>
                <c:pt idx="4">
                  <c:v>2020</c:v>
                </c:pt>
                <c:pt idx="5">
                  <c:v>2021</c:v>
                </c:pt>
                <c:pt idx="6">
                  <c:v>2022</c:v>
                </c:pt>
                <c:pt idx="7">
                  <c:v>2023</c:v>
                </c:pt>
              </c:numCache>
            </c:numRef>
          </c:cat>
          <c:val>
            <c:numRef>
              <c:f>výpočty!$A$9:$H$9</c:f>
              <c:numCache>
                <c:formatCode>#,##0</c:formatCode>
                <c:ptCount val="8"/>
                <c:pt idx="0">
                  <c:v>203959.91</c:v>
                </c:pt>
                <c:pt idx="1">
                  <c:v>74314.19</c:v>
                </c:pt>
                <c:pt idx="2">
                  <c:v>15000</c:v>
                </c:pt>
                <c:pt idx="3">
                  <c:v>9500</c:v>
                </c:pt>
                <c:pt idx="4">
                  <c:v>250000</c:v>
                </c:pt>
                <c:pt idx="5">
                  <c:v>200000</c:v>
                </c:pt>
                <c:pt idx="6">
                  <c:v>250000</c:v>
                </c:pt>
                <c:pt idx="7">
                  <c:v>250000</c:v>
                </c:pt>
              </c:numCache>
            </c:numRef>
          </c:val>
          <c:smooth val="0"/>
          <c:extLst>
            <c:ext xmlns:c16="http://schemas.microsoft.com/office/drawing/2014/chart" uri="{C3380CC4-5D6E-409C-BE32-E72D297353CC}">
              <c16:uniqueId val="{00000000-D4BA-4251-8EFC-72EDB97AFA12}"/>
            </c:ext>
          </c:extLst>
        </c:ser>
        <c:ser>
          <c:idx val="0"/>
          <c:order val="0"/>
          <c:cat>
            <c:numRef>
              <c:f>výpočty!$A$3:$H$3</c:f>
              <c:numCache>
                <c:formatCode>General</c:formatCode>
                <c:ptCount val="8"/>
                <c:pt idx="0">
                  <c:v>2016</c:v>
                </c:pt>
                <c:pt idx="1">
                  <c:v>2017</c:v>
                </c:pt>
                <c:pt idx="2">
                  <c:v>2018</c:v>
                </c:pt>
                <c:pt idx="3">
                  <c:v>2019</c:v>
                </c:pt>
                <c:pt idx="4">
                  <c:v>2020</c:v>
                </c:pt>
                <c:pt idx="5">
                  <c:v>2021</c:v>
                </c:pt>
                <c:pt idx="6">
                  <c:v>2022</c:v>
                </c:pt>
                <c:pt idx="7">
                  <c:v>2023</c:v>
                </c:pt>
              </c:numCache>
            </c:numRef>
          </c:cat>
          <c:val>
            <c:numRef>
              <c:f>výpočty!$A$9:$H$9</c:f>
              <c:numCache>
                <c:formatCode>#,##0</c:formatCode>
                <c:ptCount val="8"/>
                <c:pt idx="0">
                  <c:v>203959.91</c:v>
                </c:pt>
                <c:pt idx="1">
                  <c:v>74314.19</c:v>
                </c:pt>
                <c:pt idx="2">
                  <c:v>15000</c:v>
                </c:pt>
                <c:pt idx="3">
                  <c:v>9500</c:v>
                </c:pt>
                <c:pt idx="4">
                  <c:v>250000</c:v>
                </c:pt>
                <c:pt idx="5">
                  <c:v>200000</c:v>
                </c:pt>
                <c:pt idx="6">
                  <c:v>250000</c:v>
                </c:pt>
                <c:pt idx="7">
                  <c:v>250000</c:v>
                </c:pt>
              </c:numCache>
            </c:numRef>
          </c:val>
          <c:smooth val="0"/>
          <c:extLst>
            <c:ext xmlns:c16="http://schemas.microsoft.com/office/drawing/2014/chart" uri="{C3380CC4-5D6E-409C-BE32-E72D297353CC}">
              <c16:uniqueId val="{00000001-D4BA-4251-8EFC-72EDB97AFA12}"/>
            </c:ext>
          </c:extLst>
        </c:ser>
        <c:dLbls>
          <c:showLegendKey val="0"/>
          <c:showVal val="0"/>
          <c:showCatName val="0"/>
          <c:showSerName val="0"/>
          <c:showPercent val="0"/>
          <c:showBubbleSize val="0"/>
        </c:dLbls>
        <c:marker val="1"/>
        <c:smooth val="0"/>
        <c:axId val="130884352"/>
        <c:axId val="130885888"/>
      </c:lineChart>
      <c:catAx>
        <c:axId val="130884352"/>
        <c:scaling>
          <c:orientation val="minMax"/>
        </c:scaling>
        <c:delete val="0"/>
        <c:axPos val="b"/>
        <c:numFmt formatCode="General" sourceLinked="1"/>
        <c:majorTickMark val="out"/>
        <c:minorTickMark val="none"/>
        <c:tickLblPos val="nextTo"/>
        <c:crossAx val="130885888"/>
        <c:crosses val="autoZero"/>
        <c:auto val="1"/>
        <c:lblAlgn val="ctr"/>
        <c:lblOffset val="100"/>
        <c:noMultiLvlLbl val="0"/>
      </c:catAx>
      <c:valAx>
        <c:axId val="130885888"/>
        <c:scaling>
          <c:orientation val="minMax"/>
        </c:scaling>
        <c:delete val="0"/>
        <c:axPos val="l"/>
        <c:majorGridlines/>
        <c:numFmt formatCode="#,##0" sourceLinked="1"/>
        <c:majorTickMark val="out"/>
        <c:minorTickMark val="none"/>
        <c:tickLblPos val="nextTo"/>
        <c:crossAx val="13088435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sk-SK"/>
              <a:t>Počet obyvateľov podľa pohlavia</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v>muži</c:v>
          </c:tx>
          <c:invertIfNegative val="0"/>
          <c:cat>
            <c:numRef>
              <c:f>'Počet obyvateľov'!$B$7:$K$7</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'Počet obyvateľov'!$B$8:$K$8</c:f>
              <c:numCache>
                <c:formatCode>General</c:formatCode>
                <c:ptCount val="10"/>
                <c:pt idx="0">
                  <c:v>104</c:v>
                </c:pt>
                <c:pt idx="1">
                  <c:v>102</c:v>
                </c:pt>
                <c:pt idx="2">
                  <c:v>100</c:v>
                </c:pt>
                <c:pt idx="3">
                  <c:v>100</c:v>
                </c:pt>
                <c:pt idx="4">
                  <c:v>93</c:v>
                </c:pt>
                <c:pt idx="5">
                  <c:v>94</c:v>
                </c:pt>
                <c:pt idx="6">
                  <c:v>98</c:v>
                </c:pt>
                <c:pt idx="7">
                  <c:v>97</c:v>
                </c:pt>
                <c:pt idx="8">
                  <c:v>94</c:v>
                </c:pt>
                <c:pt idx="9">
                  <c:v>93</c:v>
                </c:pt>
              </c:numCache>
            </c:numRef>
          </c:val>
          <c:extLst>
            <c:ext xmlns:c16="http://schemas.microsoft.com/office/drawing/2014/chart" uri="{C3380CC4-5D6E-409C-BE32-E72D297353CC}">
              <c16:uniqueId val="{00000000-489C-4283-B3A4-A32B8BF4EECB}"/>
            </c:ext>
          </c:extLst>
        </c:ser>
        <c:ser>
          <c:idx val="1"/>
          <c:order val="1"/>
          <c:tx>
            <c:v>ženy</c:v>
          </c:tx>
          <c:invertIfNegative val="0"/>
          <c:cat>
            <c:numRef>
              <c:f>'Počet obyvateľov'!$B$7:$K$7</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'Počet obyvateľov'!$B$9:$K$9</c:f>
              <c:numCache>
                <c:formatCode>General</c:formatCode>
                <c:ptCount val="10"/>
                <c:pt idx="0">
                  <c:v>124</c:v>
                </c:pt>
                <c:pt idx="1">
                  <c:v>122</c:v>
                </c:pt>
                <c:pt idx="2">
                  <c:v>115</c:v>
                </c:pt>
                <c:pt idx="3">
                  <c:v>106</c:v>
                </c:pt>
                <c:pt idx="4">
                  <c:v>108</c:v>
                </c:pt>
                <c:pt idx="5">
                  <c:v>107</c:v>
                </c:pt>
                <c:pt idx="6">
                  <c:v>109</c:v>
                </c:pt>
                <c:pt idx="7">
                  <c:v>109</c:v>
                </c:pt>
                <c:pt idx="8">
                  <c:v>105</c:v>
                </c:pt>
                <c:pt idx="9">
                  <c:v>105</c:v>
                </c:pt>
              </c:numCache>
            </c:numRef>
          </c:val>
          <c:extLst>
            <c:ext xmlns:c16="http://schemas.microsoft.com/office/drawing/2014/chart" uri="{C3380CC4-5D6E-409C-BE32-E72D297353CC}">
              <c16:uniqueId val="{00000001-489C-4283-B3A4-A32B8BF4EECB}"/>
            </c:ext>
          </c:extLst>
        </c:ser>
        <c:dLbls>
          <c:showLegendKey val="0"/>
          <c:showVal val="0"/>
          <c:showCatName val="0"/>
          <c:showSerName val="0"/>
          <c:showPercent val="0"/>
          <c:showBubbleSize val="0"/>
        </c:dLbls>
        <c:gapWidth val="150"/>
        <c:shape val="box"/>
        <c:axId val="130519808"/>
        <c:axId val="130521344"/>
        <c:axId val="0"/>
      </c:bar3DChart>
      <c:catAx>
        <c:axId val="130519808"/>
        <c:scaling>
          <c:orientation val="minMax"/>
        </c:scaling>
        <c:delete val="0"/>
        <c:axPos val="l"/>
        <c:numFmt formatCode="General" sourceLinked="1"/>
        <c:majorTickMark val="out"/>
        <c:minorTickMark val="none"/>
        <c:tickLblPos val="nextTo"/>
        <c:crossAx val="130521344"/>
        <c:crosses val="autoZero"/>
        <c:auto val="1"/>
        <c:lblAlgn val="ctr"/>
        <c:lblOffset val="100"/>
        <c:noMultiLvlLbl val="0"/>
      </c:catAx>
      <c:valAx>
        <c:axId val="130521344"/>
        <c:scaling>
          <c:orientation val="minMax"/>
        </c:scaling>
        <c:delete val="0"/>
        <c:axPos val="b"/>
        <c:majorGridlines/>
        <c:numFmt formatCode="General" sourceLinked="1"/>
        <c:majorTickMark val="out"/>
        <c:minorTickMark val="none"/>
        <c:tickLblPos val="nextTo"/>
        <c:crossAx val="13051980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sk-SK"/>
              <a:t>Vekové rozdelenie obyvateľstva podľa SOBD 2011</a:t>
            </a:r>
          </a:p>
        </c:rich>
      </c:tx>
      <c:overlay val="0"/>
    </c:title>
    <c:autoTitleDeleted val="0"/>
    <c:plotArea>
      <c:layout/>
      <c:barChart>
        <c:barDir val="bar"/>
        <c:grouping val="clustered"/>
        <c:varyColors val="0"/>
        <c:ser>
          <c:idx val="0"/>
          <c:order val="0"/>
          <c:tx>
            <c:v>muži</c:v>
          </c:tx>
          <c:invertIfNegative val="0"/>
          <c:cat>
            <c:strRef>
              <c:f>'Veková štruktúra'!$N$7:$N$12</c:f>
              <c:strCache>
                <c:ptCount val="6"/>
                <c:pt idx="0">
                  <c:v>do 15</c:v>
                </c:pt>
                <c:pt idx="1">
                  <c:v>15-29</c:v>
                </c:pt>
                <c:pt idx="2">
                  <c:v>30-49</c:v>
                </c:pt>
                <c:pt idx="3">
                  <c:v>50-64</c:v>
                </c:pt>
                <c:pt idx="4">
                  <c:v>65-84</c:v>
                </c:pt>
                <c:pt idx="5">
                  <c:v>85 a viac</c:v>
                </c:pt>
              </c:strCache>
            </c:strRef>
          </c:cat>
          <c:val>
            <c:numRef>
              <c:f>'Veková štruktúra'!$O$7:$O$12</c:f>
              <c:numCache>
                <c:formatCode>General</c:formatCode>
                <c:ptCount val="6"/>
                <c:pt idx="0">
                  <c:v>13</c:v>
                </c:pt>
                <c:pt idx="1">
                  <c:v>11</c:v>
                </c:pt>
                <c:pt idx="2">
                  <c:v>34</c:v>
                </c:pt>
                <c:pt idx="3">
                  <c:v>18</c:v>
                </c:pt>
                <c:pt idx="4">
                  <c:v>18</c:v>
                </c:pt>
                <c:pt idx="5">
                  <c:v>2</c:v>
                </c:pt>
              </c:numCache>
            </c:numRef>
          </c:val>
          <c:extLst>
            <c:ext xmlns:c16="http://schemas.microsoft.com/office/drawing/2014/chart" uri="{C3380CC4-5D6E-409C-BE32-E72D297353CC}">
              <c16:uniqueId val="{00000000-B0B1-4F1C-A85D-5369EB9CC8DF}"/>
            </c:ext>
          </c:extLst>
        </c:ser>
        <c:ser>
          <c:idx val="1"/>
          <c:order val="1"/>
          <c:tx>
            <c:v>ženy</c:v>
          </c:tx>
          <c:invertIfNegative val="0"/>
          <c:cat>
            <c:strRef>
              <c:f>'Veková štruktúra'!$N$7:$N$12</c:f>
              <c:strCache>
                <c:ptCount val="6"/>
                <c:pt idx="0">
                  <c:v>do 15</c:v>
                </c:pt>
                <c:pt idx="1">
                  <c:v>15-29</c:v>
                </c:pt>
                <c:pt idx="2">
                  <c:v>30-49</c:v>
                </c:pt>
                <c:pt idx="3">
                  <c:v>50-64</c:v>
                </c:pt>
                <c:pt idx="4">
                  <c:v>65-84</c:v>
                </c:pt>
                <c:pt idx="5">
                  <c:v>85 a viac</c:v>
                </c:pt>
              </c:strCache>
            </c:strRef>
          </c:cat>
          <c:val>
            <c:numRef>
              <c:f>'Veková štruktúra'!$P$7:$P$12</c:f>
              <c:numCache>
                <c:formatCode>General</c:formatCode>
                <c:ptCount val="6"/>
                <c:pt idx="0">
                  <c:v>13</c:v>
                </c:pt>
                <c:pt idx="1">
                  <c:v>19</c:v>
                </c:pt>
                <c:pt idx="2">
                  <c:v>22</c:v>
                </c:pt>
                <c:pt idx="3">
                  <c:v>18</c:v>
                </c:pt>
                <c:pt idx="4">
                  <c:v>31</c:v>
                </c:pt>
                <c:pt idx="5">
                  <c:v>6</c:v>
                </c:pt>
              </c:numCache>
            </c:numRef>
          </c:val>
          <c:extLst>
            <c:ext xmlns:c16="http://schemas.microsoft.com/office/drawing/2014/chart" uri="{C3380CC4-5D6E-409C-BE32-E72D297353CC}">
              <c16:uniqueId val="{00000001-B0B1-4F1C-A85D-5369EB9CC8DF}"/>
            </c:ext>
          </c:extLst>
        </c:ser>
        <c:dLbls>
          <c:showLegendKey val="0"/>
          <c:showVal val="0"/>
          <c:showCatName val="0"/>
          <c:showSerName val="0"/>
          <c:showPercent val="0"/>
          <c:showBubbleSize val="0"/>
        </c:dLbls>
        <c:gapWidth val="150"/>
        <c:axId val="130530304"/>
        <c:axId val="130544384"/>
      </c:barChart>
      <c:catAx>
        <c:axId val="130530304"/>
        <c:scaling>
          <c:orientation val="minMax"/>
        </c:scaling>
        <c:delete val="0"/>
        <c:axPos val="l"/>
        <c:numFmt formatCode="General" sourceLinked="0"/>
        <c:majorTickMark val="out"/>
        <c:minorTickMark val="none"/>
        <c:tickLblPos val="nextTo"/>
        <c:crossAx val="130544384"/>
        <c:crosses val="autoZero"/>
        <c:auto val="1"/>
        <c:lblAlgn val="ctr"/>
        <c:lblOffset val="100"/>
        <c:noMultiLvlLbl val="0"/>
      </c:catAx>
      <c:valAx>
        <c:axId val="130544384"/>
        <c:scaling>
          <c:orientation val="minMax"/>
        </c:scaling>
        <c:delete val="0"/>
        <c:axPos val="b"/>
        <c:majorGridlines/>
        <c:numFmt formatCode="General" sourceLinked="1"/>
        <c:majorTickMark val="out"/>
        <c:minorTickMark val="none"/>
        <c:tickLblPos val="nextTo"/>
        <c:crossAx val="13053030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Vzdelanie!$K$1:$O$1</c:f>
              <c:strCache>
                <c:ptCount val="5"/>
                <c:pt idx="0">
                  <c:v>Bez vzdelania vrátane detí do 16 rokov a neuvedené</c:v>
                </c:pt>
                <c:pt idx="1">
                  <c:v>Základné</c:v>
                </c:pt>
                <c:pt idx="2">
                  <c:v>Učňovské a stredné bez maturity</c:v>
                </c:pt>
                <c:pt idx="3">
                  <c:v>Učňovské a stredné s maturitou a vyššie</c:v>
                </c:pt>
                <c:pt idx="4">
                  <c:v>Vysokoškolské (všetky stupne)</c:v>
                </c:pt>
              </c:strCache>
            </c:strRef>
          </c:cat>
          <c:val>
            <c:numRef>
              <c:f>Vzdelanie!$K$3:$O$3</c:f>
              <c:numCache>
                <c:formatCode>0.00%</c:formatCode>
                <c:ptCount val="5"/>
                <c:pt idx="0">
                  <c:v>0.13200000000000001</c:v>
                </c:pt>
                <c:pt idx="1">
                  <c:v>0.5</c:v>
                </c:pt>
                <c:pt idx="2">
                  <c:v>0.224</c:v>
                </c:pt>
                <c:pt idx="3">
                  <c:v>0.14000000000000001</c:v>
                </c:pt>
                <c:pt idx="4">
                  <c:v>4.0000000000000114E-3</c:v>
                </c:pt>
              </c:numCache>
            </c:numRef>
          </c:val>
          <c:extLst>
            <c:ext xmlns:c16="http://schemas.microsoft.com/office/drawing/2014/chart" uri="{C3380CC4-5D6E-409C-BE32-E72D297353CC}">
              <c16:uniqueId val="{00000000-8DAE-41C0-A19C-D5303D4DE681}"/>
            </c:ext>
          </c:extLst>
        </c:ser>
        <c:dLbls>
          <c:showLegendKey val="0"/>
          <c:showVal val="0"/>
          <c:showCatName val="0"/>
          <c:showSerName val="0"/>
          <c:showPercent val="0"/>
          <c:showBubbleSize val="0"/>
          <c:showLeaderLines val="1"/>
        </c:dLbls>
      </c:pie3DChart>
    </c:plotArea>
    <c:legend>
      <c:legendPos val="r"/>
      <c:overlay val="0"/>
      <c:txPr>
        <a:bodyPr/>
        <a:lstStyle/>
        <a:p>
          <a:pPr rtl="0">
            <a:defRPr/>
          </a:pPr>
          <a:endParaRPr lang="sk-SK"/>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Vzdelanie!$B$1:$F$1</c:f>
              <c:strCache>
                <c:ptCount val="5"/>
                <c:pt idx="0">
                  <c:v>Bez vzdelania vrátane detí do 16 rokov a neuvedené</c:v>
                </c:pt>
                <c:pt idx="1">
                  <c:v>Základné</c:v>
                </c:pt>
                <c:pt idx="2">
                  <c:v>Učňovské a stredné bez maturity</c:v>
                </c:pt>
                <c:pt idx="3">
                  <c:v>Učňovské a stredné s maturitou a vyššie</c:v>
                </c:pt>
                <c:pt idx="4">
                  <c:v>Vysokoškolské (všetky stupne)</c:v>
                </c:pt>
              </c:strCache>
            </c:strRef>
          </c:cat>
          <c:val>
            <c:numRef>
              <c:f>Vzdelanie!$B$7:$F$7</c:f>
              <c:numCache>
                <c:formatCode>0.00%</c:formatCode>
                <c:ptCount val="5"/>
                <c:pt idx="0">
                  <c:v>0.17073170731707321</c:v>
                </c:pt>
                <c:pt idx="1">
                  <c:v>0.33658536585366139</c:v>
                </c:pt>
                <c:pt idx="2">
                  <c:v>0.26341463414634148</c:v>
                </c:pt>
                <c:pt idx="3">
                  <c:v>0.19512195121951142</c:v>
                </c:pt>
                <c:pt idx="4">
                  <c:v>3.4146341463414692E-2</c:v>
                </c:pt>
              </c:numCache>
            </c:numRef>
          </c:val>
          <c:extLst>
            <c:ext xmlns:c16="http://schemas.microsoft.com/office/drawing/2014/chart" uri="{C3380CC4-5D6E-409C-BE32-E72D297353CC}">
              <c16:uniqueId val="{00000000-BED6-4CD7-B515-4CAD7CCC7CE8}"/>
            </c:ext>
          </c:extLst>
        </c:ser>
        <c:dLbls>
          <c:showLegendKey val="0"/>
          <c:showVal val="0"/>
          <c:showCatName val="0"/>
          <c:showSerName val="0"/>
          <c:showPercent val="0"/>
          <c:showBubbleSize val="0"/>
          <c:showLeaderLines val="1"/>
        </c:dLbls>
      </c:pie3DChart>
    </c:plotArea>
    <c:legend>
      <c:legendPos val="r"/>
      <c:overlay val="0"/>
      <c:txPr>
        <a:bodyPr/>
        <a:lstStyle/>
        <a:p>
          <a:pPr rtl="0">
            <a:defRPr/>
          </a:pPr>
          <a:endParaRPr lang="sk-SK"/>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cat>
            <c:strRef>
              <c:f>vierovyznanie!$A$2:$A$7</c:f>
              <c:strCache>
                <c:ptCount val="6"/>
                <c:pt idx="0">
                  <c:v>Gréckokatolícka cirkev (0,49%)</c:v>
                </c:pt>
                <c:pt idx="1">
                  <c:v>Rímskokatolícka cirkev (42,44%)</c:v>
                </c:pt>
                <c:pt idx="2">
                  <c:v>Apoštolská cirkev (0,49%)</c:v>
                </c:pt>
                <c:pt idx="3">
                  <c:v>Bez vyznania (1,95%)</c:v>
                </c:pt>
                <c:pt idx="4">
                  <c:v>Evanjelická cirkev augsburského vyznania (35,12%)</c:v>
                </c:pt>
                <c:pt idx="5">
                  <c:v>Nezistené (19,51%)</c:v>
                </c:pt>
              </c:strCache>
            </c:strRef>
          </c:cat>
          <c:val>
            <c:numRef>
              <c:f>vierovyznanie!$D$2:$D$7</c:f>
              <c:numCache>
                <c:formatCode>#,##0;\-#,##0;"0"</c:formatCode>
                <c:ptCount val="6"/>
                <c:pt idx="0">
                  <c:v>1</c:v>
                </c:pt>
                <c:pt idx="1">
                  <c:v>87</c:v>
                </c:pt>
                <c:pt idx="2">
                  <c:v>1</c:v>
                </c:pt>
                <c:pt idx="3">
                  <c:v>4</c:v>
                </c:pt>
                <c:pt idx="4">
                  <c:v>72</c:v>
                </c:pt>
                <c:pt idx="5">
                  <c:v>40</c:v>
                </c:pt>
              </c:numCache>
            </c:numRef>
          </c:val>
          <c:extLst>
            <c:ext xmlns:c16="http://schemas.microsoft.com/office/drawing/2014/chart" uri="{C3380CC4-5D6E-409C-BE32-E72D297353CC}">
              <c16:uniqueId val="{00000000-3103-495C-AA5E-E53222F523D0}"/>
            </c:ext>
          </c:extLst>
        </c:ser>
        <c:dLbls>
          <c:showLegendKey val="0"/>
          <c:showVal val="0"/>
          <c:showCatName val="0"/>
          <c:showSerName val="0"/>
          <c:showPercent val="0"/>
          <c:showBubbleSize val="0"/>
          <c:showLeaderLines val="1"/>
        </c:dLbls>
      </c:pie3DChart>
    </c:plotArea>
    <c:legend>
      <c:legendPos val="r"/>
      <c:layout>
        <c:manualLayout>
          <c:xMode val="edge"/>
          <c:yMode val="edge"/>
          <c:x val="0.64762642169728979"/>
          <c:y val="1.100976961213186E-2"/>
          <c:w val="0.33570691163604705"/>
          <c:h val="0.95946157771945151"/>
        </c:manualLayout>
      </c:layout>
      <c:overlay val="0"/>
      <c:txPr>
        <a:bodyPr/>
        <a:lstStyle/>
        <a:p>
          <a:pPr rtl="0">
            <a:defRPr/>
          </a:pPr>
          <a:endParaRPr lang="sk-SK"/>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cat>
            <c:strRef>
              <c:f>národnosť!$A$3:$A$5</c:f>
              <c:strCache>
                <c:ptCount val="3"/>
                <c:pt idx="0">
                  <c:v>Česká (0,49%)</c:v>
                </c:pt>
                <c:pt idx="1">
                  <c:v>Slovenská (78,54%)</c:v>
                </c:pt>
                <c:pt idx="2">
                  <c:v>Nezistená (20,98%)</c:v>
                </c:pt>
              </c:strCache>
            </c:strRef>
          </c:cat>
          <c:val>
            <c:numRef>
              <c:f>národnosť!$E$3:$E$5</c:f>
              <c:numCache>
                <c:formatCode>0.00%</c:formatCode>
                <c:ptCount val="3"/>
                <c:pt idx="0">
                  <c:v>4.8780487804878396E-3</c:v>
                </c:pt>
                <c:pt idx="1">
                  <c:v>0.78536585365853906</c:v>
                </c:pt>
                <c:pt idx="2">
                  <c:v>0.20975609756097632</c:v>
                </c:pt>
              </c:numCache>
            </c:numRef>
          </c:val>
          <c:extLst>
            <c:ext xmlns:c16="http://schemas.microsoft.com/office/drawing/2014/chart" uri="{C3380CC4-5D6E-409C-BE32-E72D297353CC}">
              <c16:uniqueId val="{00000000-37EB-4B39-9234-C21AE14127AF}"/>
            </c:ext>
          </c:extLst>
        </c:ser>
        <c:dLbls>
          <c:showLegendKey val="0"/>
          <c:showVal val="0"/>
          <c:showCatName val="0"/>
          <c:showSerName val="0"/>
          <c:showPercent val="0"/>
          <c:showBubbleSize val="0"/>
          <c:showLeaderLines val="1"/>
        </c:dLbls>
      </c:pie3DChart>
    </c:plotArea>
    <c:legend>
      <c:legendPos val="r"/>
      <c:overlay val="0"/>
      <c:txPr>
        <a:bodyPr/>
        <a:lstStyle/>
        <a:p>
          <a:pPr rtl="0">
            <a:defRPr/>
          </a:pPr>
          <a:endParaRPr lang="sk-SK"/>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lineChart>
        <c:grouping val="stacked"/>
        <c:varyColors val="0"/>
        <c:ser>
          <c:idx val="0"/>
          <c:order val="0"/>
          <c:cat>
            <c:numRef>
              <c:f>'evidovaní uchádzači o zam.'!$B$1:$K$1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'evidovaní uchádzači o zam.'!$B$2:$K$2</c:f>
              <c:numCache>
                <c:formatCode>General</c:formatCode>
                <c:ptCount val="10"/>
                <c:pt idx="0">
                  <c:v>15</c:v>
                </c:pt>
                <c:pt idx="1">
                  <c:v>10</c:v>
                </c:pt>
                <c:pt idx="2">
                  <c:v>4</c:v>
                </c:pt>
                <c:pt idx="3">
                  <c:v>9</c:v>
                </c:pt>
                <c:pt idx="4">
                  <c:v>9</c:v>
                </c:pt>
                <c:pt idx="5">
                  <c:v>9</c:v>
                </c:pt>
                <c:pt idx="6">
                  <c:v>11</c:v>
                </c:pt>
                <c:pt idx="7">
                  <c:v>14</c:v>
                </c:pt>
                <c:pt idx="8">
                  <c:v>9</c:v>
                </c:pt>
                <c:pt idx="9">
                  <c:v>7</c:v>
                </c:pt>
              </c:numCache>
            </c:numRef>
          </c:val>
          <c:smooth val="0"/>
          <c:extLst>
            <c:ext xmlns:c16="http://schemas.microsoft.com/office/drawing/2014/chart" uri="{C3380CC4-5D6E-409C-BE32-E72D297353CC}">
              <c16:uniqueId val="{00000000-0F9B-461E-941B-4EB0236EA945}"/>
            </c:ext>
          </c:extLst>
        </c:ser>
        <c:dLbls>
          <c:showLegendKey val="0"/>
          <c:showVal val="0"/>
          <c:showCatName val="0"/>
          <c:showSerName val="0"/>
          <c:showPercent val="0"/>
          <c:showBubbleSize val="0"/>
        </c:dLbls>
        <c:marker val="1"/>
        <c:smooth val="0"/>
        <c:axId val="130639360"/>
        <c:axId val="130640896"/>
      </c:lineChart>
      <c:catAx>
        <c:axId val="130639360"/>
        <c:scaling>
          <c:orientation val="minMax"/>
        </c:scaling>
        <c:delete val="0"/>
        <c:axPos val="b"/>
        <c:numFmt formatCode="General" sourceLinked="1"/>
        <c:majorTickMark val="out"/>
        <c:minorTickMark val="none"/>
        <c:tickLblPos val="nextTo"/>
        <c:crossAx val="130640896"/>
        <c:crosses val="autoZero"/>
        <c:auto val="1"/>
        <c:lblAlgn val="ctr"/>
        <c:lblOffset val="100"/>
        <c:noMultiLvlLbl val="0"/>
      </c:catAx>
      <c:valAx>
        <c:axId val="130640896"/>
        <c:scaling>
          <c:orientation val="minMax"/>
        </c:scaling>
        <c:delete val="0"/>
        <c:axPos val="l"/>
        <c:majorGridlines/>
        <c:numFmt formatCode="General" sourceLinked="1"/>
        <c:majorTickMark val="out"/>
        <c:minorTickMark val="none"/>
        <c:tickLblPos val="nextTo"/>
        <c:crossAx val="130639360"/>
        <c:crosses val="autoZero"/>
        <c:crossBetween val="between"/>
      </c:valAx>
    </c:plotArea>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Hárok1!$A$4</c:f>
              <c:strCache>
                <c:ptCount val="1"/>
                <c:pt idx="0">
                  <c:v>Príjmy spolu</c:v>
                </c:pt>
              </c:strCache>
            </c:strRef>
          </c:tx>
          <c:invertIfNegative val="0"/>
          <c:cat>
            <c:numRef>
              <c:f>Hárok1!$B$1:$D$1</c:f>
              <c:numCache>
                <c:formatCode>General</c:formatCode>
                <c:ptCount val="3"/>
                <c:pt idx="0">
                  <c:v>2016</c:v>
                </c:pt>
                <c:pt idx="1">
                  <c:v>2017</c:v>
                </c:pt>
                <c:pt idx="2">
                  <c:v>2018</c:v>
                </c:pt>
              </c:numCache>
            </c:numRef>
          </c:cat>
          <c:val>
            <c:numRef>
              <c:f>Hárok1!$B$4:$D$4</c:f>
              <c:numCache>
                <c:formatCode>#,##0</c:formatCode>
                <c:ptCount val="3"/>
                <c:pt idx="0">
                  <c:v>81061</c:v>
                </c:pt>
                <c:pt idx="1">
                  <c:v>76280</c:v>
                </c:pt>
                <c:pt idx="2">
                  <c:v>78940</c:v>
                </c:pt>
              </c:numCache>
            </c:numRef>
          </c:val>
          <c:extLst>
            <c:ext xmlns:c16="http://schemas.microsoft.com/office/drawing/2014/chart" uri="{C3380CC4-5D6E-409C-BE32-E72D297353CC}">
              <c16:uniqueId val="{00000000-FC54-45B5-8F5A-90A135961087}"/>
            </c:ext>
          </c:extLst>
        </c:ser>
        <c:ser>
          <c:idx val="1"/>
          <c:order val="1"/>
          <c:tx>
            <c:strRef>
              <c:f>Hárok1!$A$7</c:f>
              <c:strCache>
                <c:ptCount val="1"/>
                <c:pt idx="0">
                  <c:v>Výdavky spolu</c:v>
                </c:pt>
              </c:strCache>
            </c:strRef>
          </c:tx>
          <c:invertIfNegative val="0"/>
          <c:cat>
            <c:numRef>
              <c:f>Hárok1!$B$1:$D$1</c:f>
              <c:numCache>
                <c:formatCode>General</c:formatCode>
                <c:ptCount val="3"/>
                <c:pt idx="0">
                  <c:v>2016</c:v>
                </c:pt>
                <c:pt idx="1">
                  <c:v>2017</c:v>
                </c:pt>
                <c:pt idx="2">
                  <c:v>2018</c:v>
                </c:pt>
              </c:numCache>
            </c:numRef>
          </c:cat>
          <c:val>
            <c:numRef>
              <c:f>Hárok1!$B$7:$D$7</c:f>
              <c:numCache>
                <c:formatCode>#,##0</c:formatCode>
                <c:ptCount val="3"/>
                <c:pt idx="0">
                  <c:v>81061</c:v>
                </c:pt>
                <c:pt idx="1">
                  <c:v>76280</c:v>
                </c:pt>
                <c:pt idx="2">
                  <c:v>78940</c:v>
                </c:pt>
              </c:numCache>
            </c:numRef>
          </c:val>
          <c:extLst>
            <c:ext xmlns:c16="http://schemas.microsoft.com/office/drawing/2014/chart" uri="{C3380CC4-5D6E-409C-BE32-E72D297353CC}">
              <c16:uniqueId val="{00000001-FC54-45B5-8F5A-90A135961087}"/>
            </c:ext>
          </c:extLst>
        </c:ser>
        <c:ser>
          <c:idx val="2"/>
          <c:order val="2"/>
          <c:tx>
            <c:strRef>
              <c:f>Hárok1!$A$8</c:f>
              <c:strCache>
                <c:ptCount val="1"/>
                <c:pt idx="0">
                  <c:v>Výsledok hospodárenia</c:v>
                </c:pt>
              </c:strCache>
            </c:strRef>
          </c:tx>
          <c:invertIfNegative val="0"/>
          <c:cat>
            <c:numRef>
              <c:f>Hárok1!$B$1:$D$1</c:f>
              <c:numCache>
                <c:formatCode>General</c:formatCode>
                <c:ptCount val="3"/>
                <c:pt idx="0">
                  <c:v>2016</c:v>
                </c:pt>
                <c:pt idx="1">
                  <c:v>2017</c:v>
                </c:pt>
                <c:pt idx="2">
                  <c:v>2018</c:v>
                </c:pt>
              </c:numCache>
            </c:numRef>
          </c:cat>
          <c:val>
            <c:numRef>
              <c:f>Hárok1!$B$8:$D$8</c:f>
              <c:numCache>
                <c:formatCode>#,##0</c:formatCode>
                <c:ptCount val="3"/>
                <c:pt idx="0">
                  <c:v>0</c:v>
                </c:pt>
                <c:pt idx="1">
                  <c:v>0</c:v>
                </c:pt>
                <c:pt idx="2">
                  <c:v>0</c:v>
                </c:pt>
              </c:numCache>
            </c:numRef>
          </c:val>
          <c:extLst>
            <c:ext xmlns:c16="http://schemas.microsoft.com/office/drawing/2014/chart" uri="{C3380CC4-5D6E-409C-BE32-E72D297353CC}">
              <c16:uniqueId val="{00000002-FC54-45B5-8F5A-90A135961087}"/>
            </c:ext>
          </c:extLst>
        </c:ser>
        <c:dLbls>
          <c:showLegendKey val="0"/>
          <c:showVal val="0"/>
          <c:showCatName val="0"/>
          <c:showSerName val="0"/>
          <c:showPercent val="0"/>
          <c:showBubbleSize val="0"/>
        </c:dLbls>
        <c:gapWidth val="150"/>
        <c:shape val="cylinder"/>
        <c:axId val="130822912"/>
        <c:axId val="130824448"/>
        <c:axId val="0"/>
      </c:bar3DChart>
      <c:catAx>
        <c:axId val="130822912"/>
        <c:scaling>
          <c:orientation val="minMax"/>
        </c:scaling>
        <c:delete val="0"/>
        <c:axPos val="b"/>
        <c:numFmt formatCode="General" sourceLinked="1"/>
        <c:majorTickMark val="out"/>
        <c:minorTickMark val="none"/>
        <c:tickLblPos val="nextTo"/>
        <c:crossAx val="130824448"/>
        <c:crosses val="autoZero"/>
        <c:auto val="1"/>
        <c:lblAlgn val="ctr"/>
        <c:lblOffset val="100"/>
        <c:noMultiLvlLbl val="0"/>
      </c:catAx>
      <c:valAx>
        <c:axId val="130824448"/>
        <c:scaling>
          <c:orientation val="minMax"/>
        </c:scaling>
        <c:delete val="0"/>
        <c:axPos val="l"/>
        <c:majorGridlines/>
        <c:numFmt formatCode="#,##0" sourceLinked="1"/>
        <c:majorTickMark val="out"/>
        <c:minorTickMark val="none"/>
        <c:tickLblPos val="nextTo"/>
        <c:crossAx val="13082291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C11968-B11F-4464-917D-9333BFE44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12993</Words>
  <Characters>74061</Characters>
  <Application>Microsoft Office Word</Application>
  <DocSecurity>0</DocSecurity>
  <Lines>617</Lines>
  <Paragraphs>173</Paragraphs>
  <ScaleCrop>false</ScaleCrop>
  <HeadingPairs>
    <vt:vector size="2" baseType="variant">
      <vt:variant>
        <vt:lpstr>Názov</vt:lpstr>
      </vt:variant>
      <vt:variant>
        <vt:i4>1</vt:i4>
      </vt:variant>
    </vt:vector>
  </HeadingPairs>
  <TitlesOfParts>
    <vt:vector size="1" baseType="lpstr">
      <vt:lpstr/>
    </vt:vector>
  </TitlesOfParts>
  <Company>ATC</Company>
  <LinksUpToDate>false</LinksUpToDate>
  <CharactersWithSpaces>86881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Stanley Urban</dc:creator>
  <cp:lastModifiedBy>obec nova lehota</cp:lastModifiedBy>
  <cp:revision>2</cp:revision>
  <cp:lastPrinted>2016-06-15T11:14:00Z</cp:lastPrinted>
  <dcterms:created xsi:type="dcterms:W3CDTF">2022-01-18T08:40:00Z</dcterms:created>
  <dcterms:modified xsi:type="dcterms:W3CDTF">2022-01-18T08:40:00Z</dcterms:modified>
</cp:coreProperties>
</file>